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1993BF" w14:textId="77777777" w:rsidR="009C3E92" w:rsidRDefault="009C3E92" w:rsidP="009C3E92">
      <w:pPr>
        <w:jc w:val="center"/>
        <w:rPr>
          <w:sz w:val="32"/>
          <w:szCs w:val="32"/>
        </w:rPr>
      </w:pPr>
    </w:p>
    <w:p w14:paraId="59AEC493" w14:textId="77777777" w:rsidR="00157DD0" w:rsidRDefault="00157DD0" w:rsidP="00157DD0">
      <w:pPr>
        <w:jc w:val="center"/>
        <w:rPr>
          <w:rFonts w:ascii="Palatino" w:hAnsi="Palatino"/>
          <w:b/>
          <w:bCs/>
          <w:color w:val="0B5294" w:themeColor="accent1" w:themeShade="BF"/>
          <w:sz w:val="40"/>
          <w:szCs w:val="40"/>
        </w:rPr>
      </w:pPr>
      <w:bookmarkStart w:id="0" w:name="Introduction"/>
      <w:bookmarkEnd w:id="0"/>
      <w:r w:rsidRPr="00157DD0">
        <w:rPr>
          <w:rFonts w:ascii="Palatino" w:hAnsi="Palatino"/>
          <w:b/>
          <w:bCs/>
          <w:color w:val="0B5294" w:themeColor="accent1" w:themeShade="BF"/>
          <w:sz w:val="40"/>
          <w:szCs w:val="40"/>
        </w:rPr>
        <w:t xml:space="preserve">Film &amp; Media Studies </w:t>
      </w:r>
    </w:p>
    <w:p w14:paraId="72F7768D" w14:textId="61140FCB" w:rsidR="00157DD0" w:rsidRDefault="00157DD0" w:rsidP="00157DD0">
      <w:pPr>
        <w:jc w:val="center"/>
        <w:rPr>
          <w:rFonts w:ascii="Palatino" w:hAnsi="Palatino"/>
          <w:b/>
          <w:bCs/>
          <w:color w:val="0B5294" w:themeColor="accent1" w:themeShade="BF"/>
          <w:sz w:val="40"/>
          <w:szCs w:val="40"/>
        </w:rPr>
      </w:pPr>
      <w:r w:rsidRPr="00157DD0">
        <w:rPr>
          <w:rFonts w:ascii="Palatino" w:hAnsi="Palatino"/>
          <w:b/>
          <w:bCs/>
          <w:color w:val="0B5294" w:themeColor="accent1" w:themeShade="BF"/>
          <w:sz w:val="40"/>
          <w:szCs w:val="40"/>
        </w:rPr>
        <w:t>Graduate Student Handbook</w:t>
      </w:r>
    </w:p>
    <w:p w14:paraId="576009D4" w14:textId="77777777" w:rsidR="005376AD" w:rsidRPr="00157DD0" w:rsidRDefault="005376AD" w:rsidP="00157DD0">
      <w:pPr>
        <w:jc w:val="center"/>
        <w:rPr>
          <w:rFonts w:ascii="Palatino" w:hAnsi="Palatino"/>
          <w:b/>
          <w:bCs/>
          <w:color w:val="0B5294" w:themeColor="accent1" w:themeShade="BF"/>
          <w:sz w:val="40"/>
          <w:szCs w:val="40"/>
        </w:rPr>
      </w:pPr>
    </w:p>
    <w:p w14:paraId="1A8C06EC" w14:textId="1C9DEC81" w:rsidR="00157DD0" w:rsidRPr="00157DD0" w:rsidRDefault="00157DD0" w:rsidP="00157DD0">
      <w:pPr>
        <w:jc w:val="center"/>
        <w:rPr>
          <w:rFonts w:ascii="Palatino" w:hAnsi="Palatino"/>
          <w:b/>
          <w:bCs/>
          <w:color w:val="0B5294" w:themeColor="accent1" w:themeShade="BF"/>
          <w:sz w:val="40"/>
          <w:szCs w:val="40"/>
        </w:rPr>
      </w:pPr>
      <w:r w:rsidRPr="00157DD0">
        <w:rPr>
          <w:rFonts w:ascii="Palatino" w:hAnsi="Palatino"/>
          <w:b/>
          <w:bCs/>
          <w:color w:val="0B5294" w:themeColor="accent1" w:themeShade="BF"/>
          <w:sz w:val="40"/>
          <w:szCs w:val="40"/>
        </w:rPr>
        <w:t>Policies and Guidelines for Earning the Ph</w:t>
      </w:r>
      <w:r w:rsidR="0029019F">
        <w:rPr>
          <w:rFonts w:ascii="Palatino" w:hAnsi="Palatino"/>
          <w:b/>
          <w:bCs/>
          <w:color w:val="0B5294" w:themeColor="accent1" w:themeShade="BF"/>
          <w:sz w:val="40"/>
          <w:szCs w:val="40"/>
        </w:rPr>
        <w:t>.</w:t>
      </w:r>
      <w:r w:rsidRPr="00157DD0">
        <w:rPr>
          <w:rFonts w:ascii="Palatino" w:hAnsi="Palatino"/>
          <w:b/>
          <w:bCs/>
          <w:color w:val="0B5294" w:themeColor="accent1" w:themeShade="BF"/>
          <w:sz w:val="40"/>
          <w:szCs w:val="40"/>
        </w:rPr>
        <w:t>D</w:t>
      </w:r>
      <w:r w:rsidR="0029019F">
        <w:rPr>
          <w:rFonts w:ascii="Palatino" w:hAnsi="Palatino"/>
          <w:b/>
          <w:bCs/>
          <w:color w:val="0B5294" w:themeColor="accent1" w:themeShade="BF"/>
          <w:sz w:val="40"/>
          <w:szCs w:val="40"/>
        </w:rPr>
        <w:t>.</w:t>
      </w:r>
    </w:p>
    <w:p w14:paraId="0124C3DB" w14:textId="77777777" w:rsidR="00157DD0" w:rsidRDefault="00157DD0" w:rsidP="00157DD0">
      <w:pPr>
        <w:jc w:val="center"/>
        <w:rPr>
          <w:color w:val="0B5294" w:themeColor="accent1" w:themeShade="BF"/>
          <w:sz w:val="32"/>
          <w:szCs w:val="32"/>
        </w:rPr>
      </w:pPr>
    </w:p>
    <w:p w14:paraId="299E99DB" w14:textId="77777777" w:rsidR="006A6B85" w:rsidRDefault="006A6B85" w:rsidP="00CC40B2"/>
    <w:p w14:paraId="30261E3D" w14:textId="14B4659E" w:rsidR="004003A9" w:rsidRDefault="00617787" w:rsidP="0029019F">
      <w:r>
        <w:t>The Film &amp; Media Studies Ph</w:t>
      </w:r>
      <w:r w:rsidR="0029019F">
        <w:t>.</w:t>
      </w:r>
      <w:r>
        <w:t>D</w:t>
      </w:r>
      <w:r w:rsidR="0029019F">
        <w:t>.</w:t>
      </w:r>
      <w:r w:rsidR="006A6B85">
        <w:t xml:space="preserve"> program </w:t>
      </w:r>
      <w:r w:rsidR="004003A9">
        <w:t xml:space="preserve">offers students the opportunity to study and develop original research in film, television, and digital media. This handbook describes the degree requirements, </w:t>
      </w:r>
      <w:r w:rsidR="001A3BA0">
        <w:t xml:space="preserve">department guidelines, and general advice for navigating the </w:t>
      </w:r>
      <w:r w:rsidR="0029019F">
        <w:t>Ph.D.</w:t>
      </w:r>
      <w:r w:rsidR="001A3BA0">
        <w:t xml:space="preserve"> program</w:t>
      </w:r>
      <w:r w:rsidR="00350EA9">
        <w:t>.</w:t>
      </w:r>
    </w:p>
    <w:p w14:paraId="09C06674" w14:textId="77777777" w:rsidR="004003A9" w:rsidRDefault="004003A9" w:rsidP="006A6B85"/>
    <w:p w14:paraId="44812619" w14:textId="58B7410F" w:rsidR="006A6B85" w:rsidRDefault="004003A9" w:rsidP="006A6B85">
      <w:r>
        <w:t>You</w:t>
      </w:r>
      <w:r w:rsidRPr="004003A9">
        <w:t xml:space="preserve"> may choose to supplement </w:t>
      </w:r>
      <w:r>
        <w:t>your</w:t>
      </w:r>
      <w:r w:rsidRPr="004003A9">
        <w:t xml:space="preserve"> </w:t>
      </w:r>
      <w:r>
        <w:t>FMS</w:t>
      </w:r>
      <w:r w:rsidRPr="004003A9">
        <w:t xml:space="preserve"> degree with interdisciplinary graduate certificates in </w:t>
      </w:r>
      <w:hyperlink r:id="rId8" w:history="1">
        <w:r w:rsidRPr="004003A9">
          <w:rPr>
            <w:rStyle w:val="Hyperlink"/>
          </w:rPr>
          <w:t>Asian American Studies</w:t>
        </w:r>
      </w:hyperlink>
      <w:r w:rsidRPr="004003A9">
        <w:t xml:space="preserve">, </w:t>
      </w:r>
      <w:hyperlink r:id="rId9" w:history="1">
        <w:r w:rsidRPr="004003A9">
          <w:rPr>
            <w:rStyle w:val="Hyperlink"/>
          </w:rPr>
          <w:t>Chicano/Latino Studies</w:t>
        </w:r>
      </w:hyperlink>
      <w:r w:rsidRPr="004003A9">
        <w:t xml:space="preserve">, </w:t>
      </w:r>
      <w:hyperlink r:id="rId10" w:history="1">
        <w:r w:rsidRPr="004003A9">
          <w:rPr>
            <w:rStyle w:val="Hyperlink"/>
          </w:rPr>
          <w:t>Critical Theory</w:t>
        </w:r>
      </w:hyperlink>
      <w:r w:rsidRPr="004003A9">
        <w:t xml:space="preserve">, </w:t>
      </w:r>
      <w:hyperlink r:id="rId11" w:history="1">
        <w:r w:rsidR="008A6118" w:rsidRPr="008A6118">
          <w:rPr>
            <w:rStyle w:val="Hyperlink"/>
          </w:rPr>
          <w:t>Graduate Feminist Emphasis</w:t>
        </w:r>
      </w:hyperlink>
      <w:r w:rsidRPr="004003A9">
        <w:t>,</w:t>
      </w:r>
      <w:r w:rsidR="00DB7188">
        <w:t xml:space="preserve"> </w:t>
      </w:r>
      <w:hyperlink r:id="rId12" w:history="1">
        <w:r w:rsidR="00DB7188" w:rsidRPr="00DB7188">
          <w:rPr>
            <w:rStyle w:val="Hyperlink"/>
          </w:rPr>
          <w:t>Ancient Iranian Studies</w:t>
        </w:r>
      </w:hyperlink>
      <w:r w:rsidR="00DB7188">
        <w:t>,</w:t>
      </w:r>
      <w:r w:rsidRPr="004003A9">
        <w:t xml:space="preserve"> </w:t>
      </w:r>
      <w:hyperlink r:id="rId13" w:history="1">
        <w:r w:rsidRPr="004003A9">
          <w:rPr>
            <w:rStyle w:val="Hyperlink"/>
          </w:rPr>
          <w:t>Latin American Studies</w:t>
        </w:r>
      </w:hyperlink>
      <w:r w:rsidRPr="004003A9">
        <w:t xml:space="preserve">, </w:t>
      </w:r>
      <w:hyperlink r:id="rId14" w:history="1">
        <w:r w:rsidR="00941B46" w:rsidRPr="00350EA9">
          <w:rPr>
            <w:rStyle w:val="Hyperlink"/>
          </w:rPr>
          <w:t>Medical Humanities</w:t>
        </w:r>
      </w:hyperlink>
      <w:r w:rsidR="00941B46">
        <w:t xml:space="preserve"> </w:t>
      </w:r>
      <w:r w:rsidRPr="004003A9">
        <w:t xml:space="preserve">and/or </w:t>
      </w:r>
      <w:hyperlink r:id="rId15" w:history="1">
        <w:r w:rsidRPr="004003A9">
          <w:rPr>
            <w:rStyle w:val="Hyperlink"/>
          </w:rPr>
          <w:t>Visual Studies</w:t>
        </w:r>
      </w:hyperlink>
      <w:r w:rsidRPr="004003A9">
        <w:t>.</w:t>
      </w:r>
      <w:r>
        <w:t xml:space="preserve"> </w:t>
      </w:r>
    </w:p>
    <w:p w14:paraId="299F681F" w14:textId="77777777" w:rsidR="006A6B85" w:rsidRDefault="006A6B85" w:rsidP="00CC40B2"/>
    <w:p w14:paraId="73128A64" w14:textId="68122762" w:rsidR="001A3BA0" w:rsidRDefault="00F53741" w:rsidP="00176D01">
      <w:r>
        <w:t>Your faculty advisor</w:t>
      </w:r>
      <w:r w:rsidR="008A6118">
        <w:t>,</w:t>
      </w:r>
      <w:r w:rsidR="00617787">
        <w:t xml:space="preserve"> </w:t>
      </w:r>
      <w:r>
        <w:t xml:space="preserve">the </w:t>
      </w:r>
      <w:r w:rsidR="00350EA9">
        <w:t>Graduate Director</w:t>
      </w:r>
      <w:r>
        <w:t xml:space="preserve"> </w:t>
      </w:r>
      <w:r w:rsidRPr="004271F9">
        <w:rPr>
          <w:color w:val="000000" w:themeColor="text1"/>
        </w:rPr>
        <w:t>(</w:t>
      </w:r>
      <w:hyperlink r:id="rId16" w:history="1">
        <w:r w:rsidR="004271F9" w:rsidRPr="004271F9">
          <w:rPr>
            <w:rStyle w:val="Hyperlink"/>
          </w:rPr>
          <w:t>Braxton Soderman</w:t>
        </w:r>
      </w:hyperlink>
      <w:r>
        <w:t>)</w:t>
      </w:r>
      <w:r w:rsidR="008A6118">
        <w:t>, and the Graduate Coordinator</w:t>
      </w:r>
      <w:r w:rsidR="00766F57">
        <w:t xml:space="preserve"> (</w:t>
      </w:r>
      <w:hyperlink r:id="rId17" w:history="1">
        <w:r w:rsidR="00766F57" w:rsidRPr="00766F57">
          <w:rPr>
            <w:rStyle w:val="Hyperlink"/>
          </w:rPr>
          <w:t>Amy Fujitani</w:t>
        </w:r>
      </w:hyperlink>
      <w:r w:rsidR="00766F57">
        <w:t>)</w:t>
      </w:r>
      <w:r w:rsidR="008A6118">
        <w:t xml:space="preserve"> </w:t>
      </w:r>
      <w:r w:rsidR="00EB584A">
        <w:t xml:space="preserve">can answer questions you might have about the </w:t>
      </w:r>
      <w:r w:rsidR="00617787">
        <w:t>FMS</w:t>
      </w:r>
      <w:r w:rsidR="00EB584A">
        <w:t xml:space="preserve"> </w:t>
      </w:r>
      <w:r w:rsidR="0029019F">
        <w:t>Ph.D.</w:t>
      </w:r>
      <w:r w:rsidR="00EB584A">
        <w:t xml:space="preserve"> program.</w:t>
      </w:r>
      <w:r>
        <w:t xml:space="preserve"> </w:t>
      </w:r>
      <w:r w:rsidR="006A6B85">
        <w:t>Your best strategy for succeeding in</w:t>
      </w:r>
      <w:r w:rsidR="00617787">
        <w:t xml:space="preserve"> graduate school</w:t>
      </w:r>
      <w:r w:rsidR="006A6B85">
        <w:t xml:space="preserve"> is to meet regularly with your </w:t>
      </w:r>
      <w:r w:rsidR="00BF7CFB">
        <w:t>advisor</w:t>
      </w:r>
      <w:r w:rsidR="006A6B85">
        <w:t>.</w:t>
      </w:r>
    </w:p>
    <w:p w14:paraId="4C75A0B6" w14:textId="77777777" w:rsidR="00554CEB" w:rsidRDefault="00554CEB" w:rsidP="00176D01"/>
    <w:p w14:paraId="2DE4BFA6" w14:textId="408C4F52" w:rsidR="00554CEB" w:rsidRDefault="00554CEB" w:rsidP="00176D01">
      <w:r>
        <w:t xml:space="preserve">Please report broken links to </w:t>
      </w:r>
      <w:r w:rsidR="004271F9">
        <w:t>Braxton Soderman</w:t>
      </w:r>
      <w:r>
        <w:t xml:space="preserve"> or Amy Fujitani.</w:t>
      </w:r>
    </w:p>
    <w:p w14:paraId="1B6DBF47" w14:textId="77777777" w:rsidR="006A6B85" w:rsidRDefault="006A6B85" w:rsidP="00CC40B2"/>
    <w:p w14:paraId="619BD8DD" w14:textId="77777777" w:rsidR="00157DD0" w:rsidRDefault="00157DD0" w:rsidP="00CC40B2"/>
    <w:p w14:paraId="2AF8844D" w14:textId="77777777" w:rsidR="00157DD0" w:rsidRDefault="00157DD0" w:rsidP="00CC40B2"/>
    <w:p w14:paraId="43EEBC81" w14:textId="77777777" w:rsidR="00157DD0" w:rsidRDefault="00157DD0" w:rsidP="00CC40B2"/>
    <w:p w14:paraId="153B1BF9" w14:textId="77777777" w:rsidR="00157DD0" w:rsidRDefault="00157DD0" w:rsidP="00CC40B2"/>
    <w:p w14:paraId="201F598D" w14:textId="77777777" w:rsidR="00157DD0" w:rsidRDefault="00157DD0" w:rsidP="00CC40B2"/>
    <w:p w14:paraId="15843C21" w14:textId="77777777" w:rsidR="00157DD0" w:rsidRDefault="00157DD0" w:rsidP="00CC40B2"/>
    <w:p w14:paraId="5CACF86D" w14:textId="77777777" w:rsidR="00157DD0" w:rsidRDefault="00157DD0" w:rsidP="00CC40B2"/>
    <w:p w14:paraId="44774472" w14:textId="77777777" w:rsidR="00157DD0" w:rsidRDefault="00157DD0" w:rsidP="00CC40B2"/>
    <w:p w14:paraId="7E513EE7" w14:textId="77777777" w:rsidR="00157DD0" w:rsidRDefault="00157DD0" w:rsidP="00AF65B2">
      <w:pPr>
        <w:jc w:val="center"/>
        <w:rPr>
          <w:sz w:val="32"/>
          <w:szCs w:val="32"/>
        </w:rPr>
      </w:pPr>
      <w:r>
        <w:rPr>
          <w:sz w:val="32"/>
          <w:szCs w:val="32"/>
        </w:rPr>
        <w:t>University of California, Irvine</w:t>
      </w:r>
    </w:p>
    <w:p w14:paraId="44610C39" w14:textId="6F62CC91" w:rsidR="007E698F" w:rsidRPr="00F42ED2" w:rsidRDefault="00157DD0" w:rsidP="003E44F4">
      <w:pPr>
        <w:jc w:val="center"/>
        <w:rPr>
          <w:sz w:val="32"/>
          <w:szCs w:val="32"/>
        </w:rPr>
      </w:pPr>
      <w:r>
        <w:rPr>
          <w:sz w:val="32"/>
          <w:szCs w:val="32"/>
        </w:rPr>
        <w:t xml:space="preserve">Academic Year </w:t>
      </w:r>
      <w:r w:rsidR="005333E6">
        <w:rPr>
          <w:sz w:val="32"/>
          <w:szCs w:val="32"/>
        </w:rPr>
        <w:t>202</w:t>
      </w:r>
      <w:r w:rsidR="002E000A">
        <w:rPr>
          <w:sz w:val="32"/>
          <w:szCs w:val="32"/>
        </w:rPr>
        <w:t>6</w:t>
      </w:r>
      <w:r w:rsidR="005333E6">
        <w:rPr>
          <w:sz w:val="32"/>
          <w:szCs w:val="32"/>
        </w:rPr>
        <w:t>-202</w:t>
      </w:r>
      <w:r w:rsidR="002E000A">
        <w:rPr>
          <w:sz w:val="32"/>
          <w:szCs w:val="32"/>
        </w:rPr>
        <w:t>7</w:t>
      </w:r>
    </w:p>
    <w:sdt>
      <w:sdtPr>
        <w:rPr>
          <w:rFonts w:ascii="Avenir Book" w:eastAsia="Times New Roman" w:hAnsi="Avenir Book" w:cs="Times New Roman"/>
          <w:b w:val="0"/>
          <w:bCs w:val="0"/>
          <w:color w:val="auto"/>
          <w:sz w:val="24"/>
          <w:szCs w:val="24"/>
        </w:rPr>
        <w:id w:val="-2084909497"/>
        <w:docPartObj>
          <w:docPartGallery w:val="Table of Contents"/>
          <w:docPartUnique/>
        </w:docPartObj>
      </w:sdtPr>
      <w:sdtEndPr>
        <w:rPr>
          <w:noProof/>
        </w:rPr>
      </w:sdtEndPr>
      <w:sdtContent>
        <w:p w14:paraId="20702A8C" w14:textId="7DD3CFF2" w:rsidR="00BE0FF9" w:rsidRDefault="00BE0FF9">
          <w:pPr>
            <w:pStyle w:val="TOCHeading"/>
          </w:pPr>
          <w:r>
            <w:t>Table of Contents</w:t>
          </w:r>
        </w:p>
        <w:p w14:paraId="70637E9F" w14:textId="2C614F6E" w:rsidR="00E823B1" w:rsidRDefault="00BE0FF9">
          <w:pPr>
            <w:pStyle w:val="TOC2"/>
            <w:tabs>
              <w:tab w:val="right" w:leader="dot" w:pos="9350"/>
            </w:tabs>
            <w:rPr>
              <w:rFonts w:eastAsiaTheme="minorEastAsia" w:cstheme="minorBidi"/>
              <w:b w:val="0"/>
              <w:bCs w:val="0"/>
              <w:noProof/>
              <w:kern w:val="2"/>
              <w:sz w:val="24"/>
              <w:szCs w:val="24"/>
              <w14:ligatures w14:val="standardContextual"/>
            </w:rPr>
          </w:pPr>
          <w:r>
            <w:rPr>
              <w:b w:val="0"/>
              <w:bCs w:val="0"/>
            </w:rPr>
            <w:fldChar w:fldCharType="begin"/>
          </w:r>
          <w:r>
            <w:instrText xml:space="preserve"> TOC \o "1-3" \h \z \u </w:instrText>
          </w:r>
          <w:r>
            <w:rPr>
              <w:b w:val="0"/>
              <w:bCs w:val="0"/>
            </w:rPr>
            <w:fldChar w:fldCharType="separate"/>
          </w:r>
          <w:hyperlink w:anchor="_Toc240970575" w:history="1">
            <w:r w:rsidR="00E823B1" w:rsidRPr="00E260EF">
              <w:rPr>
                <w:rStyle w:val="Hyperlink"/>
                <w:noProof/>
              </w:rPr>
              <w:t>Directory</w:t>
            </w:r>
            <w:r w:rsidR="00E823B1">
              <w:rPr>
                <w:noProof/>
                <w:webHidden/>
              </w:rPr>
              <w:tab/>
            </w:r>
            <w:r w:rsidR="00E823B1">
              <w:rPr>
                <w:noProof/>
                <w:webHidden/>
              </w:rPr>
              <w:fldChar w:fldCharType="begin"/>
            </w:r>
            <w:r w:rsidR="00E823B1">
              <w:rPr>
                <w:noProof/>
                <w:webHidden/>
              </w:rPr>
              <w:instrText xml:space="preserve"> PAGEREF _Toc240970575 \h </w:instrText>
            </w:r>
            <w:r w:rsidR="00E823B1">
              <w:rPr>
                <w:noProof/>
                <w:webHidden/>
              </w:rPr>
            </w:r>
            <w:r w:rsidR="00E823B1">
              <w:rPr>
                <w:noProof/>
                <w:webHidden/>
              </w:rPr>
              <w:fldChar w:fldCharType="separate"/>
            </w:r>
            <w:r w:rsidR="00E823B1">
              <w:rPr>
                <w:noProof/>
                <w:webHidden/>
              </w:rPr>
              <w:t>3</w:t>
            </w:r>
            <w:r w:rsidR="00E823B1">
              <w:rPr>
                <w:noProof/>
                <w:webHidden/>
              </w:rPr>
              <w:fldChar w:fldCharType="end"/>
            </w:r>
          </w:hyperlink>
        </w:p>
        <w:p w14:paraId="33FD8057" w14:textId="6B4BEA45"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76" w:history="1">
            <w:r w:rsidRPr="00E260EF">
              <w:rPr>
                <w:rStyle w:val="Hyperlink"/>
                <w:noProof/>
              </w:rPr>
              <w:t>FMS Ph.D. Program</w:t>
            </w:r>
            <w:r>
              <w:rPr>
                <w:noProof/>
                <w:webHidden/>
              </w:rPr>
              <w:tab/>
            </w:r>
            <w:r>
              <w:rPr>
                <w:noProof/>
                <w:webHidden/>
              </w:rPr>
              <w:fldChar w:fldCharType="begin"/>
            </w:r>
            <w:r>
              <w:rPr>
                <w:noProof/>
                <w:webHidden/>
              </w:rPr>
              <w:instrText xml:space="preserve"> PAGEREF _Toc240970576 \h </w:instrText>
            </w:r>
            <w:r>
              <w:rPr>
                <w:noProof/>
                <w:webHidden/>
              </w:rPr>
            </w:r>
            <w:r>
              <w:rPr>
                <w:noProof/>
                <w:webHidden/>
              </w:rPr>
              <w:fldChar w:fldCharType="separate"/>
            </w:r>
            <w:r>
              <w:rPr>
                <w:noProof/>
                <w:webHidden/>
              </w:rPr>
              <w:t>3</w:t>
            </w:r>
            <w:r>
              <w:rPr>
                <w:noProof/>
                <w:webHidden/>
              </w:rPr>
              <w:fldChar w:fldCharType="end"/>
            </w:r>
          </w:hyperlink>
        </w:p>
        <w:p w14:paraId="1F3156B6" w14:textId="479997A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77" w:history="1">
            <w:r w:rsidRPr="00E260EF">
              <w:rPr>
                <w:rStyle w:val="Hyperlink"/>
                <w:noProof/>
              </w:rPr>
              <w:t>Department of Film &amp; Media Studies</w:t>
            </w:r>
            <w:r>
              <w:rPr>
                <w:noProof/>
                <w:webHidden/>
              </w:rPr>
              <w:tab/>
            </w:r>
            <w:r>
              <w:rPr>
                <w:noProof/>
                <w:webHidden/>
              </w:rPr>
              <w:fldChar w:fldCharType="begin"/>
            </w:r>
            <w:r>
              <w:rPr>
                <w:noProof/>
                <w:webHidden/>
              </w:rPr>
              <w:instrText xml:space="preserve"> PAGEREF _Toc240970577 \h </w:instrText>
            </w:r>
            <w:r>
              <w:rPr>
                <w:noProof/>
                <w:webHidden/>
              </w:rPr>
            </w:r>
            <w:r>
              <w:rPr>
                <w:noProof/>
                <w:webHidden/>
              </w:rPr>
              <w:fldChar w:fldCharType="separate"/>
            </w:r>
            <w:r>
              <w:rPr>
                <w:noProof/>
                <w:webHidden/>
              </w:rPr>
              <w:t>4</w:t>
            </w:r>
            <w:r>
              <w:rPr>
                <w:noProof/>
                <w:webHidden/>
              </w:rPr>
              <w:fldChar w:fldCharType="end"/>
            </w:r>
          </w:hyperlink>
        </w:p>
        <w:p w14:paraId="42D83412" w14:textId="0276A34A"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78" w:history="1">
            <w:r w:rsidRPr="00E260EF">
              <w:rPr>
                <w:rStyle w:val="Hyperlink"/>
                <w:noProof/>
              </w:rPr>
              <w:t>School of Humanities</w:t>
            </w:r>
            <w:r>
              <w:rPr>
                <w:noProof/>
                <w:webHidden/>
              </w:rPr>
              <w:tab/>
            </w:r>
            <w:r>
              <w:rPr>
                <w:noProof/>
                <w:webHidden/>
              </w:rPr>
              <w:fldChar w:fldCharType="begin"/>
            </w:r>
            <w:r>
              <w:rPr>
                <w:noProof/>
                <w:webHidden/>
              </w:rPr>
              <w:instrText xml:space="preserve"> PAGEREF _Toc240970578 \h </w:instrText>
            </w:r>
            <w:r>
              <w:rPr>
                <w:noProof/>
                <w:webHidden/>
              </w:rPr>
            </w:r>
            <w:r>
              <w:rPr>
                <w:noProof/>
                <w:webHidden/>
              </w:rPr>
              <w:fldChar w:fldCharType="separate"/>
            </w:r>
            <w:r>
              <w:rPr>
                <w:noProof/>
                <w:webHidden/>
              </w:rPr>
              <w:t>5</w:t>
            </w:r>
            <w:r>
              <w:rPr>
                <w:noProof/>
                <w:webHidden/>
              </w:rPr>
              <w:fldChar w:fldCharType="end"/>
            </w:r>
          </w:hyperlink>
        </w:p>
        <w:p w14:paraId="7B5279F7" w14:textId="1D3AD7F8"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79" w:history="1">
            <w:r w:rsidRPr="00E260EF">
              <w:rPr>
                <w:rStyle w:val="Hyperlink"/>
                <w:noProof/>
              </w:rPr>
              <w:t>Graduate Division</w:t>
            </w:r>
            <w:r>
              <w:rPr>
                <w:noProof/>
                <w:webHidden/>
              </w:rPr>
              <w:tab/>
            </w:r>
            <w:r>
              <w:rPr>
                <w:noProof/>
                <w:webHidden/>
              </w:rPr>
              <w:fldChar w:fldCharType="begin"/>
            </w:r>
            <w:r>
              <w:rPr>
                <w:noProof/>
                <w:webHidden/>
              </w:rPr>
              <w:instrText xml:space="preserve"> PAGEREF _Toc240970579 \h </w:instrText>
            </w:r>
            <w:r>
              <w:rPr>
                <w:noProof/>
                <w:webHidden/>
              </w:rPr>
            </w:r>
            <w:r>
              <w:rPr>
                <w:noProof/>
                <w:webHidden/>
              </w:rPr>
              <w:fldChar w:fldCharType="separate"/>
            </w:r>
            <w:r>
              <w:rPr>
                <w:noProof/>
                <w:webHidden/>
              </w:rPr>
              <w:t>5</w:t>
            </w:r>
            <w:r>
              <w:rPr>
                <w:noProof/>
                <w:webHidden/>
              </w:rPr>
              <w:fldChar w:fldCharType="end"/>
            </w:r>
          </w:hyperlink>
        </w:p>
        <w:p w14:paraId="261DFA5C" w14:textId="32BEEAE6" w:rsidR="00E823B1" w:rsidRDefault="00E823B1">
          <w:pPr>
            <w:pStyle w:val="TOC1"/>
            <w:tabs>
              <w:tab w:val="right" w:leader="dot" w:pos="9350"/>
            </w:tabs>
            <w:rPr>
              <w:rFonts w:eastAsiaTheme="minorEastAsia" w:cstheme="minorBidi"/>
              <w:b w:val="0"/>
              <w:bCs w:val="0"/>
              <w:i w:val="0"/>
              <w:iCs w:val="0"/>
              <w:noProof/>
              <w:kern w:val="2"/>
              <w14:ligatures w14:val="standardContextual"/>
            </w:rPr>
          </w:pPr>
          <w:hyperlink w:anchor="_Toc240970580" w:history="1">
            <w:r w:rsidRPr="00E260EF">
              <w:rPr>
                <w:rStyle w:val="Hyperlink"/>
                <w:noProof/>
                <w:lang w:val="nb-NO"/>
              </w:rPr>
              <w:t>Part I: Program Requirements and Sample Timelines</w:t>
            </w:r>
            <w:r>
              <w:rPr>
                <w:noProof/>
                <w:webHidden/>
              </w:rPr>
              <w:tab/>
            </w:r>
            <w:r>
              <w:rPr>
                <w:noProof/>
                <w:webHidden/>
              </w:rPr>
              <w:fldChar w:fldCharType="begin"/>
            </w:r>
            <w:r>
              <w:rPr>
                <w:noProof/>
                <w:webHidden/>
              </w:rPr>
              <w:instrText xml:space="preserve"> PAGEREF _Toc240970580 \h </w:instrText>
            </w:r>
            <w:r>
              <w:rPr>
                <w:noProof/>
                <w:webHidden/>
              </w:rPr>
            </w:r>
            <w:r>
              <w:rPr>
                <w:noProof/>
                <w:webHidden/>
              </w:rPr>
              <w:fldChar w:fldCharType="separate"/>
            </w:r>
            <w:r>
              <w:rPr>
                <w:noProof/>
                <w:webHidden/>
              </w:rPr>
              <w:t>7</w:t>
            </w:r>
            <w:r>
              <w:rPr>
                <w:noProof/>
                <w:webHidden/>
              </w:rPr>
              <w:fldChar w:fldCharType="end"/>
            </w:r>
          </w:hyperlink>
        </w:p>
        <w:p w14:paraId="671A5809" w14:textId="5F763855"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581" w:history="1">
            <w:r w:rsidRPr="00E260EF">
              <w:rPr>
                <w:rStyle w:val="Hyperlink"/>
                <w:noProof/>
              </w:rPr>
              <w:t>Program Requirements</w:t>
            </w:r>
            <w:r>
              <w:rPr>
                <w:noProof/>
                <w:webHidden/>
              </w:rPr>
              <w:tab/>
            </w:r>
            <w:r>
              <w:rPr>
                <w:noProof/>
                <w:webHidden/>
              </w:rPr>
              <w:fldChar w:fldCharType="begin"/>
            </w:r>
            <w:r>
              <w:rPr>
                <w:noProof/>
                <w:webHidden/>
              </w:rPr>
              <w:instrText xml:space="preserve"> PAGEREF _Toc240970581 \h </w:instrText>
            </w:r>
            <w:r>
              <w:rPr>
                <w:noProof/>
                <w:webHidden/>
              </w:rPr>
            </w:r>
            <w:r>
              <w:rPr>
                <w:noProof/>
                <w:webHidden/>
              </w:rPr>
              <w:fldChar w:fldCharType="separate"/>
            </w:r>
            <w:r>
              <w:rPr>
                <w:noProof/>
                <w:webHidden/>
              </w:rPr>
              <w:t>8</w:t>
            </w:r>
            <w:r>
              <w:rPr>
                <w:noProof/>
                <w:webHidden/>
              </w:rPr>
              <w:fldChar w:fldCharType="end"/>
            </w:r>
          </w:hyperlink>
        </w:p>
        <w:p w14:paraId="78B04F72" w14:textId="432C9727"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2" w:history="1">
            <w:r w:rsidRPr="00E260EF">
              <w:rPr>
                <w:rStyle w:val="Hyperlink"/>
                <w:noProof/>
              </w:rPr>
              <w:t>Course Requirements</w:t>
            </w:r>
            <w:r>
              <w:rPr>
                <w:noProof/>
                <w:webHidden/>
              </w:rPr>
              <w:tab/>
            </w:r>
            <w:r>
              <w:rPr>
                <w:noProof/>
                <w:webHidden/>
              </w:rPr>
              <w:fldChar w:fldCharType="begin"/>
            </w:r>
            <w:r>
              <w:rPr>
                <w:noProof/>
                <w:webHidden/>
              </w:rPr>
              <w:instrText xml:space="preserve"> PAGEREF _Toc240970582 \h </w:instrText>
            </w:r>
            <w:r>
              <w:rPr>
                <w:noProof/>
                <w:webHidden/>
              </w:rPr>
            </w:r>
            <w:r>
              <w:rPr>
                <w:noProof/>
                <w:webHidden/>
              </w:rPr>
              <w:fldChar w:fldCharType="separate"/>
            </w:r>
            <w:r>
              <w:rPr>
                <w:noProof/>
                <w:webHidden/>
              </w:rPr>
              <w:t>8</w:t>
            </w:r>
            <w:r>
              <w:rPr>
                <w:noProof/>
                <w:webHidden/>
              </w:rPr>
              <w:fldChar w:fldCharType="end"/>
            </w:r>
          </w:hyperlink>
        </w:p>
        <w:p w14:paraId="1EE4C41F" w14:textId="0AE0CA78"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3" w:history="1">
            <w:r w:rsidRPr="00E260EF">
              <w:rPr>
                <w:rStyle w:val="Hyperlink"/>
                <w:noProof/>
              </w:rPr>
              <w:t>Language Requirement</w:t>
            </w:r>
            <w:r>
              <w:rPr>
                <w:noProof/>
                <w:webHidden/>
              </w:rPr>
              <w:tab/>
            </w:r>
            <w:r>
              <w:rPr>
                <w:noProof/>
                <w:webHidden/>
              </w:rPr>
              <w:fldChar w:fldCharType="begin"/>
            </w:r>
            <w:r>
              <w:rPr>
                <w:noProof/>
                <w:webHidden/>
              </w:rPr>
              <w:instrText xml:space="preserve"> PAGEREF _Toc240970583 \h </w:instrText>
            </w:r>
            <w:r>
              <w:rPr>
                <w:noProof/>
                <w:webHidden/>
              </w:rPr>
            </w:r>
            <w:r>
              <w:rPr>
                <w:noProof/>
                <w:webHidden/>
              </w:rPr>
              <w:fldChar w:fldCharType="separate"/>
            </w:r>
            <w:r>
              <w:rPr>
                <w:noProof/>
                <w:webHidden/>
              </w:rPr>
              <w:t>9</w:t>
            </w:r>
            <w:r>
              <w:rPr>
                <w:noProof/>
                <w:webHidden/>
              </w:rPr>
              <w:fldChar w:fldCharType="end"/>
            </w:r>
          </w:hyperlink>
        </w:p>
        <w:p w14:paraId="4944AEE8" w14:textId="3A39E0EB"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4" w:history="1">
            <w:r w:rsidRPr="00E260EF">
              <w:rPr>
                <w:rStyle w:val="Hyperlink"/>
                <w:noProof/>
              </w:rPr>
              <w:t>First-Year Review</w:t>
            </w:r>
            <w:r>
              <w:rPr>
                <w:noProof/>
                <w:webHidden/>
              </w:rPr>
              <w:tab/>
            </w:r>
            <w:r>
              <w:rPr>
                <w:noProof/>
                <w:webHidden/>
              </w:rPr>
              <w:fldChar w:fldCharType="begin"/>
            </w:r>
            <w:r>
              <w:rPr>
                <w:noProof/>
                <w:webHidden/>
              </w:rPr>
              <w:instrText xml:space="preserve"> PAGEREF _Toc240970584 \h </w:instrText>
            </w:r>
            <w:r>
              <w:rPr>
                <w:noProof/>
                <w:webHidden/>
              </w:rPr>
            </w:r>
            <w:r>
              <w:rPr>
                <w:noProof/>
                <w:webHidden/>
              </w:rPr>
              <w:fldChar w:fldCharType="separate"/>
            </w:r>
            <w:r>
              <w:rPr>
                <w:noProof/>
                <w:webHidden/>
              </w:rPr>
              <w:t>10</w:t>
            </w:r>
            <w:r>
              <w:rPr>
                <w:noProof/>
                <w:webHidden/>
              </w:rPr>
              <w:fldChar w:fldCharType="end"/>
            </w:r>
          </w:hyperlink>
        </w:p>
        <w:p w14:paraId="6AF6C55B" w14:textId="2CBD1A80"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5" w:history="1">
            <w:r w:rsidRPr="00E260EF">
              <w:rPr>
                <w:rStyle w:val="Hyperlink"/>
                <w:noProof/>
              </w:rPr>
              <w:t>M.A. Requirements</w:t>
            </w:r>
            <w:r>
              <w:rPr>
                <w:noProof/>
                <w:webHidden/>
              </w:rPr>
              <w:tab/>
            </w:r>
            <w:r>
              <w:rPr>
                <w:noProof/>
                <w:webHidden/>
              </w:rPr>
              <w:fldChar w:fldCharType="begin"/>
            </w:r>
            <w:r>
              <w:rPr>
                <w:noProof/>
                <w:webHidden/>
              </w:rPr>
              <w:instrText xml:space="preserve"> PAGEREF _Toc240970585 \h </w:instrText>
            </w:r>
            <w:r>
              <w:rPr>
                <w:noProof/>
                <w:webHidden/>
              </w:rPr>
            </w:r>
            <w:r>
              <w:rPr>
                <w:noProof/>
                <w:webHidden/>
              </w:rPr>
              <w:fldChar w:fldCharType="separate"/>
            </w:r>
            <w:r>
              <w:rPr>
                <w:noProof/>
                <w:webHidden/>
              </w:rPr>
              <w:t>10</w:t>
            </w:r>
            <w:r>
              <w:rPr>
                <w:noProof/>
                <w:webHidden/>
              </w:rPr>
              <w:fldChar w:fldCharType="end"/>
            </w:r>
          </w:hyperlink>
        </w:p>
        <w:p w14:paraId="17FE346A" w14:textId="59F9E8E1"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6" w:history="1">
            <w:r w:rsidRPr="00E260EF">
              <w:rPr>
                <w:rStyle w:val="Hyperlink"/>
                <w:noProof/>
              </w:rPr>
              <w:t>Preliminary Examinations</w:t>
            </w:r>
            <w:r>
              <w:rPr>
                <w:noProof/>
                <w:webHidden/>
              </w:rPr>
              <w:tab/>
            </w:r>
            <w:r>
              <w:rPr>
                <w:noProof/>
                <w:webHidden/>
              </w:rPr>
              <w:fldChar w:fldCharType="begin"/>
            </w:r>
            <w:r>
              <w:rPr>
                <w:noProof/>
                <w:webHidden/>
              </w:rPr>
              <w:instrText xml:space="preserve"> PAGEREF _Toc240970586 \h </w:instrText>
            </w:r>
            <w:r>
              <w:rPr>
                <w:noProof/>
                <w:webHidden/>
              </w:rPr>
            </w:r>
            <w:r>
              <w:rPr>
                <w:noProof/>
                <w:webHidden/>
              </w:rPr>
              <w:fldChar w:fldCharType="separate"/>
            </w:r>
            <w:r>
              <w:rPr>
                <w:noProof/>
                <w:webHidden/>
              </w:rPr>
              <w:t>12</w:t>
            </w:r>
            <w:r>
              <w:rPr>
                <w:noProof/>
                <w:webHidden/>
              </w:rPr>
              <w:fldChar w:fldCharType="end"/>
            </w:r>
          </w:hyperlink>
        </w:p>
        <w:p w14:paraId="0E2D7FD5" w14:textId="24013E32"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7" w:history="1">
            <w:r w:rsidRPr="00E260EF">
              <w:rPr>
                <w:rStyle w:val="Hyperlink"/>
                <w:noProof/>
              </w:rPr>
              <w:t>Dissertation Prospectus and Advancement to Ph.D. Candidacy</w:t>
            </w:r>
            <w:r>
              <w:rPr>
                <w:noProof/>
                <w:webHidden/>
              </w:rPr>
              <w:tab/>
            </w:r>
            <w:r>
              <w:rPr>
                <w:noProof/>
                <w:webHidden/>
              </w:rPr>
              <w:fldChar w:fldCharType="begin"/>
            </w:r>
            <w:r>
              <w:rPr>
                <w:noProof/>
                <w:webHidden/>
              </w:rPr>
              <w:instrText xml:space="preserve"> PAGEREF _Toc240970587 \h </w:instrText>
            </w:r>
            <w:r>
              <w:rPr>
                <w:noProof/>
                <w:webHidden/>
              </w:rPr>
            </w:r>
            <w:r>
              <w:rPr>
                <w:noProof/>
                <w:webHidden/>
              </w:rPr>
              <w:fldChar w:fldCharType="separate"/>
            </w:r>
            <w:r>
              <w:rPr>
                <w:noProof/>
                <w:webHidden/>
              </w:rPr>
              <w:t>13</w:t>
            </w:r>
            <w:r>
              <w:rPr>
                <w:noProof/>
                <w:webHidden/>
              </w:rPr>
              <w:fldChar w:fldCharType="end"/>
            </w:r>
          </w:hyperlink>
        </w:p>
        <w:p w14:paraId="028DC023" w14:textId="6571FE5D"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8" w:history="1">
            <w:r w:rsidRPr="00E260EF">
              <w:rPr>
                <w:rStyle w:val="Hyperlink"/>
                <w:noProof/>
              </w:rPr>
              <w:t>Dissertation</w:t>
            </w:r>
            <w:r>
              <w:rPr>
                <w:noProof/>
                <w:webHidden/>
              </w:rPr>
              <w:tab/>
            </w:r>
            <w:r>
              <w:rPr>
                <w:noProof/>
                <w:webHidden/>
              </w:rPr>
              <w:fldChar w:fldCharType="begin"/>
            </w:r>
            <w:r>
              <w:rPr>
                <w:noProof/>
                <w:webHidden/>
              </w:rPr>
              <w:instrText xml:space="preserve"> PAGEREF _Toc240970588 \h </w:instrText>
            </w:r>
            <w:r>
              <w:rPr>
                <w:noProof/>
                <w:webHidden/>
              </w:rPr>
            </w:r>
            <w:r>
              <w:rPr>
                <w:noProof/>
                <w:webHidden/>
              </w:rPr>
              <w:fldChar w:fldCharType="separate"/>
            </w:r>
            <w:r>
              <w:rPr>
                <w:noProof/>
                <w:webHidden/>
              </w:rPr>
              <w:t>14</w:t>
            </w:r>
            <w:r>
              <w:rPr>
                <w:noProof/>
                <w:webHidden/>
              </w:rPr>
              <w:fldChar w:fldCharType="end"/>
            </w:r>
          </w:hyperlink>
        </w:p>
        <w:p w14:paraId="1310A335" w14:textId="439606E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9" w:history="1">
            <w:r w:rsidRPr="00E260EF">
              <w:rPr>
                <w:rStyle w:val="Hyperlink"/>
                <w:noProof/>
              </w:rPr>
              <w:t>Dissertation Defense</w:t>
            </w:r>
            <w:r>
              <w:rPr>
                <w:noProof/>
                <w:webHidden/>
              </w:rPr>
              <w:tab/>
            </w:r>
            <w:r>
              <w:rPr>
                <w:noProof/>
                <w:webHidden/>
              </w:rPr>
              <w:fldChar w:fldCharType="begin"/>
            </w:r>
            <w:r>
              <w:rPr>
                <w:noProof/>
                <w:webHidden/>
              </w:rPr>
              <w:instrText xml:space="preserve"> PAGEREF _Toc240970589 \h </w:instrText>
            </w:r>
            <w:r>
              <w:rPr>
                <w:noProof/>
                <w:webHidden/>
              </w:rPr>
            </w:r>
            <w:r>
              <w:rPr>
                <w:noProof/>
                <w:webHidden/>
              </w:rPr>
              <w:fldChar w:fldCharType="separate"/>
            </w:r>
            <w:r>
              <w:rPr>
                <w:noProof/>
                <w:webHidden/>
              </w:rPr>
              <w:t>14</w:t>
            </w:r>
            <w:r>
              <w:rPr>
                <w:noProof/>
                <w:webHidden/>
              </w:rPr>
              <w:fldChar w:fldCharType="end"/>
            </w:r>
          </w:hyperlink>
        </w:p>
        <w:p w14:paraId="0051ED58" w14:textId="7A21E151"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0" w:history="1">
            <w:r w:rsidRPr="00E260EF">
              <w:rPr>
                <w:rStyle w:val="Hyperlink"/>
                <w:noProof/>
              </w:rPr>
              <w:t>Time to Degree</w:t>
            </w:r>
            <w:r>
              <w:rPr>
                <w:noProof/>
                <w:webHidden/>
              </w:rPr>
              <w:tab/>
            </w:r>
            <w:r>
              <w:rPr>
                <w:noProof/>
                <w:webHidden/>
              </w:rPr>
              <w:fldChar w:fldCharType="begin"/>
            </w:r>
            <w:r>
              <w:rPr>
                <w:noProof/>
                <w:webHidden/>
              </w:rPr>
              <w:instrText xml:space="preserve"> PAGEREF _Toc240970590 \h </w:instrText>
            </w:r>
            <w:r>
              <w:rPr>
                <w:noProof/>
                <w:webHidden/>
              </w:rPr>
            </w:r>
            <w:r>
              <w:rPr>
                <w:noProof/>
                <w:webHidden/>
              </w:rPr>
              <w:fldChar w:fldCharType="separate"/>
            </w:r>
            <w:r>
              <w:rPr>
                <w:noProof/>
                <w:webHidden/>
              </w:rPr>
              <w:t>14</w:t>
            </w:r>
            <w:r>
              <w:rPr>
                <w:noProof/>
                <w:webHidden/>
              </w:rPr>
              <w:fldChar w:fldCharType="end"/>
            </w:r>
          </w:hyperlink>
        </w:p>
        <w:p w14:paraId="620AFF37" w14:textId="750CD3C9"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591" w:history="1">
            <w:r w:rsidRPr="00E260EF">
              <w:rPr>
                <w:rStyle w:val="Hyperlink"/>
                <w:noProof/>
              </w:rPr>
              <w:t>Sample Timeline</w:t>
            </w:r>
            <w:r>
              <w:rPr>
                <w:noProof/>
                <w:webHidden/>
              </w:rPr>
              <w:tab/>
            </w:r>
            <w:r>
              <w:rPr>
                <w:noProof/>
                <w:webHidden/>
              </w:rPr>
              <w:fldChar w:fldCharType="begin"/>
            </w:r>
            <w:r>
              <w:rPr>
                <w:noProof/>
                <w:webHidden/>
              </w:rPr>
              <w:instrText xml:space="preserve"> PAGEREF _Toc240970591 \h </w:instrText>
            </w:r>
            <w:r>
              <w:rPr>
                <w:noProof/>
                <w:webHidden/>
              </w:rPr>
            </w:r>
            <w:r>
              <w:rPr>
                <w:noProof/>
                <w:webHidden/>
              </w:rPr>
              <w:fldChar w:fldCharType="separate"/>
            </w:r>
            <w:r>
              <w:rPr>
                <w:noProof/>
                <w:webHidden/>
              </w:rPr>
              <w:t>15</w:t>
            </w:r>
            <w:r>
              <w:rPr>
                <w:noProof/>
                <w:webHidden/>
              </w:rPr>
              <w:fldChar w:fldCharType="end"/>
            </w:r>
          </w:hyperlink>
        </w:p>
        <w:p w14:paraId="5AEDCE4D" w14:textId="291619B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2" w:history="1">
            <w:r w:rsidRPr="00E260EF">
              <w:rPr>
                <w:rStyle w:val="Hyperlink"/>
                <w:noProof/>
              </w:rPr>
              <w:t>Quarterly Timeline</w:t>
            </w:r>
            <w:r>
              <w:rPr>
                <w:noProof/>
                <w:webHidden/>
              </w:rPr>
              <w:tab/>
            </w:r>
            <w:r>
              <w:rPr>
                <w:noProof/>
                <w:webHidden/>
              </w:rPr>
              <w:fldChar w:fldCharType="begin"/>
            </w:r>
            <w:r>
              <w:rPr>
                <w:noProof/>
                <w:webHidden/>
              </w:rPr>
              <w:instrText xml:space="preserve"> PAGEREF _Toc240970592 \h </w:instrText>
            </w:r>
            <w:r>
              <w:rPr>
                <w:noProof/>
                <w:webHidden/>
              </w:rPr>
            </w:r>
            <w:r>
              <w:rPr>
                <w:noProof/>
                <w:webHidden/>
              </w:rPr>
              <w:fldChar w:fldCharType="separate"/>
            </w:r>
            <w:r>
              <w:rPr>
                <w:noProof/>
                <w:webHidden/>
              </w:rPr>
              <w:t>15</w:t>
            </w:r>
            <w:r>
              <w:rPr>
                <w:noProof/>
                <w:webHidden/>
              </w:rPr>
              <w:fldChar w:fldCharType="end"/>
            </w:r>
          </w:hyperlink>
        </w:p>
        <w:p w14:paraId="701048B8" w14:textId="538A8DB5"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3" w:history="1">
            <w:r w:rsidRPr="00E260EF">
              <w:rPr>
                <w:rStyle w:val="Hyperlink"/>
                <w:noProof/>
              </w:rPr>
              <w:t>In Absentia and Leaves of Absence</w:t>
            </w:r>
            <w:r>
              <w:rPr>
                <w:noProof/>
                <w:webHidden/>
              </w:rPr>
              <w:tab/>
            </w:r>
            <w:r>
              <w:rPr>
                <w:noProof/>
                <w:webHidden/>
              </w:rPr>
              <w:fldChar w:fldCharType="begin"/>
            </w:r>
            <w:r>
              <w:rPr>
                <w:noProof/>
                <w:webHidden/>
              </w:rPr>
              <w:instrText xml:space="preserve"> PAGEREF _Toc240970593 \h </w:instrText>
            </w:r>
            <w:r>
              <w:rPr>
                <w:noProof/>
                <w:webHidden/>
              </w:rPr>
            </w:r>
            <w:r>
              <w:rPr>
                <w:noProof/>
                <w:webHidden/>
              </w:rPr>
              <w:fldChar w:fldCharType="separate"/>
            </w:r>
            <w:r>
              <w:rPr>
                <w:noProof/>
                <w:webHidden/>
              </w:rPr>
              <w:t>17</w:t>
            </w:r>
            <w:r>
              <w:rPr>
                <w:noProof/>
                <w:webHidden/>
              </w:rPr>
              <w:fldChar w:fldCharType="end"/>
            </w:r>
          </w:hyperlink>
        </w:p>
        <w:p w14:paraId="3BC2B880" w14:textId="7FBF7D83"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4" w:history="1">
            <w:r w:rsidRPr="00E260EF">
              <w:rPr>
                <w:rStyle w:val="Hyperlink"/>
                <w:noProof/>
              </w:rPr>
              <w:t>International Students</w:t>
            </w:r>
            <w:r>
              <w:rPr>
                <w:noProof/>
                <w:webHidden/>
              </w:rPr>
              <w:tab/>
            </w:r>
            <w:r>
              <w:rPr>
                <w:noProof/>
                <w:webHidden/>
              </w:rPr>
              <w:fldChar w:fldCharType="begin"/>
            </w:r>
            <w:r>
              <w:rPr>
                <w:noProof/>
                <w:webHidden/>
              </w:rPr>
              <w:instrText xml:space="preserve"> PAGEREF _Toc240970594 \h </w:instrText>
            </w:r>
            <w:r>
              <w:rPr>
                <w:noProof/>
                <w:webHidden/>
              </w:rPr>
            </w:r>
            <w:r>
              <w:rPr>
                <w:noProof/>
                <w:webHidden/>
              </w:rPr>
              <w:fldChar w:fldCharType="separate"/>
            </w:r>
            <w:r>
              <w:rPr>
                <w:noProof/>
                <w:webHidden/>
              </w:rPr>
              <w:t>17</w:t>
            </w:r>
            <w:r>
              <w:rPr>
                <w:noProof/>
                <w:webHidden/>
              </w:rPr>
              <w:fldChar w:fldCharType="end"/>
            </w:r>
          </w:hyperlink>
        </w:p>
        <w:p w14:paraId="382CD181" w14:textId="3D3A832B"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595" w:history="1">
            <w:r w:rsidRPr="00E260EF">
              <w:rPr>
                <w:rStyle w:val="Hyperlink"/>
                <w:noProof/>
              </w:rPr>
              <w:t>Recommended Quarterly Activity</w:t>
            </w:r>
            <w:r>
              <w:rPr>
                <w:noProof/>
                <w:webHidden/>
              </w:rPr>
              <w:tab/>
            </w:r>
            <w:r>
              <w:rPr>
                <w:noProof/>
                <w:webHidden/>
              </w:rPr>
              <w:fldChar w:fldCharType="begin"/>
            </w:r>
            <w:r>
              <w:rPr>
                <w:noProof/>
                <w:webHidden/>
              </w:rPr>
              <w:instrText xml:space="preserve"> PAGEREF _Toc240970595 \h </w:instrText>
            </w:r>
            <w:r>
              <w:rPr>
                <w:noProof/>
                <w:webHidden/>
              </w:rPr>
            </w:r>
            <w:r>
              <w:rPr>
                <w:noProof/>
                <w:webHidden/>
              </w:rPr>
              <w:fldChar w:fldCharType="separate"/>
            </w:r>
            <w:r>
              <w:rPr>
                <w:noProof/>
                <w:webHidden/>
              </w:rPr>
              <w:t>18</w:t>
            </w:r>
            <w:r>
              <w:rPr>
                <w:noProof/>
                <w:webHidden/>
              </w:rPr>
              <w:fldChar w:fldCharType="end"/>
            </w:r>
          </w:hyperlink>
        </w:p>
        <w:p w14:paraId="2A6E14E3" w14:textId="5185D38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6" w:history="1">
            <w:r w:rsidRPr="00E260EF">
              <w:rPr>
                <w:rStyle w:val="Hyperlink"/>
                <w:noProof/>
              </w:rPr>
              <w:t>Year One</w:t>
            </w:r>
            <w:r>
              <w:rPr>
                <w:noProof/>
                <w:webHidden/>
              </w:rPr>
              <w:tab/>
            </w:r>
            <w:r>
              <w:rPr>
                <w:noProof/>
                <w:webHidden/>
              </w:rPr>
              <w:fldChar w:fldCharType="begin"/>
            </w:r>
            <w:r>
              <w:rPr>
                <w:noProof/>
                <w:webHidden/>
              </w:rPr>
              <w:instrText xml:space="preserve"> PAGEREF _Toc240970596 \h </w:instrText>
            </w:r>
            <w:r>
              <w:rPr>
                <w:noProof/>
                <w:webHidden/>
              </w:rPr>
            </w:r>
            <w:r>
              <w:rPr>
                <w:noProof/>
                <w:webHidden/>
              </w:rPr>
              <w:fldChar w:fldCharType="separate"/>
            </w:r>
            <w:r>
              <w:rPr>
                <w:noProof/>
                <w:webHidden/>
              </w:rPr>
              <w:t>18</w:t>
            </w:r>
            <w:r>
              <w:rPr>
                <w:noProof/>
                <w:webHidden/>
              </w:rPr>
              <w:fldChar w:fldCharType="end"/>
            </w:r>
          </w:hyperlink>
        </w:p>
        <w:p w14:paraId="5C2405D4" w14:textId="4456C2DB"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7" w:history="1">
            <w:r w:rsidRPr="00E260EF">
              <w:rPr>
                <w:rStyle w:val="Hyperlink"/>
                <w:noProof/>
              </w:rPr>
              <w:t>Year Two</w:t>
            </w:r>
            <w:r>
              <w:rPr>
                <w:noProof/>
                <w:webHidden/>
              </w:rPr>
              <w:tab/>
            </w:r>
            <w:r>
              <w:rPr>
                <w:noProof/>
                <w:webHidden/>
              </w:rPr>
              <w:fldChar w:fldCharType="begin"/>
            </w:r>
            <w:r>
              <w:rPr>
                <w:noProof/>
                <w:webHidden/>
              </w:rPr>
              <w:instrText xml:space="preserve"> PAGEREF _Toc240970597 \h </w:instrText>
            </w:r>
            <w:r>
              <w:rPr>
                <w:noProof/>
                <w:webHidden/>
              </w:rPr>
            </w:r>
            <w:r>
              <w:rPr>
                <w:noProof/>
                <w:webHidden/>
              </w:rPr>
              <w:fldChar w:fldCharType="separate"/>
            </w:r>
            <w:r>
              <w:rPr>
                <w:noProof/>
                <w:webHidden/>
              </w:rPr>
              <w:t>20</w:t>
            </w:r>
            <w:r>
              <w:rPr>
                <w:noProof/>
                <w:webHidden/>
              </w:rPr>
              <w:fldChar w:fldCharType="end"/>
            </w:r>
          </w:hyperlink>
        </w:p>
        <w:p w14:paraId="6D008D26" w14:textId="33906132"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8" w:history="1">
            <w:r w:rsidRPr="00E260EF">
              <w:rPr>
                <w:rStyle w:val="Hyperlink"/>
                <w:noProof/>
              </w:rPr>
              <w:t>Year Three</w:t>
            </w:r>
            <w:r>
              <w:rPr>
                <w:noProof/>
                <w:webHidden/>
              </w:rPr>
              <w:tab/>
            </w:r>
            <w:r>
              <w:rPr>
                <w:noProof/>
                <w:webHidden/>
              </w:rPr>
              <w:fldChar w:fldCharType="begin"/>
            </w:r>
            <w:r>
              <w:rPr>
                <w:noProof/>
                <w:webHidden/>
              </w:rPr>
              <w:instrText xml:space="preserve"> PAGEREF _Toc240970598 \h </w:instrText>
            </w:r>
            <w:r>
              <w:rPr>
                <w:noProof/>
                <w:webHidden/>
              </w:rPr>
            </w:r>
            <w:r>
              <w:rPr>
                <w:noProof/>
                <w:webHidden/>
              </w:rPr>
              <w:fldChar w:fldCharType="separate"/>
            </w:r>
            <w:r>
              <w:rPr>
                <w:noProof/>
                <w:webHidden/>
              </w:rPr>
              <w:t>21</w:t>
            </w:r>
            <w:r>
              <w:rPr>
                <w:noProof/>
                <w:webHidden/>
              </w:rPr>
              <w:fldChar w:fldCharType="end"/>
            </w:r>
          </w:hyperlink>
        </w:p>
        <w:p w14:paraId="4933E3AA" w14:textId="6871A4E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9" w:history="1">
            <w:r w:rsidRPr="00E260EF">
              <w:rPr>
                <w:rStyle w:val="Hyperlink"/>
                <w:noProof/>
              </w:rPr>
              <w:t>Years Four and Five</w:t>
            </w:r>
            <w:r>
              <w:rPr>
                <w:noProof/>
                <w:webHidden/>
              </w:rPr>
              <w:tab/>
            </w:r>
            <w:r>
              <w:rPr>
                <w:noProof/>
                <w:webHidden/>
              </w:rPr>
              <w:fldChar w:fldCharType="begin"/>
            </w:r>
            <w:r>
              <w:rPr>
                <w:noProof/>
                <w:webHidden/>
              </w:rPr>
              <w:instrText xml:space="preserve"> PAGEREF _Toc240970599 \h </w:instrText>
            </w:r>
            <w:r>
              <w:rPr>
                <w:noProof/>
                <w:webHidden/>
              </w:rPr>
            </w:r>
            <w:r>
              <w:rPr>
                <w:noProof/>
                <w:webHidden/>
              </w:rPr>
              <w:fldChar w:fldCharType="separate"/>
            </w:r>
            <w:r>
              <w:rPr>
                <w:noProof/>
                <w:webHidden/>
              </w:rPr>
              <w:t>23</w:t>
            </w:r>
            <w:r>
              <w:rPr>
                <w:noProof/>
                <w:webHidden/>
              </w:rPr>
              <w:fldChar w:fldCharType="end"/>
            </w:r>
          </w:hyperlink>
        </w:p>
        <w:p w14:paraId="66B1CA25" w14:textId="77A019F6"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0" w:history="1">
            <w:r w:rsidRPr="00E260EF">
              <w:rPr>
                <w:rStyle w:val="Hyperlink"/>
                <w:noProof/>
              </w:rPr>
              <w:t>Year Six</w:t>
            </w:r>
            <w:r>
              <w:rPr>
                <w:noProof/>
                <w:webHidden/>
              </w:rPr>
              <w:tab/>
            </w:r>
            <w:r>
              <w:rPr>
                <w:noProof/>
                <w:webHidden/>
              </w:rPr>
              <w:fldChar w:fldCharType="begin"/>
            </w:r>
            <w:r>
              <w:rPr>
                <w:noProof/>
                <w:webHidden/>
              </w:rPr>
              <w:instrText xml:space="preserve"> PAGEREF _Toc240970600 \h </w:instrText>
            </w:r>
            <w:r>
              <w:rPr>
                <w:noProof/>
                <w:webHidden/>
              </w:rPr>
            </w:r>
            <w:r>
              <w:rPr>
                <w:noProof/>
                <w:webHidden/>
              </w:rPr>
              <w:fldChar w:fldCharType="separate"/>
            </w:r>
            <w:r>
              <w:rPr>
                <w:noProof/>
                <w:webHidden/>
              </w:rPr>
              <w:t>23</w:t>
            </w:r>
            <w:r>
              <w:rPr>
                <w:noProof/>
                <w:webHidden/>
              </w:rPr>
              <w:fldChar w:fldCharType="end"/>
            </w:r>
          </w:hyperlink>
        </w:p>
        <w:p w14:paraId="4DA4E208" w14:textId="29A9979D" w:rsidR="00E823B1" w:rsidRDefault="00E823B1">
          <w:pPr>
            <w:pStyle w:val="TOC1"/>
            <w:tabs>
              <w:tab w:val="right" w:leader="dot" w:pos="9350"/>
            </w:tabs>
            <w:rPr>
              <w:rFonts w:eastAsiaTheme="minorEastAsia" w:cstheme="minorBidi"/>
              <w:b w:val="0"/>
              <w:bCs w:val="0"/>
              <w:i w:val="0"/>
              <w:iCs w:val="0"/>
              <w:noProof/>
              <w:kern w:val="2"/>
              <w14:ligatures w14:val="standardContextual"/>
            </w:rPr>
          </w:pPr>
          <w:hyperlink w:anchor="_Toc240970601" w:history="1">
            <w:r w:rsidRPr="00E260EF">
              <w:rPr>
                <w:rStyle w:val="Hyperlink"/>
                <w:noProof/>
              </w:rPr>
              <w:t>Part II:  Guidelines and Recommendations</w:t>
            </w:r>
            <w:r>
              <w:rPr>
                <w:noProof/>
                <w:webHidden/>
              </w:rPr>
              <w:tab/>
            </w:r>
            <w:r>
              <w:rPr>
                <w:noProof/>
                <w:webHidden/>
              </w:rPr>
              <w:fldChar w:fldCharType="begin"/>
            </w:r>
            <w:r>
              <w:rPr>
                <w:noProof/>
                <w:webHidden/>
              </w:rPr>
              <w:instrText xml:space="preserve"> PAGEREF _Toc240970601 \h </w:instrText>
            </w:r>
            <w:r>
              <w:rPr>
                <w:noProof/>
                <w:webHidden/>
              </w:rPr>
            </w:r>
            <w:r>
              <w:rPr>
                <w:noProof/>
                <w:webHidden/>
              </w:rPr>
              <w:fldChar w:fldCharType="separate"/>
            </w:r>
            <w:r>
              <w:rPr>
                <w:noProof/>
                <w:webHidden/>
              </w:rPr>
              <w:t>25</w:t>
            </w:r>
            <w:r>
              <w:rPr>
                <w:noProof/>
                <w:webHidden/>
              </w:rPr>
              <w:fldChar w:fldCharType="end"/>
            </w:r>
          </w:hyperlink>
        </w:p>
        <w:p w14:paraId="498018A9" w14:textId="708CFA73"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02" w:history="1">
            <w:r w:rsidRPr="00E260EF">
              <w:rPr>
                <w:rStyle w:val="Hyperlink"/>
                <w:noProof/>
              </w:rPr>
              <w:t>Professional Development</w:t>
            </w:r>
            <w:r>
              <w:rPr>
                <w:noProof/>
                <w:webHidden/>
              </w:rPr>
              <w:tab/>
            </w:r>
            <w:r>
              <w:rPr>
                <w:noProof/>
                <w:webHidden/>
              </w:rPr>
              <w:fldChar w:fldCharType="begin"/>
            </w:r>
            <w:r>
              <w:rPr>
                <w:noProof/>
                <w:webHidden/>
              </w:rPr>
              <w:instrText xml:space="preserve"> PAGEREF _Toc240970602 \h </w:instrText>
            </w:r>
            <w:r>
              <w:rPr>
                <w:noProof/>
                <w:webHidden/>
              </w:rPr>
            </w:r>
            <w:r>
              <w:rPr>
                <w:noProof/>
                <w:webHidden/>
              </w:rPr>
              <w:fldChar w:fldCharType="separate"/>
            </w:r>
            <w:r>
              <w:rPr>
                <w:noProof/>
                <w:webHidden/>
              </w:rPr>
              <w:t>26</w:t>
            </w:r>
            <w:r>
              <w:rPr>
                <w:noProof/>
                <w:webHidden/>
              </w:rPr>
              <w:fldChar w:fldCharType="end"/>
            </w:r>
          </w:hyperlink>
        </w:p>
        <w:p w14:paraId="523ED75F" w14:textId="6B0709CB"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3" w:history="1">
            <w:r w:rsidRPr="00E260EF">
              <w:rPr>
                <w:rStyle w:val="Hyperlink"/>
                <w:noProof/>
              </w:rPr>
              <w:t>Etiquette</w:t>
            </w:r>
            <w:r>
              <w:rPr>
                <w:noProof/>
                <w:webHidden/>
              </w:rPr>
              <w:tab/>
            </w:r>
            <w:r>
              <w:rPr>
                <w:noProof/>
                <w:webHidden/>
              </w:rPr>
              <w:fldChar w:fldCharType="begin"/>
            </w:r>
            <w:r>
              <w:rPr>
                <w:noProof/>
                <w:webHidden/>
              </w:rPr>
              <w:instrText xml:space="preserve"> PAGEREF _Toc240970603 \h </w:instrText>
            </w:r>
            <w:r>
              <w:rPr>
                <w:noProof/>
                <w:webHidden/>
              </w:rPr>
            </w:r>
            <w:r>
              <w:rPr>
                <w:noProof/>
                <w:webHidden/>
              </w:rPr>
              <w:fldChar w:fldCharType="separate"/>
            </w:r>
            <w:r>
              <w:rPr>
                <w:noProof/>
                <w:webHidden/>
              </w:rPr>
              <w:t>26</w:t>
            </w:r>
            <w:r>
              <w:rPr>
                <w:noProof/>
                <w:webHidden/>
              </w:rPr>
              <w:fldChar w:fldCharType="end"/>
            </w:r>
          </w:hyperlink>
        </w:p>
        <w:p w14:paraId="4FD93865" w14:textId="5AB9C668"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4" w:history="1">
            <w:r w:rsidRPr="00E260EF">
              <w:rPr>
                <w:rStyle w:val="Hyperlink"/>
                <w:noProof/>
              </w:rPr>
              <w:t>Conference Presentations</w:t>
            </w:r>
            <w:r>
              <w:rPr>
                <w:noProof/>
                <w:webHidden/>
              </w:rPr>
              <w:tab/>
            </w:r>
            <w:r>
              <w:rPr>
                <w:noProof/>
                <w:webHidden/>
              </w:rPr>
              <w:fldChar w:fldCharType="begin"/>
            </w:r>
            <w:r>
              <w:rPr>
                <w:noProof/>
                <w:webHidden/>
              </w:rPr>
              <w:instrText xml:space="preserve"> PAGEREF _Toc240970604 \h </w:instrText>
            </w:r>
            <w:r>
              <w:rPr>
                <w:noProof/>
                <w:webHidden/>
              </w:rPr>
            </w:r>
            <w:r>
              <w:rPr>
                <w:noProof/>
                <w:webHidden/>
              </w:rPr>
              <w:fldChar w:fldCharType="separate"/>
            </w:r>
            <w:r>
              <w:rPr>
                <w:noProof/>
                <w:webHidden/>
              </w:rPr>
              <w:t>26</w:t>
            </w:r>
            <w:r>
              <w:rPr>
                <w:noProof/>
                <w:webHidden/>
              </w:rPr>
              <w:fldChar w:fldCharType="end"/>
            </w:r>
          </w:hyperlink>
        </w:p>
        <w:p w14:paraId="5B554F36" w14:textId="4A7908DF"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5" w:history="1">
            <w:r w:rsidRPr="00E260EF">
              <w:rPr>
                <w:rStyle w:val="Hyperlink"/>
                <w:noProof/>
              </w:rPr>
              <w:t>Publishing</w:t>
            </w:r>
            <w:r>
              <w:rPr>
                <w:noProof/>
                <w:webHidden/>
              </w:rPr>
              <w:tab/>
            </w:r>
            <w:r>
              <w:rPr>
                <w:noProof/>
                <w:webHidden/>
              </w:rPr>
              <w:fldChar w:fldCharType="begin"/>
            </w:r>
            <w:r>
              <w:rPr>
                <w:noProof/>
                <w:webHidden/>
              </w:rPr>
              <w:instrText xml:space="preserve"> PAGEREF _Toc240970605 \h </w:instrText>
            </w:r>
            <w:r>
              <w:rPr>
                <w:noProof/>
                <w:webHidden/>
              </w:rPr>
            </w:r>
            <w:r>
              <w:rPr>
                <w:noProof/>
                <w:webHidden/>
              </w:rPr>
              <w:fldChar w:fldCharType="separate"/>
            </w:r>
            <w:r>
              <w:rPr>
                <w:noProof/>
                <w:webHidden/>
              </w:rPr>
              <w:t>27</w:t>
            </w:r>
            <w:r>
              <w:rPr>
                <w:noProof/>
                <w:webHidden/>
              </w:rPr>
              <w:fldChar w:fldCharType="end"/>
            </w:r>
          </w:hyperlink>
        </w:p>
        <w:p w14:paraId="72CCA042" w14:textId="2722C06D"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6" w:history="1">
            <w:r w:rsidRPr="00E260EF">
              <w:rPr>
                <w:rStyle w:val="Hyperlink"/>
                <w:noProof/>
              </w:rPr>
              <w:t>Funding and Other Resources</w:t>
            </w:r>
            <w:r>
              <w:rPr>
                <w:noProof/>
                <w:webHidden/>
              </w:rPr>
              <w:tab/>
            </w:r>
            <w:r>
              <w:rPr>
                <w:noProof/>
                <w:webHidden/>
              </w:rPr>
              <w:fldChar w:fldCharType="begin"/>
            </w:r>
            <w:r>
              <w:rPr>
                <w:noProof/>
                <w:webHidden/>
              </w:rPr>
              <w:instrText xml:space="preserve"> PAGEREF _Toc240970606 \h </w:instrText>
            </w:r>
            <w:r>
              <w:rPr>
                <w:noProof/>
                <w:webHidden/>
              </w:rPr>
            </w:r>
            <w:r>
              <w:rPr>
                <w:noProof/>
                <w:webHidden/>
              </w:rPr>
              <w:fldChar w:fldCharType="separate"/>
            </w:r>
            <w:r>
              <w:rPr>
                <w:noProof/>
                <w:webHidden/>
              </w:rPr>
              <w:t>28</w:t>
            </w:r>
            <w:r>
              <w:rPr>
                <w:noProof/>
                <w:webHidden/>
              </w:rPr>
              <w:fldChar w:fldCharType="end"/>
            </w:r>
          </w:hyperlink>
        </w:p>
        <w:p w14:paraId="2F2CF56B" w14:textId="69EBA22E"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07" w:history="1">
            <w:r w:rsidRPr="00E260EF">
              <w:rPr>
                <w:rStyle w:val="Hyperlink"/>
                <w:noProof/>
              </w:rPr>
              <w:t>Funding</w:t>
            </w:r>
            <w:r>
              <w:rPr>
                <w:noProof/>
                <w:webHidden/>
              </w:rPr>
              <w:tab/>
            </w:r>
            <w:r>
              <w:rPr>
                <w:noProof/>
                <w:webHidden/>
              </w:rPr>
              <w:fldChar w:fldCharType="begin"/>
            </w:r>
            <w:r>
              <w:rPr>
                <w:noProof/>
                <w:webHidden/>
              </w:rPr>
              <w:instrText xml:space="preserve"> PAGEREF _Toc240970607 \h </w:instrText>
            </w:r>
            <w:r>
              <w:rPr>
                <w:noProof/>
                <w:webHidden/>
              </w:rPr>
            </w:r>
            <w:r>
              <w:rPr>
                <w:noProof/>
                <w:webHidden/>
              </w:rPr>
              <w:fldChar w:fldCharType="separate"/>
            </w:r>
            <w:r>
              <w:rPr>
                <w:noProof/>
                <w:webHidden/>
              </w:rPr>
              <w:t>29</w:t>
            </w:r>
            <w:r>
              <w:rPr>
                <w:noProof/>
                <w:webHidden/>
              </w:rPr>
              <w:fldChar w:fldCharType="end"/>
            </w:r>
          </w:hyperlink>
        </w:p>
        <w:p w14:paraId="6ACFE3DC" w14:textId="5FC1D803"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8" w:history="1">
            <w:r w:rsidRPr="00E260EF">
              <w:rPr>
                <w:rStyle w:val="Hyperlink"/>
                <w:noProof/>
              </w:rPr>
              <w:t>Fellowships</w:t>
            </w:r>
            <w:r>
              <w:rPr>
                <w:noProof/>
                <w:webHidden/>
              </w:rPr>
              <w:tab/>
            </w:r>
            <w:r>
              <w:rPr>
                <w:noProof/>
                <w:webHidden/>
              </w:rPr>
              <w:fldChar w:fldCharType="begin"/>
            </w:r>
            <w:r>
              <w:rPr>
                <w:noProof/>
                <w:webHidden/>
              </w:rPr>
              <w:instrText xml:space="preserve"> PAGEREF _Toc240970608 \h </w:instrText>
            </w:r>
            <w:r>
              <w:rPr>
                <w:noProof/>
                <w:webHidden/>
              </w:rPr>
            </w:r>
            <w:r>
              <w:rPr>
                <w:noProof/>
                <w:webHidden/>
              </w:rPr>
              <w:fldChar w:fldCharType="separate"/>
            </w:r>
            <w:r>
              <w:rPr>
                <w:noProof/>
                <w:webHidden/>
              </w:rPr>
              <w:t>29</w:t>
            </w:r>
            <w:r>
              <w:rPr>
                <w:noProof/>
                <w:webHidden/>
              </w:rPr>
              <w:fldChar w:fldCharType="end"/>
            </w:r>
          </w:hyperlink>
        </w:p>
        <w:p w14:paraId="44654E88" w14:textId="5DB81BF5"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9" w:history="1">
            <w:r w:rsidRPr="00E260EF">
              <w:rPr>
                <w:rStyle w:val="Hyperlink"/>
                <w:noProof/>
              </w:rPr>
              <w:t>Employment: Teaching Assistants (TA) and Graduate Student Researchers (GSR)</w:t>
            </w:r>
            <w:r>
              <w:rPr>
                <w:noProof/>
                <w:webHidden/>
              </w:rPr>
              <w:tab/>
            </w:r>
            <w:r>
              <w:rPr>
                <w:noProof/>
                <w:webHidden/>
              </w:rPr>
              <w:fldChar w:fldCharType="begin"/>
            </w:r>
            <w:r>
              <w:rPr>
                <w:noProof/>
                <w:webHidden/>
              </w:rPr>
              <w:instrText xml:space="preserve"> PAGEREF _Toc240970609 \h </w:instrText>
            </w:r>
            <w:r>
              <w:rPr>
                <w:noProof/>
                <w:webHidden/>
              </w:rPr>
            </w:r>
            <w:r>
              <w:rPr>
                <w:noProof/>
                <w:webHidden/>
              </w:rPr>
              <w:fldChar w:fldCharType="separate"/>
            </w:r>
            <w:r>
              <w:rPr>
                <w:noProof/>
                <w:webHidden/>
              </w:rPr>
              <w:t>30</w:t>
            </w:r>
            <w:r>
              <w:rPr>
                <w:noProof/>
                <w:webHidden/>
              </w:rPr>
              <w:fldChar w:fldCharType="end"/>
            </w:r>
          </w:hyperlink>
        </w:p>
        <w:p w14:paraId="7D82888D" w14:textId="7F5DE3E0"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0" w:history="1">
            <w:r w:rsidRPr="00E260EF">
              <w:rPr>
                <w:rStyle w:val="Hyperlink"/>
                <w:noProof/>
              </w:rPr>
              <w:t>Miscellaneous Details Applicable to All Funding Types</w:t>
            </w:r>
            <w:r>
              <w:rPr>
                <w:noProof/>
                <w:webHidden/>
              </w:rPr>
              <w:tab/>
            </w:r>
            <w:r>
              <w:rPr>
                <w:noProof/>
                <w:webHidden/>
              </w:rPr>
              <w:fldChar w:fldCharType="begin"/>
            </w:r>
            <w:r>
              <w:rPr>
                <w:noProof/>
                <w:webHidden/>
              </w:rPr>
              <w:instrText xml:space="preserve"> PAGEREF _Toc240970610 \h </w:instrText>
            </w:r>
            <w:r>
              <w:rPr>
                <w:noProof/>
                <w:webHidden/>
              </w:rPr>
            </w:r>
            <w:r>
              <w:rPr>
                <w:noProof/>
                <w:webHidden/>
              </w:rPr>
              <w:fldChar w:fldCharType="separate"/>
            </w:r>
            <w:r>
              <w:rPr>
                <w:noProof/>
                <w:webHidden/>
              </w:rPr>
              <w:t>31</w:t>
            </w:r>
            <w:r>
              <w:rPr>
                <w:noProof/>
                <w:webHidden/>
              </w:rPr>
              <w:fldChar w:fldCharType="end"/>
            </w:r>
          </w:hyperlink>
        </w:p>
        <w:p w14:paraId="13BD7E90" w14:textId="14ADD2D3"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11" w:history="1">
            <w:r w:rsidRPr="00E260EF">
              <w:rPr>
                <w:rStyle w:val="Hyperlink"/>
                <w:noProof/>
              </w:rPr>
              <w:t>Coursework</w:t>
            </w:r>
            <w:r>
              <w:rPr>
                <w:noProof/>
                <w:webHidden/>
              </w:rPr>
              <w:tab/>
            </w:r>
            <w:r>
              <w:rPr>
                <w:noProof/>
                <w:webHidden/>
              </w:rPr>
              <w:fldChar w:fldCharType="begin"/>
            </w:r>
            <w:r>
              <w:rPr>
                <w:noProof/>
                <w:webHidden/>
              </w:rPr>
              <w:instrText xml:space="preserve"> PAGEREF _Toc240970611 \h </w:instrText>
            </w:r>
            <w:r>
              <w:rPr>
                <w:noProof/>
                <w:webHidden/>
              </w:rPr>
            </w:r>
            <w:r>
              <w:rPr>
                <w:noProof/>
                <w:webHidden/>
              </w:rPr>
              <w:fldChar w:fldCharType="separate"/>
            </w:r>
            <w:r>
              <w:rPr>
                <w:noProof/>
                <w:webHidden/>
              </w:rPr>
              <w:t>32</w:t>
            </w:r>
            <w:r>
              <w:rPr>
                <w:noProof/>
                <w:webHidden/>
              </w:rPr>
              <w:fldChar w:fldCharType="end"/>
            </w:r>
          </w:hyperlink>
        </w:p>
        <w:p w14:paraId="67AD1F05" w14:textId="4CC190D3"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2" w:history="1">
            <w:r w:rsidRPr="00E260EF">
              <w:rPr>
                <w:rStyle w:val="Hyperlink"/>
                <w:noProof/>
              </w:rPr>
              <w:t>Seminars and Directed Readings</w:t>
            </w:r>
            <w:r>
              <w:rPr>
                <w:noProof/>
                <w:webHidden/>
              </w:rPr>
              <w:tab/>
            </w:r>
            <w:r>
              <w:rPr>
                <w:noProof/>
                <w:webHidden/>
              </w:rPr>
              <w:fldChar w:fldCharType="begin"/>
            </w:r>
            <w:r>
              <w:rPr>
                <w:noProof/>
                <w:webHidden/>
              </w:rPr>
              <w:instrText xml:space="preserve"> PAGEREF _Toc240970612 \h </w:instrText>
            </w:r>
            <w:r>
              <w:rPr>
                <w:noProof/>
                <w:webHidden/>
              </w:rPr>
            </w:r>
            <w:r>
              <w:rPr>
                <w:noProof/>
                <w:webHidden/>
              </w:rPr>
              <w:fldChar w:fldCharType="separate"/>
            </w:r>
            <w:r>
              <w:rPr>
                <w:noProof/>
                <w:webHidden/>
              </w:rPr>
              <w:t>32</w:t>
            </w:r>
            <w:r>
              <w:rPr>
                <w:noProof/>
                <w:webHidden/>
              </w:rPr>
              <w:fldChar w:fldCharType="end"/>
            </w:r>
          </w:hyperlink>
        </w:p>
        <w:p w14:paraId="778BF24E" w14:textId="2F221E4B"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3" w:history="1">
            <w:r w:rsidRPr="00E260EF">
              <w:rPr>
                <w:rStyle w:val="Hyperlink"/>
                <w:noProof/>
              </w:rPr>
              <w:t>Grades</w:t>
            </w:r>
            <w:r>
              <w:rPr>
                <w:noProof/>
                <w:webHidden/>
              </w:rPr>
              <w:tab/>
            </w:r>
            <w:r>
              <w:rPr>
                <w:noProof/>
                <w:webHidden/>
              </w:rPr>
              <w:fldChar w:fldCharType="begin"/>
            </w:r>
            <w:r>
              <w:rPr>
                <w:noProof/>
                <w:webHidden/>
              </w:rPr>
              <w:instrText xml:space="preserve"> PAGEREF _Toc240970613 \h </w:instrText>
            </w:r>
            <w:r>
              <w:rPr>
                <w:noProof/>
                <w:webHidden/>
              </w:rPr>
            </w:r>
            <w:r>
              <w:rPr>
                <w:noProof/>
                <w:webHidden/>
              </w:rPr>
              <w:fldChar w:fldCharType="separate"/>
            </w:r>
            <w:r>
              <w:rPr>
                <w:noProof/>
                <w:webHidden/>
              </w:rPr>
              <w:t>33</w:t>
            </w:r>
            <w:r>
              <w:rPr>
                <w:noProof/>
                <w:webHidden/>
              </w:rPr>
              <w:fldChar w:fldCharType="end"/>
            </w:r>
          </w:hyperlink>
        </w:p>
        <w:p w14:paraId="4EDBA554" w14:textId="166FB19A"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4" w:history="1">
            <w:r w:rsidRPr="00E260EF">
              <w:rPr>
                <w:rStyle w:val="Hyperlink"/>
                <w:noProof/>
              </w:rPr>
              <w:t>Reading Tips</w:t>
            </w:r>
            <w:r>
              <w:rPr>
                <w:noProof/>
                <w:webHidden/>
              </w:rPr>
              <w:tab/>
            </w:r>
            <w:r>
              <w:rPr>
                <w:noProof/>
                <w:webHidden/>
              </w:rPr>
              <w:fldChar w:fldCharType="begin"/>
            </w:r>
            <w:r>
              <w:rPr>
                <w:noProof/>
                <w:webHidden/>
              </w:rPr>
              <w:instrText xml:space="preserve"> PAGEREF _Toc240970614 \h </w:instrText>
            </w:r>
            <w:r>
              <w:rPr>
                <w:noProof/>
                <w:webHidden/>
              </w:rPr>
            </w:r>
            <w:r>
              <w:rPr>
                <w:noProof/>
                <w:webHidden/>
              </w:rPr>
              <w:fldChar w:fldCharType="separate"/>
            </w:r>
            <w:r>
              <w:rPr>
                <w:noProof/>
                <w:webHidden/>
              </w:rPr>
              <w:t>34</w:t>
            </w:r>
            <w:r>
              <w:rPr>
                <w:noProof/>
                <w:webHidden/>
              </w:rPr>
              <w:fldChar w:fldCharType="end"/>
            </w:r>
          </w:hyperlink>
        </w:p>
        <w:p w14:paraId="5B625F41" w14:textId="6CC559B5"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5" w:history="1">
            <w:r w:rsidRPr="00E260EF">
              <w:rPr>
                <w:rStyle w:val="Hyperlink"/>
                <w:noProof/>
              </w:rPr>
              <w:t>Resources</w:t>
            </w:r>
            <w:r>
              <w:rPr>
                <w:noProof/>
                <w:webHidden/>
              </w:rPr>
              <w:tab/>
            </w:r>
            <w:r>
              <w:rPr>
                <w:noProof/>
                <w:webHidden/>
              </w:rPr>
              <w:fldChar w:fldCharType="begin"/>
            </w:r>
            <w:r>
              <w:rPr>
                <w:noProof/>
                <w:webHidden/>
              </w:rPr>
              <w:instrText xml:space="preserve"> PAGEREF _Toc240970615 \h </w:instrText>
            </w:r>
            <w:r>
              <w:rPr>
                <w:noProof/>
                <w:webHidden/>
              </w:rPr>
            </w:r>
            <w:r>
              <w:rPr>
                <w:noProof/>
                <w:webHidden/>
              </w:rPr>
              <w:fldChar w:fldCharType="separate"/>
            </w:r>
            <w:r>
              <w:rPr>
                <w:noProof/>
                <w:webHidden/>
              </w:rPr>
              <w:t>35</w:t>
            </w:r>
            <w:r>
              <w:rPr>
                <w:noProof/>
                <w:webHidden/>
              </w:rPr>
              <w:fldChar w:fldCharType="end"/>
            </w:r>
          </w:hyperlink>
        </w:p>
        <w:p w14:paraId="67ED3559" w14:textId="6EA7A582"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6" w:history="1">
            <w:r w:rsidRPr="00E260EF">
              <w:rPr>
                <w:rStyle w:val="Hyperlink"/>
                <w:noProof/>
              </w:rPr>
              <w:t>Academic Integrity</w:t>
            </w:r>
            <w:r>
              <w:rPr>
                <w:noProof/>
                <w:webHidden/>
              </w:rPr>
              <w:tab/>
            </w:r>
            <w:r>
              <w:rPr>
                <w:noProof/>
                <w:webHidden/>
              </w:rPr>
              <w:fldChar w:fldCharType="begin"/>
            </w:r>
            <w:r>
              <w:rPr>
                <w:noProof/>
                <w:webHidden/>
              </w:rPr>
              <w:instrText xml:space="preserve"> PAGEREF _Toc240970616 \h </w:instrText>
            </w:r>
            <w:r>
              <w:rPr>
                <w:noProof/>
                <w:webHidden/>
              </w:rPr>
            </w:r>
            <w:r>
              <w:rPr>
                <w:noProof/>
                <w:webHidden/>
              </w:rPr>
              <w:fldChar w:fldCharType="separate"/>
            </w:r>
            <w:r>
              <w:rPr>
                <w:noProof/>
                <w:webHidden/>
              </w:rPr>
              <w:t>35</w:t>
            </w:r>
            <w:r>
              <w:rPr>
                <w:noProof/>
                <w:webHidden/>
              </w:rPr>
              <w:fldChar w:fldCharType="end"/>
            </w:r>
          </w:hyperlink>
        </w:p>
        <w:p w14:paraId="12249763" w14:textId="04C0E1A3"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17" w:history="1">
            <w:r w:rsidRPr="00E260EF">
              <w:rPr>
                <w:rStyle w:val="Hyperlink"/>
                <w:noProof/>
              </w:rPr>
              <w:t>Teaching Assistantships (TA)</w:t>
            </w:r>
            <w:r>
              <w:rPr>
                <w:noProof/>
                <w:webHidden/>
              </w:rPr>
              <w:tab/>
            </w:r>
            <w:r>
              <w:rPr>
                <w:noProof/>
                <w:webHidden/>
              </w:rPr>
              <w:fldChar w:fldCharType="begin"/>
            </w:r>
            <w:r>
              <w:rPr>
                <w:noProof/>
                <w:webHidden/>
              </w:rPr>
              <w:instrText xml:space="preserve"> PAGEREF _Toc240970617 \h </w:instrText>
            </w:r>
            <w:r>
              <w:rPr>
                <w:noProof/>
                <w:webHidden/>
              </w:rPr>
            </w:r>
            <w:r>
              <w:rPr>
                <w:noProof/>
                <w:webHidden/>
              </w:rPr>
              <w:fldChar w:fldCharType="separate"/>
            </w:r>
            <w:r>
              <w:rPr>
                <w:noProof/>
                <w:webHidden/>
              </w:rPr>
              <w:t>36</w:t>
            </w:r>
            <w:r>
              <w:rPr>
                <w:noProof/>
                <w:webHidden/>
              </w:rPr>
              <w:fldChar w:fldCharType="end"/>
            </w:r>
          </w:hyperlink>
        </w:p>
        <w:p w14:paraId="20D074B4" w14:textId="7814A1F3"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8" w:history="1">
            <w:r w:rsidRPr="00E260EF">
              <w:rPr>
                <w:rStyle w:val="Hyperlink"/>
                <w:noProof/>
              </w:rPr>
              <w:t>TA Requirements</w:t>
            </w:r>
            <w:r>
              <w:rPr>
                <w:noProof/>
                <w:webHidden/>
              </w:rPr>
              <w:tab/>
            </w:r>
            <w:r>
              <w:rPr>
                <w:noProof/>
                <w:webHidden/>
              </w:rPr>
              <w:fldChar w:fldCharType="begin"/>
            </w:r>
            <w:r>
              <w:rPr>
                <w:noProof/>
                <w:webHidden/>
              </w:rPr>
              <w:instrText xml:space="preserve"> PAGEREF _Toc240970618 \h </w:instrText>
            </w:r>
            <w:r>
              <w:rPr>
                <w:noProof/>
                <w:webHidden/>
              </w:rPr>
            </w:r>
            <w:r>
              <w:rPr>
                <w:noProof/>
                <w:webHidden/>
              </w:rPr>
              <w:fldChar w:fldCharType="separate"/>
            </w:r>
            <w:r>
              <w:rPr>
                <w:noProof/>
                <w:webHidden/>
              </w:rPr>
              <w:t>36</w:t>
            </w:r>
            <w:r>
              <w:rPr>
                <w:noProof/>
                <w:webHidden/>
              </w:rPr>
              <w:fldChar w:fldCharType="end"/>
            </w:r>
          </w:hyperlink>
        </w:p>
        <w:p w14:paraId="7819D8A8" w14:textId="7051D44B"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9" w:history="1">
            <w:r w:rsidRPr="00E260EF">
              <w:rPr>
                <w:rStyle w:val="Hyperlink"/>
                <w:noProof/>
              </w:rPr>
              <w:t>TA Assignments</w:t>
            </w:r>
            <w:r>
              <w:rPr>
                <w:noProof/>
                <w:webHidden/>
              </w:rPr>
              <w:tab/>
            </w:r>
            <w:r>
              <w:rPr>
                <w:noProof/>
                <w:webHidden/>
              </w:rPr>
              <w:fldChar w:fldCharType="begin"/>
            </w:r>
            <w:r>
              <w:rPr>
                <w:noProof/>
                <w:webHidden/>
              </w:rPr>
              <w:instrText xml:space="preserve"> PAGEREF _Toc240970619 \h </w:instrText>
            </w:r>
            <w:r>
              <w:rPr>
                <w:noProof/>
                <w:webHidden/>
              </w:rPr>
            </w:r>
            <w:r>
              <w:rPr>
                <w:noProof/>
                <w:webHidden/>
              </w:rPr>
              <w:fldChar w:fldCharType="separate"/>
            </w:r>
            <w:r>
              <w:rPr>
                <w:noProof/>
                <w:webHidden/>
              </w:rPr>
              <w:t>36</w:t>
            </w:r>
            <w:r>
              <w:rPr>
                <w:noProof/>
                <w:webHidden/>
              </w:rPr>
              <w:fldChar w:fldCharType="end"/>
            </w:r>
          </w:hyperlink>
        </w:p>
        <w:p w14:paraId="129998E0" w14:textId="526742D1"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0" w:history="1">
            <w:r w:rsidRPr="00E260EF">
              <w:rPr>
                <w:rStyle w:val="Hyperlink"/>
                <w:noProof/>
              </w:rPr>
              <w:t>TA Training</w:t>
            </w:r>
            <w:r>
              <w:rPr>
                <w:noProof/>
                <w:webHidden/>
              </w:rPr>
              <w:tab/>
            </w:r>
            <w:r>
              <w:rPr>
                <w:noProof/>
                <w:webHidden/>
              </w:rPr>
              <w:fldChar w:fldCharType="begin"/>
            </w:r>
            <w:r>
              <w:rPr>
                <w:noProof/>
                <w:webHidden/>
              </w:rPr>
              <w:instrText xml:space="preserve"> PAGEREF _Toc240970620 \h </w:instrText>
            </w:r>
            <w:r>
              <w:rPr>
                <w:noProof/>
                <w:webHidden/>
              </w:rPr>
            </w:r>
            <w:r>
              <w:rPr>
                <w:noProof/>
                <w:webHidden/>
              </w:rPr>
              <w:fldChar w:fldCharType="separate"/>
            </w:r>
            <w:r>
              <w:rPr>
                <w:noProof/>
                <w:webHidden/>
              </w:rPr>
              <w:t>37</w:t>
            </w:r>
            <w:r>
              <w:rPr>
                <w:noProof/>
                <w:webHidden/>
              </w:rPr>
              <w:fldChar w:fldCharType="end"/>
            </w:r>
          </w:hyperlink>
        </w:p>
        <w:p w14:paraId="298A75CF" w14:textId="3921D6CF"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1" w:history="1">
            <w:r w:rsidRPr="00E260EF">
              <w:rPr>
                <w:rStyle w:val="Hyperlink"/>
                <w:noProof/>
              </w:rPr>
              <w:t>Teaching in Summer Session</w:t>
            </w:r>
            <w:r>
              <w:rPr>
                <w:noProof/>
                <w:webHidden/>
              </w:rPr>
              <w:tab/>
            </w:r>
            <w:r>
              <w:rPr>
                <w:noProof/>
                <w:webHidden/>
              </w:rPr>
              <w:fldChar w:fldCharType="begin"/>
            </w:r>
            <w:r>
              <w:rPr>
                <w:noProof/>
                <w:webHidden/>
              </w:rPr>
              <w:instrText xml:space="preserve"> PAGEREF _Toc240970621 \h </w:instrText>
            </w:r>
            <w:r>
              <w:rPr>
                <w:noProof/>
                <w:webHidden/>
              </w:rPr>
            </w:r>
            <w:r>
              <w:rPr>
                <w:noProof/>
                <w:webHidden/>
              </w:rPr>
              <w:fldChar w:fldCharType="separate"/>
            </w:r>
            <w:r>
              <w:rPr>
                <w:noProof/>
                <w:webHidden/>
              </w:rPr>
              <w:t>38</w:t>
            </w:r>
            <w:r>
              <w:rPr>
                <w:noProof/>
                <w:webHidden/>
              </w:rPr>
              <w:fldChar w:fldCharType="end"/>
            </w:r>
          </w:hyperlink>
        </w:p>
        <w:p w14:paraId="3FD65506" w14:textId="7EE66BF2"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2" w:history="1">
            <w:r w:rsidRPr="00E260EF">
              <w:rPr>
                <w:rStyle w:val="Hyperlink"/>
                <w:noProof/>
              </w:rPr>
              <w:t>English Language Proficiency Requirements for TAs</w:t>
            </w:r>
            <w:r>
              <w:rPr>
                <w:noProof/>
                <w:webHidden/>
              </w:rPr>
              <w:tab/>
            </w:r>
            <w:r>
              <w:rPr>
                <w:noProof/>
                <w:webHidden/>
              </w:rPr>
              <w:fldChar w:fldCharType="begin"/>
            </w:r>
            <w:r>
              <w:rPr>
                <w:noProof/>
                <w:webHidden/>
              </w:rPr>
              <w:instrText xml:space="preserve"> PAGEREF _Toc240970622 \h </w:instrText>
            </w:r>
            <w:r>
              <w:rPr>
                <w:noProof/>
                <w:webHidden/>
              </w:rPr>
            </w:r>
            <w:r>
              <w:rPr>
                <w:noProof/>
                <w:webHidden/>
              </w:rPr>
              <w:fldChar w:fldCharType="separate"/>
            </w:r>
            <w:r>
              <w:rPr>
                <w:noProof/>
                <w:webHidden/>
              </w:rPr>
              <w:t>38</w:t>
            </w:r>
            <w:r>
              <w:rPr>
                <w:noProof/>
                <w:webHidden/>
              </w:rPr>
              <w:fldChar w:fldCharType="end"/>
            </w:r>
          </w:hyperlink>
        </w:p>
        <w:p w14:paraId="1C88A451" w14:textId="6156E34D"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3" w:history="1">
            <w:r w:rsidRPr="00E260EF">
              <w:rPr>
                <w:rStyle w:val="Hyperlink"/>
                <w:noProof/>
              </w:rPr>
              <w:t>“Responsible Employee” Reporting Requirements</w:t>
            </w:r>
            <w:r>
              <w:rPr>
                <w:noProof/>
                <w:webHidden/>
              </w:rPr>
              <w:tab/>
            </w:r>
            <w:r>
              <w:rPr>
                <w:noProof/>
                <w:webHidden/>
              </w:rPr>
              <w:fldChar w:fldCharType="begin"/>
            </w:r>
            <w:r>
              <w:rPr>
                <w:noProof/>
                <w:webHidden/>
              </w:rPr>
              <w:instrText xml:space="preserve"> PAGEREF _Toc240970623 \h </w:instrText>
            </w:r>
            <w:r>
              <w:rPr>
                <w:noProof/>
                <w:webHidden/>
              </w:rPr>
            </w:r>
            <w:r>
              <w:rPr>
                <w:noProof/>
                <w:webHidden/>
              </w:rPr>
              <w:fldChar w:fldCharType="separate"/>
            </w:r>
            <w:r>
              <w:rPr>
                <w:noProof/>
                <w:webHidden/>
              </w:rPr>
              <w:t>38</w:t>
            </w:r>
            <w:r>
              <w:rPr>
                <w:noProof/>
                <w:webHidden/>
              </w:rPr>
              <w:fldChar w:fldCharType="end"/>
            </w:r>
          </w:hyperlink>
        </w:p>
        <w:p w14:paraId="411488CC" w14:textId="0415B1E2"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24" w:history="1">
            <w:r w:rsidRPr="00E260EF">
              <w:rPr>
                <w:rStyle w:val="Hyperlink"/>
                <w:noProof/>
              </w:rPr>
              <w:t>Master's Degree</w:t>
            </w:r>
            <w:r>
              <w:rPr>
                <w:noProof/>
                <w:webHidden/>
              </w:rPr>
              <w:tab/>
            </w:r>
            <w:r>
              <w:rPr>
                <w:noProof/>
                <w:webHidden/>
              </w:rPr>
              <w:fldChar w:fldCharType="begin"/>
            </w:r>
            <w:r>
              <w:rPr>
                <w:noProof/>
                <w:webHidden/>
              </w:rPr>
              <w:instrText xml:space="preserve"> PAGEREF _Toc240970624 \h </w:instrText>
            </w:r>
            <w:r>
              <w:rPr>
                <w:noProof/>
                <w:webHidden/>
              </w:rPr>
            </w:r>
            <w:r>
              <w:rPr>
                <w:noProof/>
                <w:webHidden/>
              </w:rPr>
              <w:fldChar w:fldCharType="separate"/>
            </w:r>
            <w:r>
              <w:rPr>
                <w:noProof/>
                <w:webHidden/>
              </w:rPr>
              <w:t>40</w:t>
            </w:r>
            <w:r>
              <w:rPr>
                <w:noProof/>
                <w:webHidden/>
              </w:rPr>
              <w:fldChar w:fldCharType="end"/>
            </w:r>
          </w:hyperlink>
        </w:p>
        <w:p w14:paraId="4BD0DDFD" w14:textId="2A011FB1"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5" w:history="1">
            <w:r w:rsidRPr="00E260EF">
              <w:rPr>
                <w:rStyle w:val="Hyperlink"/>
                <w:noProof/>
              </w:rPr>
              <w:t>Completing the M.A. Paper</w:t>
            </w:r>
            <w:r>
              <w:rPr>
                <w:noProof/>
                <w:webHidden/>
              </w:rPr>
              <w:tab/>
            </w:r>
            <w:r>
              <w:rPr>
                <w:noProof/>
                <w:webHidden/>
              </w:rPr>
              <w:fldChar w:fldCharType="begin"/>
            </w:r>
            <w:r>
              <w:rPr>
                <w:noProof/>
                <w:webHidden/>
              </w:rPr>
              <w:instrText xml:space="preserve"> PAGEREF _Toc240970625 \h </w:instrText>
            </w:r>
            <w:r>
              <w:rPr>
                <w:noProof/>
                <w:webHidden/>
              </w:rPr>
            </w:r>
            <w:r>
              <w:rPr>
                <w:noProof/>
                <w:webHidden/>
              </w:rPr>
              <w:fldChar w:fldCharType="separate"/>
            </w:r>
            <w:r>
              <w:rPr>
                <w:noProof/>
                <w:webHidden/>
              </w:rPr>
              <w:t>40</w:t>
            </w:r>
            <w:r>
              <w:rPr>
                <w:noProof/>
                <w:webHidden/>
              </w:rPr>
              <w:fldChar w:fldCharType="end"/>
            </w:r>
          </w:hyperlink>
        </w:p>
        <w:p w14:paraId="26E1119F" w14:textId="3F369B54"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6" w:history="1">
            <w:r w:rsidRPr="00E260EF">
              <w:rPr>
                <w:rStyle w:val="Hyperlink"/>
                <w:noProof/>
              </w:rPr>
              <w:t>The Approval Process</w:t>
            </w:r>
            <w:r>
              <w:rPr>
                <w:noProof/>
                <w:webHidden/>
              </w:rPr>
              <w:tab/>
            </w:r>
            <w:r>
              <w:rPr>
                <w:noProof/>
                <w:webHidden/>
              </w:rPr>
              <w:fldChar w:fldCharType="begin"/>
            </w:r>
            <w:r>
              <w:rPr>
                <w:noProof/>
                <w:webHidden/>
              </w:rPr>
              <w:instrText xml:space="preserve"> PAGEREF _Toc240970626 \h </w:instrText>
            </w:r>
            <w:r>
              <w:rPr>
                <w:noProof/>
                <w:webHidden/>
              </w:rPr>
            </w:r>
            <w:r>
              <w:rPr>
                <w:noProof/>
                <w:webHidden/>
              </w:rPr>
              <w:fldChar w:fldCharType="separate"/>
            </w:r>
            <w:r>
              <w:rPr>
                <w:noProof/>
                <w:webHidden/>
              </w:rPr>
              <w:t>40</w:t>
            </w:r>
            <w:r>
              <w:rPr>
                <w:noProof/>
                <w:webHidden/>
              </w:rPr>
              <w:fldChar w:fldCharType="end"/>
            </w:r>
          </w:hyperlink>
        </w:p>
        <w:p w14:paraId="236DCB05" w14:textId="52D0A603"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7" w:history="1">
            <w:r w:rsidRPr="00E260EF">
              <w:rPr>
                <w:rStyle w:val="Hyperlink"/>
                <w:noProof/>
              </w:rPr>
              <w:t>Degree Conferral</w:t>
            </w:r>
            <w:r>
              <w:rPr>
                <w:noProof/>
                <w:webHidden/>
              </w:rPr>
              <w:tab/>
            </w:r>
            <w:r>
              <w:rPr>
                <w:noProof/>
                <w:webHidden/>
              </w:rPr>
              <w:fldChar w:fldCharType="begin"/>
            </w:r>
            <w:r>
              <w:rPr>
                <w:noProof/>
                <w:webHidden/>
              </w:rPr>
              <w:instrText xml:space="preserve"> PAGEREF _Toc240970627 \h </w:instrText>
            </w:r>
            <w:r>
              <w:rPr>
                <w:noProof/>
                <w:webHidden/>
              </w:rPr>
            </w:r>
            <w:r>
              <w:rPr>
                <w:noProof/>
                <w:webHidden/>
              </w:rPr>
              <w:fldChar w:fldCharType="separate"/>
            </w:r>
            <w:r>
              <w:rPr>
                <w:noProof/>
                <w:webHidden/>
              </w:rPr>
              <w:t>42</w:t>
            </w:r>
            <w:r>
              <w:rPr>
                <w:noProof/>
                <w:webHidden/>
              </w:rPr>
              <w:fldChar w:fldCharType="end"/>
            </w:r>
          </w:hyperlink>
        </w:p>
        <w:p w14:paraId="46123284" w14:textId="543CFC28"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28" w:history="1">
            <w:r w:rsidRPr="00E260EF">
              <w:rPr>
                <w:rStyle w:val="Hyperlink"/>
                <w:noProof/>
              </w:rPr>
              <w:t>Language Proficiency</w:t>
            </w:r>
            <w:r>
              <w:rPr>
                <w:noProof/>
                <w:webHidden/>
              </w:rPr>
              <w:tab/>
            </w:r>
            <w:r>
              <w:rPr>
                <w:noProof/>
                <w:webHidden/>
              </w:rPr>
              <w:fldChar w:fldCharType="begin"/>
            </w:r>
            <w:r>
              <w:rPr>
                <w:noProof/>
                <w:webHidden/>
              </w:rPr>
              <w:instrText xml:space="preserve"> PAGEREF _Toc240970628 \h </w:instrText>
            </w:r>
            <w:r>
              <w:rPr>
                <w:noProof/>
                <w:webHidden/>
              </w:rPr>
            </w:r>
            <w:r>
              <w:rPr>
                <w:noProof/>
                <w:webHidden/>
              </w:rPr>
              <w:fldChar w:fldCharType="separate"/>
            </w:r>
            <w:r>
              <w:rPr>
                <w:noProof/>
                <w:webHidden/>
              </w:rPr>
              <w:t>43</w:t>
            </w:r>
            <w:r>
              <w:rPr>
                <w:noProof/>
                <w:webHidden/>
              </w:rPr>
              <w:fldChar w:fldCharType="end"/>
            </w:r>
          </w:hyperlink>
        </w:p>
        <w:p w14:paraId="4328D888" w14:textId="6B44BE6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9" w:history="1">
            <w:r w:rsidRPr="00E260EF">
              <w:rPr>
                <w:rStyle w:val="Hyperlink"/>
                <w:noProof/>
              </w:rPr>
              <w:t>Satisfying the Language Requirement</w:t>
            </w:r>
            <w:r>
              <w:rPr>
                <w:noProof/>
                <w:webHidden/>
              </w:rPr>
              <w:tab/>
            </w:r>
            <w:r>
              <w:rPr>
                <w:noProof/>
                <w:webHidden/>
              </w:rPr>
              <w:fldChar w:fldCharType="begin"/>
            </w:r>
            <w:r>
              <w:rPr>
                <w:noProof/>
                <w:webHidden/>
              </w:rPr>
              <w:instrText xml:space="preserve"> PAGEREF _Toc240970629 \h </w:instrText>
            </w:r>
            <w:r>
              <w:rPr>
                <w:noProof/>
                <w:webHidden/>
              </w:rPr>
            </w:r>
            <w:r>
              <w:rPr>
                <w:noProof/>
                <w:webHidden/>
              </w:rPr>
              <w:fldChar w:fldCharType="separate"/>
            </w:r>
            <w:r>
              <w:rPr>
                <w:noProof/>
                <w:webHidden/>
              </w:rPr>
              <w:t>43</w:t>
            </w:r>
            <w:r>
              <w:rPr>
                <w:noProof/>
                <w:webHidden/>
              </w:rPr>
              <w:fldChar w:fldCharType="end"/>
            </w:r>
          </w:hyperlink>
        </w:p>
        <w:p w14:paraId="1107A670" w14:textId="0FB57F57"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30" w:history="1">
            <w:r w:rsidRPr="00E260EF">
              <w:rPr>
                <w:rStyle w:val="Hyperlink"/>
                <w:noProof/>
              </w:rPr>
              <w:t>Exam, Prospectus, and Doctoral Committees</w:t>
            </w:r>
            <w:r>
              <w:rPr>
                <w:noProof/>
                <w:webHidden/>
              </w:rPr>
              <w:tab/>
            </w:r>
            <w:r>
              <w:rPr>
                <w:noProof/>
                <w:webHidden/>
              </w:rPr>
              <w:fldChar w:fldCharType="begin"/>
            </w:r>
            <w:r>
              <w:rPr>
                <w:noProof/>
                <w:webHidden/>
              </w:rPr>
              <w:instrText xml:space="preserve"> PAGEREF _Toc240970630 \h </w:instrText>
            </w:r>
            <w:r>
              <w:rPr>
                <w:noProof/>
                <w:webHidden/>
              </w:rPr>
            </w:r>
            <w:r>
              <w:rPr>
                <w:noProof/>
                <w:webHidden/>
              </w:rPr>
              <w:fldChar w:fldCharType="separate"/>
            </w:r>
            <w:r>
              <w:rPr>
                <w:noProof/>
                <w:webHidden/>
              </w:rPr>
              <w:t>44</w:t>
            </w:r>
            <w:r>
              <w:rPr>
                <w:noProof/>
                <w:webHidden/>
              </w:rPr>
              <w:fldChar w:fldCharType="end"/>
            </w:r>
          </w:hyperlink>
        </w:p>
        <w:p w14:paraId="6D88BFAC" w14:textId="5A90393D"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1" w:history="1">
            <w:r w:rsidRPr="00E260EF">
              <w:rPr>
                <w:rStyle w:val="Hyperlink"/>
                <w:noProof/>
              </w:rPr>
              <w:t>Timeline for Written and Oral Exams</w:t>
            </w:r>
            <w:r>
              <w:rPr>
                <w:noProof/>
                <w:webHidden/>
              </w:rPr>
              <w:tab/>
            </w:r>
            <w:r>
              <w:rPr>
                <w:noProof/>
                <w:webHidden/>
              </w:rPr>
              <w:fldChar w:fldCharType="begin"/>
            </w:r>
            <w:r>
              <w:rPr>
                <w:noProof/>
                <w:webHidden/>
              </w:rPr>
              <w:instrText xml:space="preserve"> PAGEREF _Toc240970631 \h </w:instrText>
            </w:r>
            <w:r>
              <w:rPr>
                <w:noProof/>
                <w:webHidden/>
              </w:rPr>
            </w:r>
            <w:r>
              <w:rPr>
                <w:noProof/>
                <w:webHidden/>
              </w:rPr>
              <w:fldChar w:fldCharType="separate"/>
            </w:r>
            <w:r>
              <w:rPr>
                <w:noProof/>
                <w:webHidden/>
              </w:rPr>
              <w:t>45</w:t>
            </w:r>
            <w:r>
              <w:rPr>
                <w:noProof/>
                <w:webHidden/>
              </w:rPr>
              <w:fldChar w:fldCharType="end"/>
            </w:r>
          </w:hyperlink>
        </w:p>
        <w:p w14:paraId="322E1109" w14:textId="558250F8"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2" w:history="1">
            <w:r w:rsidRPr="00E260EF">
              <w:rPr>
                <w:rStyle w:val="Hyperlink"/>
                <w:noProof/>
              </w:rPr>
              <w:t>Exam Bibliographies</w:t>
            </w:r>
            <w:r>
              <w:rPr>
                <w:noProof/>
                <w:webHidden/>
              </w:rPr>
              <w:tab/>
            </w:r>
            <w:r>
              <w:rPr>
                <w:noProof/>
                <w:webHidden/>
              </w:rPr>
              <w:fldChar w:fldCharType="begin"/>
            </w:r>
            <w:r>
              <w:rPr>
                <w:noProof/>
                <w:webHidden/>
              </w:rPr>
              <w:instrText xml:space="preserve"> PAGEREF _Toc240970632 \h </w:instrText>
            </w:r>
            <w:r>
              <w:rPr>
                <w:noProof/>
                <w:webHidden/>
              </w:rPr>
            </w:r>
            <w:r>
              <w:rPr>
                <w:noProof/>
                <w:webHidden/>
              </w:rPr>
              <w:fldChar w:fldCharType="separate"/>
            </w:r>
            <w:r>
              <w:rPr>
                <w:noProof/>
                <w:webHidden/>
              </w:rPr>
              <w:t>45</w:t>
            </w:r>
            <w:r>
              <w:rPr>
                <w:noProof/>
                <w:webHidden/>
              </w:rPr>
              <w:fldChar w:fldCharType="end"/>
            </w:r>
          </w:hyperlink>
        </w:p>
        <w:p w14:paraId="2C506129" w14:textId="713CE8D9"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3" w:history="1">
            <w:r w:rsidRPr="00E260EF">
              <w:rPr>
                <w:rStyle w:val="Hyperlink"/>
                <w:noProof/>
              </w:rPr>
              <w:t>Standardized and Field Exam Readings</w:t>
            </w:r>
            <w:r>
              <w:rPr>
                <w:noProof/>
                <w:webHidden/>
              </w:rPr>
              <w:tab/>
            </w:r>
            <w:r>
              <w:rPr>
                <w:noProof/>
                <w:webHidden/>
              </w:rPr>
              <w:fldChar w:fldCharType="begin"/>
            </w:r>
            <w:r>
              <w:rPr>
                <w:noProof/>
                <w:webHidden/>
              </w:rPr>
              <w:instrText xml:space="preserve"> PAGEREF _Toc240970633 \h </w:instrText>
            </w:r>
            <w:r>
              <w:rPr>
                <w:noProof/>
                <w:webHidden/>
              </w:rPr>
            </w:r>
            <w:r>
              <w:rPr>
                <w:noProof/>
                <w:webHidden/>
              </w:rPr>
              <w:fldChar w:fldCharType="separate"/>
            </w:r>
            <w:r>
              <w:rPr>
                <w:noProof/>
                <w:webHidden/>
              </w:rPr>
              <w:t>46</w:t>
            </w:r>
            <w:r>
              <w:rPr>
                <w:noProof/>
                <w:webHidden/>
              </w:rPr>
              <w:fldChar w:fldCharType="end"/>
            </w:r>
          </w:hyperlink>
        </w:p>
        <w:p w14:paraId="22AC2209" w14:textId="3147E848"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4" w:history="1">
            <w:r w:rsidRPr="00E260EF">
              <w:rPr>
                <w:rStyle w:val="Hyperlink"/>
                <w:noProof/>
              </w:rPr>
              <w:t>The Written Exams: Standardized and Field Bibliographies</w:t>
            </w:r>
            <w:r>
              <w:rPr>
                <w:noProof/>
                <w:webHidden/>
              </w:rPr>
              <w:tab/>
            </w:r>
            <w:r>
              <w:rPr>
                <w:noProof/>
                <w:webHidden/>
              </w:rPr>
              <w:fldChar w:fldCharType="begin"/>
            </w:r>
            <w:r>
              <w:rPr>
                <w:noProof/>
                <w:webHidden/>
              </w:rPr>
              <w:instrText xml:space="preserve"> PAGEREF _Toc240970634 \h </w:instrText>
            </w:r>
            <w:r>
              <w:rPr>
                <w:noProof/>
                <w:webHidden/>
              </w:rPr>
            </w:r>
            <w:r>
              <w:rPr>
                <w:noProof/>
                <w:webHidden/>
              </w:rPr>
              <w:fldChar w:fldCharType="separate"/>
            </w:r>
            <w:r>
              <w:rPr>
                <w:noProof/>
                <w:webHidden/>
              </w:rPr>
              <w:t>46</w:t>
            </w:r>
            <w:r>
              <w:rPr>
                <w:noProof/>
                <w:webHidden/>
              </w:rPr>
              <w:fldChar w:fldCharType="end"/>
            </w:r>
          </w:hyperlink>
        </w:p>
        <w:p w14:paraId="40A27954" w14:textId="55B83BCC"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5" w:history="1">
            <w:r w:rsidRPr="00E260EF">
              <w:rPr>
                <w:rStyle w:val="Hyperlink"/>
                <w:noProof/>
              </w:rPr>
              <w:t>Oral Exams: Standardized and Field Exams</w:t>
            </w:r>
            <w:r>
              <w:rPr>
                <w:noProof/>
                <w:webHidden/>
              </w:rPr>
              <w:tab/>
            </w:r>
            <w:r>
              <w:rPr>
                <w:noProof/>
                <w:webHidden/>
              </w:rPr>
              <w:fldChar w:fldCharType="begin"/>
            </w:r>
            <w:r>
              <w:rPr>
                <w:noProof/>
                <w:webHidden/>
              </w:rPr>
              <w:instrText xml:space="preserve"> PAGEREF _Toc240970635 \h </w:instrText>
            </w:r>
            <w:r>
              <w:rPr>
                <w:noProof/>
                <w:webHidden/>
              </w:rPr>
            </w:r>
            <w:r>
              <w:rPr>
                <w:noProof/>
                <w:webHidden/>
              </w:rPr>
              <w:fldChar w:fldCharType="separate"/>
            </w:r>
            <w:r>
              <w:rPr>
                <w:noProof/>
                <w:webHidden/>
              </w:rPr>
              <w:t>47</w:t>
            </w:r>
            <w:r>
              <w:rPr>
                <w:noProof/>
                <w:webHidden/>
              </w:rPr>
              <w:fldChar w:fldCharType="end"/>
            </w:r>
          </w:hyperlink>
        </w:p>
        <w:p w14:paraId="34155EFD" w14:textId="4483F1A0"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6" w:history="1">
            <w:r w:rsidRPr="00E260EF">
              <w:rPr>
                <w:rStyle w:val="Hyperlink"/>
                <w:noProof/>
              </w:rPr>
              <w:t>Standardized and Field Exam Outcomes</w:t>
            </w:r>
            <w:r>
              <w:rPr>
                <w:noProof/>
                <w:webHidden/>
              </w:rPr>
              <w:tab/>
            </w:r>
            <w:r>
              <w:rPr>
                <w:noProof/>
                <w:webHidden/>
              </w:rPr>
              <w:fldChar w:fldCharType="begin"/>
            </w:r>
            <w:r>
              <w:rPr>
                <w:noProof/>
                <w:webHidden/>
              </w:rPr>
              <w:instrText xml:space="preserve"> PAGEREF _Toc240970636 \h </w:instrText>
            </w:r>
            <w:r>
              <w:rPr>
                <w:noProof/>
                <w:webHidden/>
              </w:rPr>
            </w:r>
            <w:r>
              <w:rPr>
                <w:noProof/>
                <w:webHidden/>
              </w:rPr>
              <w:fldChar w:fldCharType="separate"/>
            </w:r>
            <w:r>
              <w:rPr>
                <w:noProof/>
                <w:webHidden/>
              </w:rPr>
              <w:t>47</w:t>
            </w:r>
            <w:r>
              <w:rPr>
                <w:noProof/>
                <w:webHidden/>
              </w:rPr>
              <w:fldChar w:fldCharType="end"/>
            </w:r>
          </w:hyperlink>
        </w:p>
        <w:p w14:paraId="32E9D0B9" w14:textId="7512F6C0"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37" w:history="1">
            <w:r w:rsidRPr="00E260EF">
              <w:rPr>
                <w:rStyle w:val="Hyperlink"/>
                <w:noProof/>
              </w:rPr>
              <w:t>The Prospectus and Advancing to Candidacy</w:t>
            </w:r>
            <w:r>
              <w:rPr>
                <w:noProof/>
                <w:webHidden/>
              </w:rPr>
              <w:tab/>
            </w:r>
            <w:r>
              <w:rPr>
                <w:noProof/>
                <w:webHidden/>
              </w:rPr>
              <w:fldChar w:fldCharType="begin"/>
            </w:r>
            <w:r>
              <w:rPr>
                <w:noProof/>
                <w:webHidden/>
              </w:rPr>
              <w:instrText xml:space="preserve"> PAGEREF _Toc240970637 \h </w:instrText>
            </w:r>
            <w:r>
              <w:rPr>
                <w:noProof/>
                <w:webHidden/>
              </w:rPr>
            </w:r>
            <w:r>
              <w:rPr>
                <w:noProof/>
                <w:webHidden/>
              </w:rPr>
              <w:fldChar w:fldCharType="separate"/>
            </w:r>
            <w:r>
              <w:rPr>
                <w:noProof/>
                <w:webHidden/>
              </w:rPr>
              <w:t>49</w:t>
            </w:r>
            <w:r>
              <w:rPr>
                <w:noProof/>
                <w:webHidden/>
              </w:rPr>
              <w:fldChar w:fldCharType="end"/>
            </w:r>
          </w:hyperlink>
        </w:p>
        <w:p w14:paraId="4EF9279E" w14:textId="1F68587B"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8" w:history="1">
            <w:r w:rsidRPr="00E260EF">
              <w:rPr>
                <w:rStyle w:val="Hyperlink"/>
                <w:noProof/>
              </w:rPr>
              <w:t>Timeline for the Prospectus</w:t>
            </w:r>
            <w:r>
              <w:rPr>
                <w:noProof/>
                <w:webHidden/>
              </w:rPr>
              <w:tab/>
            </w:r>
            <w:r>
              <w:rPr>
                <w:noProof/>
                <w:webHidden/>
              </w:rPr>
              <w:fldChar w:fldCharType="begin"/>
            </w:r>
            <w:r>
              <w:rPr>
                <w:noProof/>
                <w:webHidden/>
              </w:rPr>
              <w:instrText xml:space="preserve"> PAGEREF _Toc240970638 \h </w:instrText>
            </w:r>
            <w:r>
              <w:rPr>
                <w:noProof/>
                <w:webHidden/>
              </w:rPr>
            </w:r>
            <w:r>
              <w:rPr>
                <w:noProof/>
                <w:webHidden/>
              </w:rPr>
              <w:fldChar w:fldCharType="separate"/>
            </w:r>
            <w:r>
              <w:rPr>
                <w:noProof/>
                <w:webHidden/>
              </w:rPr>
              <w:t>49</w:t>
            </w:r>
            <w:r>
              <w:rPr>
                <w:noProof/>
                <w:webHidden/>
              </w:rPr>
              <w:fldChar w:fldCharType="end"/>
            </w:r>
          </w:hyperlink>
        </w:p>
        <w:p w14:paraId="4771AD24" w14:textId="7360EE5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9" w:history="1">
            <w:r w:rsidRPr="00E260EF">
              <w:rPr>
                <w:rStyle w:val="Hyperlink"/>
                <w:noProof/>
              </w:rPr>
              <w:t>Dissertation Bibliography and Literature Review</w:t>
            </w:r>
            <w:r>
              <w:rPr>
                <w:noProof/>
                <w:webHidden/>
              </w:rPr>
              <w:tab/>
            </w:r>
            <w:r>
              <w:rPr>
                <w:noProof/>
                <w:webHidden/>
              </w:rPr>
              <w:fldChar w:fldCharType="begin"/>
            </w:r>
            <w:r>
              <w:rPr>
                <w:noProof/>
                <w:webHidden/>
              </w:rPr>
              <w:instrText xml:space="preserve"> PAGEREF _Toc240970639 \h </w:instrText>
            </w:r>
            <w:r>
              <w:rPr>
                <w:noProof/>
                <w:webHidden/>
              </w:rPr>
            </w:r>
            <w:r>
              <w:rPr>
                <w:noProof/>
                <w:webHidden/>
              </w:rPr>
              <w:fldChar w:fldCharType="separate"/>
            </w:r>
            <w:r>
              <w:rPr>
                <w:noProof/>
                <w:webHidden/>
              </w:rPr>
              <w:t>50</w:t>
            </w:r>
            <w:r>
              <w:rPr>
                <w:noProof/>
                <w:webHidden/>
              </w:rPr>
              <w:fldChar w:fldCharType="end"/>
            </w:r>
          </w:hyperlink>
        </w:p>
        <w:p w14:paraId="6F0C28A0" w14:textId="3000CD1C"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0" w:history="1">
            <w:r w:rsidRPr="00E260EF">
              <w:rPr>
                <w:rStyle w:val="Hyperlink"/>
                <w:noProof/>
              </w:rPr>
              <w:t>Prospectus Roundtable</w:t>
            </w:r>
            <w:r>
              <w:rPr>
                <w:noProof/>
                <w:webHidden/>
              </w:rPr>
              <w:tab/>
            </w:r>
            <w:r>
              <w:rPr>
                <w:noProof/>
                <w:webHidden/>
              </w:rPr>
              <w:fldChar w:fldCharType="begin"/>
            </w:r>
            <w:r>
              <w:rPr>
                <w:noProof/>
                <w:webHidden/>
              </w:rPr>
              <w:instrText xml:space="preserve"> PAGEREF _Toc240970640 \h </w:instrText>
            </w:r>
            <w:r>
              <w:rPr>
                <w:noProof/>
                <w:webHidden/>
              </w:rPr>
            </w:r>
            <w:r>
              <w:rPr>
                <w:noProof/>
                <w:webHidden/>
              </w:rPr>
              <w:fldChar w:fldCharType="separate"/>
            </w:r>
            <w:r>
              <w:rPr>
                <w:noProof/>
                <w:webHidden/>
              </w:rPr>
              <w:t>50</w:t>
            </w:r>
            <w:r>
              <w:rPr>
                <w:noProof/>
                <w:webHidden/>
              </w:rPr>
              <w:fldChar w:fldCharType="end"/>
            </w:r>
          </w:hyperlink>
        </w:p>
        <w:p w14:paraId="407F6734" w14:textId="33AA2E22"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1" w:history="1">
            <w:r w:rsidRPr="00E260EF">
              <w:rPr>
                <w:rStyle w:val="Hyperlink"/>
                <w:noProof/>
              </w:rPr>
              <w:t>Prospectus Guidelines</w:t>
            </w:r>
            <w:r>
              <w:rPr>
                <w:noProof/>
                <w:webHidden/>
              </w:rPr>
              <w:tab/>
            </w:r>
            <w:r>
              <w:rPr>
                <w:noProof/>
                <w:webHidden/>
              </w:rPr>
              <w:fldChar w:fldCharType="begin"/>
            </w:r>
            <w:r>
              <w:rPr>
                <w:noProof/>
                <w:webHidden/>
              </w:rPr>
              <w:instrText xml:space="preserve"> PAGEREF _Toc240970641 \h </w:instrText>
            </w:r>
            <w:r>
              <w:rPr>
                <w:noProof/>
                <w:webHidden/>
              </w:rPr>
            </w:r>
            <w:r>
              <w:rPr>
                <w:noProof/>
                <w:webHidden/>
              </w:rPr>
              <w:fldChar w:fldCharType="separate"/>
            </w:r>
            <w:r>
              <w:rPr>
                <w:noProof/>
                <w:webHidden/>
              </w:rPr>
              <w:t>50</w:t>
            </w:r>
            <w:r>
              <w:rPr>
                <w:noProof/>
                <w:webHidden/>
              </w:rPr>
              <w:fldChar w:fldCharType="end"/>
            </w:r>
          </w:hyperlink>
        </w:p>
        <w:p w14:paraId="72A71113" w14:textId="1F16A8A0"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2" w:history="1">
            <w:r w:rsidRPr="00E260EF">
              <w:rPr>
                <w:rStyle w:val="Hyperlink"/>
                <w:noProof/>
              </w:rPr>
              <w:t>Writing the Prospectus</w:t>
            </w:r>
            <w:r>
              <w:rPr>
                <w:noProof/>
                <w:webHidden/>
              </w:rPr>
              <w:tab/>
            </w:r>
            <w:r>
              <w:rPr>
                <w:noProof/>
                <w:webHidden/>
              </w:rPr>
              <w:fldChar w:fldCharType="begin"/>
            </w:r>
            <w:r>
              <w:rPr>
                <w:noProof/>
                <w:webHidden/>
              </w:rPr>
              <w:instrText xml:space="preserve"> PAGEREF _Toc240970642 \h </w:instrText>
            </w:r>
            <w:r>
              <w:rPr>
                <w:noProof/>
                <w:webHidden/>
              </w:rPr>
            </w:r>
            <w:r>
              <w:rPr>
                <w:noProof/>
                <w:webHidden/>
              </w:rPr>
              <w:fldChar w:fldCharType="separate"/>
            </w:r>
            <w:r>
              <w:rPr>
                <w:noProof/>
                <w:webHidden/>
              </w:rPr>
              <w:t>52</w:t>
            </w:r>
            <w:r>
              <w:rPr>
                <w:noProof/>
                <w:webHidden/>
              </w:rPr>
              <w:fldChar w:fldCharType="end"/>
            </w:r>
          </w:hyperlink>
        </w:p>
        <w:p w14:paraId="0E470848" w14:textId="6535B843"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3" w:history="1">
            <w:r w:rsidRPr="00E260EF">
              <w:rPr>
                <w:rStyle w:val="Hyperlink"/>
                <w:noProof/>
              </w:rPr>
              <w:t>Tips for Writing a Strong Prospectus</w:t>
            </w:r>
            <w:r>
              <w:rPr>
                <w:noProof/>
                <w:webHidden/>
              </w:rPr>
              <w:tab/>
            </w:r>
            <w:r>
              <w:rPr>
                <w:noProof/>
                <w:webHidden/>
              </w:rPr>
              <w:fldChar w:fldCharType="begin"/>
            </w:r>
            <w:r>
              <w:rPr>
                <w:noProof/>
                <w:webHidden/>
              </w:rPr>
              <w:instrText xml:space="preserve"> PAGEREF _Toc240970643 \h </w:instrText>
            </w:r>
            <w:r>
              <w:rPr>
                <w:noProof/>
                <w:webHidden/>
              </w:rPr>
            </w:r>
            <w:r>
              <w:rPr>
                <w:noProof/>
                <w:webHidden/>
              </w:rPr>
              <w:fldChar w:fldCharType="separate"/>
            </w:r>
            <w:r>
              <w:rPr>
                <w:noProof/>
                <w:webHidden/>
              </w:rPr>
              <w:t>52</w:t>
            </w:r>
            <w:r>
              <w:rPr>
                <w:noProof/>
                <w:webHidden/>
              </w:rPr>
              <w:fldChar w:fldCharType="end"/>
            </w:r>
          </w:hyperlink>
        </w:p>
        <w:p w14:paraId="561567BB" w14:textId="40A0DE1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4" w:history="1">
            <w:r w:rsidRPr="00E260EF">
              <w:rPr>
                <w:rStyle w:val="Hyperlink"/>
                <w:noProof/>
              </w:rPr>
              <w:t>The Prospectus Defense</w:t>
            </w:r>
            <w:r>
              <w:rPr>
                <w:noProof/>
                <w:webHidden/>
              </w:rPr>
              <w:tab/>
            </w:r>
            <w:r>
              <w:rPr>
                <w:noProof/>
                <w:webHidden/>
              </w:rPr>
              <w:fldChar w:fldCharType="begin"/>
            </w:r>
            <w:r>
              <w:rPr>
                <w:noProof/>
                <w:webHidden/>
              </w:rPr>
              <w:instrText xml:space="preserve"> PAGEREF _Toc240970644 \h </w:instrText>
            </w:r>
            <w:r>
              <w:rPr>
                <w:noProof/>
                <w:webHidden/>
              </w:rPr>
            </w:r>
            <w:r>
              <w:rPr>
                <w:noProof/>
                <w:webHidden/>
              </w:rPr>
              <w:fldChar w:fldCharType="separate"/>
            </w:r>
            <w:r>
              <w:rPr>
                <w:noProof/>
                <w:webHidden/>
              </w:rPr>
              <w:t>53</w:t>
            </w:r>
            <w:r>
              <w:rPr>
                <w:noProof/>
                <w:webHidden/>
              </w:rPr>
              <w:fldChar w:fldCharType="end"/>
            </w:r>
          </w:hyperlink>
        </w:p>
        <w:p w14:paraId="0E3945E8" w14:textId="24872F31"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5" w:history="1">
            <w:r w:rsidRPr="00E260EF">
              <w:rPr>
                <w:rStyle w:val="Hyperlink"/>
                <w:noProof/>
              </w:rPr>
              <w:t>Tips for a Successful Prospectus Defense</w:t>
            </w:r>
            <w:r>
              <w:rPr>
                <w:noProof/>
                <w:webHidden/>
              </w:rPr>
              <w:tab/>
            </w:r>
            <w:r>
              <w:rPr>
                <w:noProof/>
                <w:webHidden/>
              </w:rPr>
              <w:fldChar w:fldCharType="begin"/>
            </w:r>
            <w:r>
              <w:rPr>
                <w:noProof/>
                <w:webHidden/>
              </w:rPr>
              <w:instrText xml:space="preserve"> PAGEREF _Toc240970645 \h </w:instrText>
            </w:r>
            <w:r>
              <w:rPr>
                <w:noProof/>
                <w:webHidden/>
              </w:rPr>
            </w:r>
            <w:r>
              <w:rPr>
                <w:noProof/>
                <w:webHidden/>
              </w:rPr>
              <w:fldChar w:fldCharType="separate"/>
            </w:r>
            <w:r>
              <w:rPr>
                <w:noProof/>
                <w:webHidden/>
              </w:rPr>
              <w:t>54</w:t>
            </w:r>
            <w:r>
              <w:rPr>
                <w:noProof/>
                <w:webHidden/>
              </w:rPr>
              <w:fldChar w:fldCharType="end"/>
            </w:r>
          </w:hyperlink>
        </w:p>
        <w:p w14:paraId="463B8802" w14:textId="7B53735F"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6" w:history="1">
            <w:r w:rsidRPr="00E260EF">
              <w:rPr>
                <w:rStyle w:val="Hyperlink"/>
                <w:noProof/>
              </w:rPr>
              <w:t>Advancing to Candidacy</w:t>
            </w:r>
            <w:r>
              <w:rPr>
                <w:noProof/>
                <w:webHidden/>
              </w:rPr>
              <w:tab/>
            </w:r>
            <w:r>
              <w:rPr>
                <w:noProof/>
                <w:webHidden/>
              </w:rPr>
              <w:fldChar w:fldCharType="begin"/>
            </w:r>
            <w:r>
              <w:rPr>
                <w:noProof/>
                <w:webHidden/>
              </w:rPr>
              <w:instrText xml:space="preserve"> PAGEREF _Toc240970646 \h </w:instrText>
            </w:r>
            <w:r>
              <w:rPr>
                <w:noProof/>
                <w:webHidden/>
              </w:rPr>
            </w:r>
            <w:r>
              <w:rPr>
                <w:noProof/>
                <w:webHidden/>
              </w:rPr>
              <w:fldChar w:fldCharType="separate"/>
            </w:r>
            <w:r>
              <w:rPr>
                <w:noProof/>
                <w:webHidden/>
              </w:rPr>
              <w:t>54</w:t>
            </w:r>
            <w:r>
              <w:rPr>
                <w:noProof/>
                <w:webHidden/>
              </w:rPr>
              <w:fldChar w:fldCharType="end"/>
            </w:r>
          </w:hyperlink>
        </w:p>
        <w:p w14:paraId="74DD8D70" w14:textId="3A9569EC"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47" w:history="1">
            <w:r w:rsidRPr="00E260EF">
              <w:rPr>
                <w:rStyle w:val="Hyperlink"/>
                <w:noProof/>
              </w:rPr>
              <w:t>The Dissertation</w:t>
            </w:r>
            <w:r>
              <w:rPr>
                <w:noProof/>
                <w:webHidden/>
              </w:rPr>
              <w:tab/>
            </w:r>
            <w:r>
              <w:rPr>
                <w:noProof/>
                <w:webHidden/>
              </w:rPr>
              <w:fldChar w:fldCharType="begin"/>
            </w:r>
            <w:r>
              <w:rPr>
                <w:noProof/>
                <w:webHidden/>
              </w:rPr>
              <w:instrText xml:space="preserve"> PAGEREF _Toc240970647 \h </w:instrText>
            </w:r>
            <w:r>
              <w:rPr>
                <w:noProof/>
                <w:webHidden/>
              </w:rPr>
            </w:r>
            <w:r>
              <w:rPr>
                <w:noProof/>
                <w:webHidden/>
              </w:rPr>
              <w:fldChar w:fldCharType="separate"/>
            </w:r>
            <w:r>
              <w:rPr>
                <w:noProof/>
                <w:webHidden/>
              </w:rPr>
              <w:t>55</w:t>
            </w:r>
            <w:r>
              <w:rPr>
                <w:noProof/>
                <w:webHidden/>
              </w:rPr>
              <w:fldChar w:fldCharType="end"/>
            </w:r>
          </w:hyperlink>
        </w:p>
        <w:p w14:paraId="72880449" w14:textId="44F38F9F"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8" w:history="1">
            <w:r w:rsidRPr="00E260EF">
              <w:rPr>
                <w:rStyle w:val="Hyperlink"/>
                <w:noProof/>
              </w:rPr>
              <w:t>Dissertation Requirements</w:t>
            </w:r>
            <w:r>
              <w:rPr>
                <w:noProof/>
                <w:webHidden/>
              </w:rPr>
              <w:tab/>
            </w:r>
            <w:r>
              <w:rPr>
                <w:noProof/>
                <w:webHidden/>
              </w:rPr>
              <w:fldChar w:fldCharType="begin"/>
            </w:r>
            <w:r>
              <w:rPr>
                <w:noProof/>
                <w:webHidden/>
              </w:rPr>
              <w:instrText xml:space="preserve"> PAGEREF _Toc240970648 \h </w:instrText>
            </w:r>
            <w:r>
              <w:rPr>
                <w:noProof/>
                <w:webHidden/>
              </w:rPr>
            </w:r>
            <w:r>
              <w:rPr>
                <w:noProof/>
                <w:webHidden/>
              </w:rPr>
              <w:fldChar w:fldCharType="separate"/>
            </w:r>
            <w:r>
              <w:rPr>
                <w:noProof/>
                <w:webHidden/>
              </w:rPr>
              <w:t>55</w:t>
            </w:r>
            <w:r>
              <w:rPr>
                <w:noProof/>
                <w:webHidden/>
              </w:rPr>
              <w:fldChar w:fldCharType="end"/>
            </w:r>
          </w:hyperlink>
        </w:p>
        <w:p w14:paraId="6719556F" w14:textId="0FD8CFC4"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9" w:history="1">
            <w:r w:rsidRPr="00E260EF">
              <w:rPr>
                <w:rStyle w:val="Hyperlink"/>
                <w:noProof/>
              </w:rPr>
              <w:t>Oral Defense</w:t>
            </w:r>
            <w:r>
              <w:rPr>
                <w:noProof/>
                <w:webHidden/>
              </w:rPr>
              <w:tab/>
            </w:r>
            <w:r>
              <w:rPr>
                <w:noProof/>
                <w:webHidden/>
              </w:rPr>
              <w:fldChar w:fldCharType="begin"/>
            </w:r>
            <w:r>
              <w:rPr>
                <w:noProof/>
                <w:webHidden/>
              </w:rPr>
              <w:instrText xml:space="preserve"> PAGEREF _Toc240970649 \h </w:instrText>
            </w:r>
            <w:r>
              <w:rPr>
                <w:noProof/>
                <w:webHidden/>
              </w:rPr>
            </w:r>
            <w:r>
              <w:rPr>
                <w:noProof/>
                <w:webHidden/>
              </w:rPr>
              <w:fldChar w:fldCharType="separate"/>
            </w:r>
            <w:r>
              <w:rPr>
                <w:noProof/>
                <w:webHidden/>
              </w:rPr>
              <w:t>55</w:t>
            </w:r>
            <w:r>
              <w:rPr>
                <w:noProof/>
                <w:webHidden/>
              </w:rPr>
              <w:fldChar w:fldCharType="end"/>
            </w:r>
          </w:hyperlink>
        </w:p>
        <w:p w14:paraId="51EF7956" w14:textId="2A34A0E1"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50" w:history="1">
            <w:r w:rsidRPr="00E260EF">
              <w:rPr>
                <w:rStyle w:val="Hyperlink"/>
                <w:noProof/>
              </w:rPr>
              <w:t>Filing the Dissertation</w:t>
            </w:r>
            <w:r>
              <w:rPr>
                <w:noProof/>
                <w:webHidden/>
              </w:rPr>
              <w:tab/>
            </w:r>
            <w:r>
              <w:rPr>
                <w:noProof/>
                <w:webHidden/>
              </w:rPr>
              <w:fldChar w:fldCharType="begin"/>
            </w:r>
            <w:r>
              <w:rPr>
                <w:noProof/>
                <w:webHidden/>
              </w:rPr>
              <w:instrText xml:space="preserve"> PAGEREF _Toc240970650 \h </w:instrText>
            </w:r>
            <w:r>
              <w:rPr>
                <w:noProof/>
                <w:webHidden/>
              </w:rPr>
            </w:r>
            <w:r>
              <w:rPr>
                <w:noProof/>
                <w:webHidden/>
              </w:rPr>
              <w:fldChar w:fldCharType="separate"/>
            </w:r>
            <w:r>
              <w:rPr>
                <w:noProof/>
                <w:webHidden/>
              </w:rPr>
              <w:t>56</w:t>
            </w:r>
            <w:r>
              <w:rPr>
                <w:noProof/>
                <w:webHidden/>
              </w:rPr>
              <w:fldChar w:fldCharType="end"/>
            </w:r>
          </w:hyperlink>
        </w:p>
        <w:p w14:paraId="6B0EB54D" w14:textId="3CF4E6C4"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51" w:history="1">
            <w:r w:rsidRPr="00E260EF">
              <w:rPr>
                <w:rStyle w:val="Hyperlink"/>
                <w:noProof/>
              </w:rPr>
              <w:t>Maintaining a Safe and Inclusive Environment</w:t>
            </w:r>
            <w:r>
              <w:rPr>
                <w:noProof/>
                <w:webHidden/>
              </w:rPr>
              <w:tab/>
            </w:r>
            <w:r>
              <w:rPr>
                <w:noProof/>
                <w:webHidden/>
              </w:rPr>
              <w:fldChar w:fldCharType="begin"/>
            </w:r>
            <w:r>
              <w:rPr>
                <w:noProof/>
                <w:webHidden/>
              </w:rPr>
              <w:instrText xml:space="preserve"> PAGEREF _Toc240970651 \h </w:instrText>
            </w:r>
            <w:r>
              <w:rPr>
                <w:noProof/>
                <w:webHidden/>
              </w:rPr>
            </w:r>
            <w:r>
              <w:rPr>
                <w:noProof/>
                <w:webHidden/>
              </w:rPr>
              <w:fldChar w:fldCharType="separate"/>
            </w:r>
            <w:r>
              <w:rPr>
                <w:noProof/>
                <w:webHidden/>
              </w:rPr>
              <w:t>57</w:t>
            </w:r>
            <w:r>
              <w:rPr>
                <w:noProof/>
                <w:webHidden/>
              </w:rPr>
              <w:fldChar w:fldCharType="end"/>
            </w:r>
          </w:hyperlink>
        </w:p>
        <w:p w14:paraId="0A1D0206" w14:textId="2E4E3BBE" w:rsidR="00BE0FF9" w:rsidRDefault="00BE0FF9">
          <w:r>
            <w:rPr>
              <w:b/>
              <w:bCs/>
              <w:noProof/>
            </w:rPr>
            <w:fldChar w:fldCharType="end"/>
          </w:r>
        </w:p>
      </w:sdtContent>
    </w:sdt>
    <w:p w14:paraId="67D5CD6A" w14:textId="3D5386B7" w:rsidR="006045C9" w:rsidRDefault="006045C9"/>
    <w:p w14:paraId="69282195" w14:textId="1CD23632" w:rsidR="006045C9" w:rsidRDefault="006045C9">
      <w:r>
        <w:br w:type="page"/>
      </w:r>
    </w:p>
    <w:p w14:paraId="17DFCADB" w14:textId="7FCA1290" w:rsidR="0029478F" w:rsidRPr="00AF65B2" w:rsidRDefault="000A3993" w:rsidP="00594A6A">
      <w:pPr>
        <w:pStyle w:val="Heading2"/>
      </w:pPr>
      <w:bookmarkStart w:id="1" w:name="_Toc240970575"/>
      <w:r w:rsidRPr="00AF65B2">
        <w:lastRenderedPageBreak/>
        <w:t>Directory</w:t>
      </w:r>
      <w:bookmarkEnd w:id="1"/>
    </w:p>
    <w:tbl>
      <w:tblPr>
        <w:tblStyle w:val="TableGrid"/>
        <w:tblW w:w="0" w:type="auto"/>
        <w:shd w:val="clear" w:color="auto" w:fill="C7E2FA" w:themeFill="accent1" w:themeFillTint="33"/>
        <w:tblLook w:val="04A0" w:firstRow="1" w:lastRow="0" w:firstColumn="1" w:lastColumn="0" w:noHBand="0" w:noVBand="1"/>
      </w:tblPr>
      <w:tblGrid>
        <w:gridCol w:w="9350"/>
      </w:tblGrid>
      <w:tr w:rsidR="00AD324C" w:rsidRPr="00AD324C" w14:paraId="441D6C11" w14:textId="77777777" w:rsidTr="00AD324C">
        <w:tc>
          <w:tcPr>
            <w:tcW w:w="9350" w:type="dxa"/>
            <w:shd w:val="clear" w:color="auto" w:fill="C7E2FA" w:themeFill="accent1" w:themeFillTint="33"/>
          </w:tcPr>
          <w:p w14:paraId="39D1E3D0" w14:textId="11B45B22" w:rsidR="00AD324C" w:rsidRPr="007F11A5" w:rsidRDefault="00BF7CFB" w:rsidP="00E823B1">
            <w:pPr>
              <w:pStyle w:val="Heading3"/>
            </w:pPr>
            <w:bookmarkStart w:id="2" w:name="_Toc240970576"/>
            <w:r>
              <w:t xml:space="preserve">FMS </w:t>
            </w:r>
            <w:r w:rsidR="0029019F">
              <w:t>Ph.D.</w:t>
            </w:r>
            <w:r>
              <w:t xml:space="preserve"> Program</w:t>
            </w:r>
            <w:bookmarkEnd w:id="2"/>
          </w:p>
        </w:tc>
      </w:tr>
    </w:tbl>
    <w:p w14:paraId="5772BF84" w14:textId="77777777" w:rsidR="00714711" w:rsidRPr="00C66B73" w:rsidRDefault="00714711" w:rsidP="007F11A5">
      <w:pPr>
        <w:rPr>
          <w:sz w:val="10"/>
          <w:szCs w:val="10"/>
        </w:rPr>
        <w:sectPr w:rsidR="00714711" w:rsidRPr="00C66B73" w:rsidSect="00141202">
          <w:headerReference w:type="default" r:id="rId18"/>
          <w:footerReference w:type="even" r:id="rId19"/>
          <w:footerReference w:type="default" r:id="rId20"/>
          <w:footerReference w:type="first" r:id="rId21"/>
          <w:type w:val="continuous"/>
          <w:pgSz w:w="12240" w:h="15840"/>
          <w:pgMar w:top="1440" w:right="1440" w:bottom="1440" w:left="1440" w:header="432" w:footer="720" w:gutter="0"/>
          <w:pgNumType w:start="0"/>
          <w:cols w:space="720"/>
          <w:titlePg/>
          <w:docGrid w:linePitch="360"/>
        </w:sectPr>
      </w:pPr>
    </w:p>
    <w:tbl>
      <w:tblPr>
        <w:tblStyle w:val="TableGrid"/>
        <w:tblW w:w="0" w:type="auto"/>
        <w:tblLook w:val="04A0" w:firstRow="1" w:lastRow="0" w:firstColumn="1" w:lastColumn="0" w:noHBand="0" w:noVBand="1"/>
      </w:tblPr>
      <w:tblGrid>
        <w:gridCol w:w="4585"/>
        <w:gridCol w:w="4765"/>
      </w:tblGrid>
      <w:tr w:rsidR="00267EAF" w14:paraId="4676F090" w14:textId="77777777" w:rsidTr="0095654C">
        <w:tc>
          <w:tcPr>
            <w:tcW w:w="4585" w:type="dxa"/>
          </w:tcPr>
          <w:p w14:paraId="4AD98139" w14:textId="77777777" w:rsidR="00294E05" w:rsidRPr="00294E05" w:rsidRDefault="00267EAF" w:rsidP="00E553DE">
            <w:r w:rsidRPr="00294E05">
              <w:t xml:space="preserve">FMS Graduate Director </w:t>
            </w:r>
          </w:p>
          <w:p w14:paraId="030824A5" w14:textId="3F8086DC" w:rsidR="00267EAF" w:rsidRPr="00267EAF" w:rsidRDefault="00267EAF" w:rsidP="00E553DE"/>
        </w:tc>
        <w:tc>
          <w:tcPr>
            <w:tcW w:w="4765" w:type="dxa"/>
          </w:tcPr>
          <w:p w14:paraId="23611F53" w14:textId="2BA419C5" w:rsidR="00267EAF" w:rsidRDefault="005E57FA" w:rsidP="00267EAF">
            <w:pPr>
              <w:ind w:left="288" w:hanging="288"/>
            </w:pPr>
            <w:hyperlink r:id="rId22" w:history="1">
              <w:r w:rsidRPr="002E000A">
                <w:rPr>
                  <w:rStyle w:val="Hyperlink"/>
                </w:rPr>
                <w:t>Braxton Soderman</w:t>
              </w:r>
            </w:hyperlink>
            <w:r w:rsidR="007F11A5">
              <w:t xml:space="preserve"> (2025</w:t>
            </w:r>
            <w:r>
              <w:t>-202</w:t>
            </w:r>
            <w:r w:rsidR="004C7752">
              <w:t>8</w:t>
            </w:r>
            <w:r w:rsidR="007F11A5">
              <w:t>)</w:t>
            </w:r>
          </w:p>
          <w:p w14:paraId="229D9B85" w14:textId="01B7D6B1" w:rsidR="005E57FA" w:rsidRDefault="005E57FA" w:rsidP="00267EAF">
            <w:pPr>
              <w:ind w:left="288" w:hanging="288"/>
            </w:pPr>
            <w:r>
              <w:t>2124 Humanities Gateway</w:t>
            </w:r>
          </w:p>
          <w:p w14:paraId="6A728576" w14:textId="11BBCACF" w:rsidR="008F4B01" w:rsidRPr="00267EAF" w:rsidRDefault="008F4B01" w:rsidP="008A6118">
            <w:pPr>
              <w:ind w:left="288" w:hanging="288"/>
            </w:pPr>
          </w:p>
        </w:tc>
      </w:tr>
      <w:tr w:rsidR="00554CEB" w14:paraId="29206E6A" w14:textId="77777777" w:rsidTr="0095654C">
        <w:tc>
          <w:tcPr>
            <w:tcW w:w="4585" w:type="dxa"/>
          </w:tcPr>
          <w:p w14:paraId="5BF795FC" w14:textId="7E0A4677" w:rsidR="00554CEB" w:rsidRPr="00294E05" w:rsidRDefault="00554CEB" w:rsidP="00554CEB">
            <w:r w:rsidRPr="00294E05">
              <w:t>FMS Graduate Committee</w:t>
            </w:r>
          </w:p>
        </w:tc>
        <w:tc>
          <w:tcPr>
            <w:tcW w:w="4765" w:type="dxa"/>
          </w:tcPr>
          <w:p w14:paraId="365F2473" w14:textId="31B2CC2A" w:rsidR="00554CEB" w:rsidRDefault="004C7752" w:rsidP="00554CEB">
            <w:hyperlink r:id="rId23" w:history="1">
              <w:r w:rsidRPr="002E000A">
                <w:rPr>
                  <w:rStyle w:val="Hyperlink"/>
                </w:rPr>
                <w:t>Allison Perlman</w:t>
              </w:r>
            </w:hyperlink>
            <w:r w:rsidR="005D52A1">
              <w:t xml:space="preserve"> </w:t>
            </w:r>
            <w:r w:rsidR="00554CEB">
              <w:t>(202</w:t>
            </w:r>
            <w:r>
              <w:t>6</w:t>
            </w:r>
            <w:r w:rsidR="00554CEB">
              <w:t>-202</w:t>
            </w:r>
            <w:r>
              <w:t>8</w:t>
            </w:r>
            <w:r w:rsidR="00554CEB">
              <w:t xml:space="preserve">) </w:t>
            </w:r>
          </w:p>
          <w:p w14:paraId="7B060DAA" w14:textId="77777777" w:rsidR="00554CEB" w:rsidRDefault="00554CEB" w:rsidP="00554CEB"/>
          <w:p w14:paraId="72F30CBC" w14:textId="2089F769" w:rsidR="00554CEB" w:rsidRDefault="004271F9" w:rsidP="00554CEB">
            <w:hyperlink r:id="rId24" w:history="1">
              <w:r w:rsidRPr="002E000A">
                <w:rPr>
                  <w:rStyle w:val="Hyperlink"/>
                </w:rPr>
                <w:t>Sohail Daulatzai</w:t>
              </w:r>
            </w:hyperlink>
            <w:r>
              <w:t xml:space="preserve"> (2025-2027)</w:t>
            </w:r>
          </w:p>
          <w:p w14:paraId="4441BDF0" w14:textId="5CA00D39" w:rsidR="00462723" w:rsidRPr="00294E05" w:rsidRDefault="00462723" w:rsidP="002E000A"/>
        </w:tc>
      </w:tr>
      <w:tr w:rsidR="00554CEB" w14:paraId="7CCC1FB1" w14:textId="77777777" w:rsidTr="0095654C">
        <w:tc>
          <w:tcPr>
            <w:tcW w:w="4585" w:type="dxa"/>
          </w:tcPr>
          <w:p w14:paraId="7C65F635" w14:textId="77777777" w:rsidR="00554CEB" w:rsidRDefault="00554CEB" w:rsidP="00554CEB">
            <w:r>
              <w:t>FMS Graduate Coordinator</w:t>
            </w:r>
          </w:p>
          <w:p w14:paraId="7E79182D" w14:textId="53BD0C27" w:rsidR="00554CEB" w:rsidRPr="00294E05" w:rsidRDefault="00554CEB" w:rsidP="00554CEB"/>
        </w:tc>
        <w:tc>
          <w:tcPr>
            <w:tcW w:w="4765" w:type="dxa"/>
          </w:tcPr>
          <w:p w14:paraId="6FC463A3" w14:textId="28F73D96" w:rsidR="00554CEB" w:rsidRDefault="00554CEB" w:rsidP="00554CEB">
            <w:hyperlink r:id="rId25" w:history="1">
              <w:r w:rsidRPr="002E000A">
                <w:rPr>
                  <w:rStyle w:val="Hyperlink"/>
                </w:rPr>
                <w:t>Amy Fujitani</w:t>
              </w:r>
            </w:hyperlink>
          </w:p>
          <w:p w14:paraId="1F57A3A0" w14:textId="77777777" w:rsidR="00554CEB" w:rsidRDefault="00554CEB" w:rsidP="00554CEB">
            <w:r>
              <w:t>2002 Humanities Gateway</w:t>
            </w:r>
          </w:p>
          <w:p w14:paraId="09DE17C8" w14:textId="369EC489" w:rsidR="00554CEB" w:rsidRDefault="00554CEB" w:rsidP="00554CEB">
            <w:hyperlink r:id="rId26" w:history="1">
              <w:r w:rsidRPr="002E000A">
                <w:rPr>
                  <w:rStyle w:val="Hyperlink"/>
                </w:rPr>
                <w:t>(949) 824-8596</w:t>
              </w:r>
            </w:hyperlink>
          </w:p>
          <w:p w14:paraId="06A18085" w14:textId="78A80723" w:rsidR="00462723" w:rsidRDefault="00462723" w:rsidP="00554CEB"/>
        </w:tc>
      </w:tr>
      <w:tr w:rsidR="00554CEB" w14:paraId="72455637" w14:textId="77777777" w:rsidTr="0095654C">
        <w:tc>
          <w:tcPr>
            <w:tcW w:w="4585" w:type="dxa"/>
          </w:tcPr>
          <w:p w14:paraId="3A1C2F36" w14:textId="1000563B" w:rsidR="00554CEB" w:rsidRDefault="00554CEB" w:rsidP="00554CEB">
            <w:r>
              <w:t>Graduate Student Representative</w:t>
            </w:r>
          </w:p>
          <w:p w14:paraId="46C0974E" w14:textId="77777777" w:rsidR="005D52A1" w:rsidRDefault="005D52A1" w:rsidP="00554CEB">
            <w:pPr>
              <w:rPr>
                <w:rStyle w:val="Hyperlink"/>
              </w:rPr>
            </w:pPr>
          </w:p>
          <w:p w14:paraId="7B1778F1" w14:textId="3A33C94C" w:rsidR="005D52A1" w:rsidRDefault="005D52A1" w:rsidP="00554CEB">
            <w:pPr>
              <w:rPr>
                <w:rStyle w:val="Hyperlink"/>
                <w:color w:val="000000" w:themeColor="text1"/>
                <w:u w:val="none"/>
              </w:rPr>
            </w:pPr>
            <w:r>
              <w:rPr>
                <w:rStyle w:val="Hyperlink"/>
                <w:color w:val="000000" w:themeColor="text1"/>
                <w:u w:val="none"/>
              </w:rPr>
              <w:t>Social Chair</w:t>
            </w:r>
          </w:p>
          <w:p w14:paraId="72A5F4D3" w14:textId="77777777" w:rsidR="005D52A1" w:rsidRDefault="005D52A1" w:rsidP="00554CEB">
            <w:pPr>
              <w:rPr>
                <w:rStyle w:val="Hyperlink"/>
                <w:color w:val="000000" w:themeColor="text1"/>
                <w:u w:val="none"/>
              </w:rPr>
            </w:pPr>
          </w:p>
          <w:p w14:paraId="2C847D1F" w14:textId="2383FDAF" w:rsidR="005D52A1" w:rsidRPr="005D52A1" w:rsidRDefault="005D52A1" w:rsidP="00554CEB">
            <w:pPr>
              <w:rPr>
                <w:rStyle w:val="Hyperlink"/>
                <w:color w:val="000000" w:themeColor="text1"/>
                <w:u w:val="none"/>
              </w:rPr>
            </w:pPr>
            <w:r>
              <w:rPr>
                <w:rStyle w:val="Hyperlink"/>
                <w:color w:val="000000" w:themeColor="text1"/>
                <w:u w:val="none"/>
              </w:rPr>
              <w:t>Peer Mentorship Facilitator</w:t>
            </w:r>
          </w:p>
          <w:p w14:paraId="0DDCB817" w14:textId="020AC547" w:rsidR="00554CEB" w:rsidRDefault="00554CEB" w:rsidP="00554CEB"/>
        </w:tc>
        <w:tc>
          <w:tcPr>
            <w:tcW w:w="4765" w:type="dxa"/>
          </w:tcPr>
          <w:p w14:paraId="4CD60398" w14:textId="740A42BE" w:rsidR="005D52A1" w:rsidRDefault="004C7752" w:rsidP="00554CEB">
            <w:hyperlink r:id="rId27" w:history="1">
              <w:r w:rsidRPr="002E000A">
                <w:rPr>
                  <w:rStyle w:val="Hyperlink"/>
                </w:rPr>
                <w:t>Ari Polger</w:t>
              </w:r>
            </w:hyperlink>
            <w:r w:rsidR="005D52A1">
              <w:t xml:space="preserve"> </w:t>
            </w:r>
          </w:p>
          <w:p w14:paraId="475AF6E0" w14:textId="77777777" w:rsidR="005D52A1" w:rsidRDefault="005D52A1" w:rsidP="00554CEB"/>
          <w:p w14:paraId="27BD3BBD" w14:textId="5AE2E13E" w:rsidR="005D52A1" w:rsidRDefault="002E000A" w:rsidP="00554CEB">
            <w:hyperlink r:id="rId28" w:history="1">
              <w:r w:rsidRPr="00A027B1">
                <w:rPr>
                  <w:rStyle w:val="Hyperlink"/>
                </w:rPr>
                <w:t>Yilia Qu</w:t>
              </w:r>
            </w:hyperlink>
          </w:p>
          <w:p w14:paraId="0157FF57" w14:textId="77777777" w:rsidR="005D52A1" w:rsidRDefault="005D52A1" w:rsidP="00554CEB"/>
          <w:p w14:paraId="678EF477" w14:textId="5D8FDC30" w:rsidR="005D52A1" w:rsidRDefault="002E000A" w:rsidP="00554CEB">
            <w:hyperlink r:id="rId29" w:history="1">
              <w:r w:rsidRPr="00A027B1">
                <w:rPr>
                  <w:rStyle w:val="Hyperlink"/>
                </w:rPr>
                <w:t>Changie Chang</w:t>
              </w:r>
            </w:hyperlink>
            <w:r w:rsidR="00051150">
              <w:t xml:space="preserve"> </w:t>
            </w:r>
          </w:p>
        </w:tc>
      </w:tr>
      <w:tr w:rsidR="00554CEB" w14:paraId="07374AFE" w14:textId="77777777" w:rsidTr="0095654C">
        <w:tc>
          <w:tcPr>
            <w:tcW w:w="4585" w:type="dxa"/>
          </w:tcPr>
          <w:p w14:paraId="2DEE5938" w14:textId="4A78C8CE" w:rsidR="00554CEB" w:rsidRPr="00294E05" w:rsidRDefault="00554CEB" w:rsidP="00554CEB">
            <w:r w:rsidRPr="00294E05">
              <w:t>FMS Librarian</w:t>
            </w:r>
          </w:p>
        </w:tc>
        <w:tc>
          <w:tcPr>
            <w:tcW w:w="4765" w:type="dxa"/>
          </w:tcPr>
          <w:p w14:paraId="5E8C75D0" w14:textId="28A01911" w:rsidR="00554CEB" w:rsidRDefault="00554CEB" w:rsidP="00554CEB">
            <w:hyperlink r:id="rId30" w:history="1">
              <w:r w:rsidRPr="00A027B1">
                <w:rPr>
                  <w:rStyle w:val="Hyperlink"/>
                </w:rPr>
                <w:t>Jenna Dufour</w:t>
              </w:r>
            </w:hyperlink>
          </w:p>
          <w:p w14:paraId="4D90941D" w14:textId="77777777" w:rsidR="00554CEB" w:rsidRDefault="00554CEB" w:rsidP="00554CEB">
            <w:r>
              <w:t xml:space="preserve">145 Langson Library </w:t>
            </w:r>
          </w:p>
          <w:p w14:paraId="2EDA1080" w14:textId="4584C6DE" w:rsidR="00554CEB" w:rsidRDefault="00554CEB" w:rsidP="00554CEB">
            <w:hyperlink r:id="rId31" w:history="1">
              <w:r w:rsidRPr="00A027B1">
                <w:rPr>
                  <w:rStyle w:val="Hyperlink"/>
                </w:rPr>
                <w:t>(949) 824-6672</w:t>
              </w:r>
            </w:hyperlink>
            <w:r>
              <w:t xml:space="preserve"> </w:t>
            </w:r>
          </w:p>
          <w:p w14:paraId="2BE18EFD" w14:textId="2E299BD5" w:rsidR="00462723" w:rsidRPr="00294E05" w:rsidRDefault="00462723" w:rsidP="00554CEB"/>
        </w:tc>
      </w:tr>
    </w:tbl>
    <w:p w14:paraId="31B5B283" w14:textId="228E0B22" w:rsidR="00714711" w:rsidRDefault="00714711" w:rsidP="00E553DE">
      <w:pPr>
        <w:rPr>
          <w:u w:val="single"/>
        </w:rPr>
        <w:sectPr w:rsidR="00714711" w:rsidSect="00141202">
          <w:type w:val="continuous"/>
          <w:pgSz w:w="12240" w:h="15840"/>
          <w:pgMar w:top="1440" w:right="1440" w:bottom="1440" w:left="1440" w:header="432" w:footer="720" w:gutter="0"/>
          <w:cols w:space="720"/>
          <w:titlePg/>
          <w:docGrid w:linePitch="360"/>
        </w:sectPr>
      </w:pPr>
    </w:p>
    <w:p w14:paraId="301046A9" w14:textId="58F8E308" w:rsidR="00BD0E48" w:rsidRDefault="00BD0E48"/>
    <w:p w14:paraId="4428F2B2" w14:textId="7EB7BABD" w:rsidR="00E553DE" w:rsidRPr="00462723" w:rsidRDefault="00A70F74" w:rsidP="00E553DE">
      <w:r>
        <w:br w:type="page"/>
      </w:r>
    </w:p>
    <w:tbl>
      <w:tblPr>
        <w:tblStyle w:val="TableGrid"/>
        <w:tblW w:w="0" w:type="auto"/>
        <w:shd w:val="clear" w:color="auto" w:fill="C7E2FA" w:themeFill="accent1" w:themeFillTint="33"/>
        <w:tblLook w:val="04A0" w:firstRow="1" w:lastRow="0" w:firstColumn="1" w:lastColumn="0" w:noHBand="0" w:noVBand="1"/>
      </w:tblPr>
      <w:tblGrid>
        <w:gridCol w:w="9350"/>
      </w:tblGrid>
      <w:tr w:rsidR="00AD324C" w:rsidRPr="00AD324C" w14:paraId="1900CD8C" w14:textId="77777777" w:rsidTr="00AD324C">
        <w:tc>
          <w:tcPr>
            <w:tcW w:w="9350" w:type="dxa"/>
            <w:shd w:val="clear" w:color="auto" w:fill="C7E2FA" w:themeFill="accent1" w:themeFillTint="33"/>
          </w:tcPr>
          <w:p w14:paraId="7B737FF5" w14:textId="1FD671A5" w:rsidR="00AD324C" w:rsidRPr="007F11A5" w:rsidRDefault="00BF7CFB" w:rsidP="00E823B1">
            <w:pPr>
              <w:pStyle w:val="Heading3"/>
            </w:pPr>
            <w:bookmarkStart w:id="3" w:name="_Toc240970577"/>
            <w:r w:rsidRPr="007F11A5">
              <w:lastRenderedPageBreak/>
              <w:t>Department of Film &amp; Media Studies</w:t>
            </w:r>
            <w:bookmarkEnd w:id="3"/>
          </w:p>
        </w:tc>
      </w:tr>
    </w:tbl>
    <w:p w14:paraId="3168AD2B" w14:textId="77777777" w:rsidR="0052275D" w:rsidRPr="00E87468" w:rsidRDefault="0052275D" w:rsidP="00E553DE">
      <w:pPr>
        <w:rPr>
          <w:sz w:val="10"/>
          <w:szCs w:val="10"/>
        </w:rPr>
        <w:sectPr w:rsidR="0052275D" w:rsidRPr="00E87468" w:rsidSect="00141202">
          <w:type w:val="continuous"/>
          <w:pgSz w:w="12240" w:h="15840"/>
          <w:pgMar w:top="1440" w:right="1440" w:bottom="1440" w:left="1440" w:header="432" w:footer="720" w:gutter="0"/>
          <w:cols w:space="720"/>
          <w:titlePg/>
          <w:docGrid w:linePitch="360"/>
        </w:sectPr>
      </w:pPr>
    </w:p>
    <w:tbl>
      <w:tblPr>
        <w:tblStyle w:val="TableGrid"/>
        <w:tblW w:w="0" w:type="auto"/>
        <w:tblLook w:val="04A0" w:firstRow="1" w:lastRow="0" w:firstColumn="1" w:lastColumn="0" w:noHBand="0" w:noVBand="1"/>
      </w:tblPr>
      <w:tblGrid>
        <w:gridCol w:w="4675"/>
        <w:gridCol w:w="4675"/>
      </w:tblGrid>
      <w:tr w:rsidR="006C4C1B" w14:paraId="42536086" w14:textId="77777777" w:rsidTr="0095654C">
        <w:tc>
          <w:tcPr>
            <w:tcW w:w="4675" w:type="dxa"/>
          </w:tcPr>
          <w:p w14:paraId="60D8BCBC" w14:textId="3F17EE64" w:rsidR="006C4C1B" w:rsidRDefault="006C4C1B" w:rsidP="004158D7">
            <w:r>
              <w:t xml:space="preserve">FMS </w:t>
            </w:r>
            <w:r w:rsidR="00941B46">
              <w:t xml:space="preserve">Department </w:t>
            </w:r>
            <w:r>
              <w:t>Chair</w:t>
            </w:r>
          </w:p>
          <w:p w14:paraId="6FB38D99" w14:textId="0DDFE173" w:rsidR="006C4C1B" w:rsidRDefault="006C4C1B" w:rsidP="004158D7"/>
        </w:tc>
        <w:tc>
          <w:tcPr>
            <w:tcW w:w="4675" w:type="dxa"/>
          </w:tcPr>
          <w:p w14:paraId="0F945E26" w14:textId="79AE43B3" w:rsidR="006C4C1B" w:rsidRDefault="006C4C1B" w:rsidP="004158D7">
            <w:hyperlink r:id="rId32" w:history="1">
              <w:r w:rsidRPr="00A027B1">
                <w:rPr>
                  <w:rStyle w:val="Hyperlink"/>
                </w:rPr>
                <w:t>Lucas Hilderbrand</w:t>
              </w:r>
            </w:hyperlink>
          </w:p>
          <w:p w14:paraId="50467018" w14:textId="77777777" w:rsidR="006C4C1B" w:rsidRDefault="006C4C1B" w:rsidP="004158D7">
            <w:r>
              <w:t>2128 Humanities Gateway</w:t>
            </w:r>
          </w:p>
          <w:p w14:paraId="564C25CF" w14:textId="4B7B3253" w:rsidR="006C4C1B" w:rsidRDefault="006C4C1B" w:rsidP="004158D7"/>
        </w:tc>
      </w:tr>
      <w:tr w:rsidR="006C4C1B" w14:paraId="7E288867" w14:textId="77777777" w:rsidTr="0095654C">
        <w:tc>
          <w:tcPr>
            <w:tcW w:w="4675" w:type="dxa"/>
          </w:tcPr>
          <w:p w14:paraId="13AAC4DB" w14:textId="4B6F64A2" w:rsidR="006C4C1B" w:rsidRDefault="006C4C1B" w:rsidP="004158D7">
            <w:r>
              <w:t>Department Manager</w:t>
            </w:r>
          </w:p>
        </w:tc>
        <w:tc>
          <w:tcPr>
            <w:tcW w:w="4675" w:type="dxa"/>
          </w:tcPr>
          <w:p w14:paraId="27C7A2FD" w14:textId="2BB6C3BC" w:rsidR="006C4C1B" w:rsidRDefault="006C4C1B" w:rsidP="004158D7">
            <w:hyperlink r:id="rId33" w:history="1">
              <w:r w:rsidRPr="00A027B1">
                <w:rPr>
                  <w:rStyle w:val="Hyperlink"/>
                </w:rPr>
                <w:t>Amy Fujitani</w:t>
              </w:r>
            </w:hyperlink>
          </w:p>
          <w:p w14:paraId="2E713103" w14:textId="77777777" w:rsidR="006C4C1B" w:rsidRDefault="006C4C1B" w:rsidP="006C4C1B">
            <w:r>
              <w:t>2002 Humanities Gateway</w:t>
            </w:r>
          </w:p>
          <w:p w14:paraId="4771FA16" w14:textId="04AD0A3B" w:rsidR="006C4C1B" w:rsidRDefault="006C4C1B" w:rsidP="006C4C1B">
            <w:hyperlink r:id="rId34" w:history="1">
              <w:r w:rsidRPr="00A027B1">
                <w:rPr>
                  <w:rStyle w:val="Hyperlink"/>
                </w:rPr>
                <w:t>(949) 824-</w:t>
              </w:r>
              <w:r w:rsidR="00C00456" w:rsidRPr="00A027B1">
                <w:rPr>
                  <w:rStyle w:val="Hyperlink"/>
                </w:rPr>
                <w:t>8596</w:t>
              </w:r>
            </w:hyperlink>
          </w:p>
          <w:p w14:paraId="194EC6AD" w14:textId="70E8A5D6" w:rsidR="006C4C1B" w:rsidRDefault="006C4C1B" w:rsidP="004158D7"/>
        </w:tc>
      </w:tr>
      <w:tr w:rsidR="006C4C1B" w14:paraId="2A07FB26" w14:textId="77777777" w:rsidTr="0095654C">
        <w:tc>
          <w:tcPr>
            <w:tcW w:w="4675" w:type="dxa"/>
          </w:tcPr>
          <w:p w14:paraId="7405C20A" w14:textId="1AE0974C" w:rsidR="006C4C1B" w:rsidRDefault="006C4C1B" w:rsidP="004158D7">
            <w:r>
              <w:t>Director of Undergraduate Studies</w:t>
            </w:r>
          </w:p>
        </w:tc>
        <w:tc>
          <w:tcPr>
            <w:tcW w:w="4675" w:type="dxa"/>
          </w:tcPr>
          <w:p w14:paraId="652F5953" w14:textId="63D879A3" w:rsidR="006C4C1B" w:rsidRDefault="00051150" w:rsidP="004158D7">
            <w:hyperlink r:id="rId35" w:history="1">
              <w:r w:rsidRPr="00A027B1">
                <w:rPr>
                  <w:rStyle w:val="Hyperlink"/>
                </w:rPr>
                <w:t>Glen Mimura</w:t>
              </w:r>
            </w:hyperlink>
          </w:p>
          <w:p w14:paraId="698A81F8" w14:textId="52E7796C" w:rsidR="008F4B01" w:rsidRDefault="00051150" w:rsidP="004158D7">
            <w:r>
              <w:t>2024 Humanities Gateway</w:t>
            </w:r>
          </w:p>
          <w:p w14:paraId="1BF1E5C2" w14:textId="004EC93B" w:rsidR="008F4B01" w:rsidRDefault="008F4B01" w:rsidP="004158D7"/>
        </w:tc>
      </w:tr>
      <w:tr w:rsidR="006C4C1B" w14:paraId="151139B9" w14:textId="77777777" w:rsidTr="0095654C">
        <w:tc>
          <w:tcPr>
            <w:tcW w:w="4675" w:type="dxa"/>
          </w:tcPr>
          <w:p w14:paraId="0F3AB913" w14:textId="1616DDFA" w:rsidR="006C4C1B" w:rsidRDefault="00350EA9" w:rsidP="004158D7">
            <w:r>
              <w:t>Liaison</w:t>
            </w:r>
            <w:r w:rsidR="006C4C1B">
              <w:t xml:space="preserve"> to </w:t>
            </w:r>
            <w:r w:rsidR="008A6118">
              <w:t>U</w:t>
            </w:r>
            <w:r w:rsidR="006C4C1B">
              <w:t xml:space="preserve">ndergraduate </w:t>
            </w:r>
            <w:r w:rsidR="008A6118">
              <w:t>S</w:t>
            </w:r>
            <w:r w:rsidR="006C4C1B">
              <w:t>tudents</w:t>
            </w:r>
          </w:p>
        </w:tc>
        <w:tc>
          <w:tcPr>
            <w:tcW w:w="4675" w:type="dxa"/>
          </w:tcPr>
          <w:p w14:paraId="47897377" w14:textId="709626EB" w:rsidR="006C4C1B" w:rsidRDefault="006C4C1B" w:rsidP="004158D7">
            <w:hyperlink r:id="rId36" w:history="1">
              <w:r w:rsidRPr="00A027B1">
                <w:rPr>
                  <w:rStyle w:val="Hyperlink"/>
                </w:rPr>
                <w:t>Sylvia Meza-Tallada</w:t>
              </w:r>
            </w:hyperlink>
          </w:p>
          <w:p w14:paraId="42966947" w14:textId="19613B19" w:rsidR="008F4B01" w:rsidRDefault="008F4B01" w:rsidP="004158D7">
            <w:r>
              <w:t>20</w:t>
            </w:r>
            <w:r w:rsidR="00347C09">
              <w:t>08</w:t>
            </w:r>
            <w:r>
              <w:t xml:space="preserve"> Humanities Gateway</w:t>
            </w:r>
          </w:p>
          <w:p w14:paraId="473BF894" w14:textId="37911E61" w:rsidR="008F4B01" w:rsidRDefault="008F4B01" w:rsidP="004158D7">
            <w:hyperlink r:id="rId37" w:history="1">
              <w:r w:rsidRPr="00A027B1">
                <w:rPr>
                  <w:rStyle w:val="Hyperlink"/>
                </w:rPr>
                <w:t>(949) 824-3532</w:t>
              </w:r>
            </w:hyperlink>
          </w:p>
          <w:p w14:paraId="5ADAC054" w14:textId="772AFD15" w:rsidR="008F4B01" w:rsidRDefault="008F4B01" w:rsidP="004158D7"/>
        </w:tc>
      </w:tr>
      <w:tr w:rsidR="006C4C1B" w14:paraId="688E6EB9" w14:textId="77777777" w:rsidTr="0095654C">
        <w:tc>
          <w:tcPr>
            <w:tcW w:w="4675" w:type="dxa"/>
          </w:tcPr>
          <w:p w14:paraId="50E03490" w14:textId="00810D1F" w:rsidR="006C4C1B" w:rsidRDefault="006C4C1B" w:rsidP="004158D7">
            <w:r>
              <w:t>Instructional Technology and Systems Administrator</w:t>
            </w:r>
          </w:p>
        </w:tc>
        <w:tc>
          <w:tcPr>
            <w:tcW w:w="4675" w:type="dxa"/>
          </w:tcPr>
          <w:p w14:paraId="0B90A639" w14:textId="78D441CD" w:rsidR="006C4C1B" w:rsidRDefault="006C4C1B" w:rsidP="004158D7">
            <w:hyperlink r:id="rId38" w:history="1">
              <w:r w:rsidRPr="00A027B1">
                <w:rPr>
                  <w:rStyle w:val="Hyperlink"/>
                </w:rPr>
                <w:t>Nikki Normandia</w:t>
              </w:r>
            </w:hyperlink>
          </w:p>
          <w:p w14:paraId="612F06D4" w14:textId="3BBFB31C" w:rsidR="008F4B01" w:rsidRDefault="008F4B01" w:rsidP="004158D7">
            <w:r>
              <w:t>201</w:t>
            </w:r>
            <w:r w:rsidR="00347C09">
              <w:t>2</w:t>
            </w:r>
            <w:r>
              <w:t xml:space="preserve"> Humanities Gateway</w:t>
            </w:r>
          </w:p>
          <w:p w14:paraId="54F9B243" w14:textId="577A15A4" w:rsidR="008A6118" w:rsidRDefault="008A6118" w:rsidP="004158D7">
            <w:hyperlink r:id="rId39" w:history="1">
              <w:r w:rsidRPr="00A027B1">
                <w:rPr>
                  <w:rStyle w:val="Hyperlink"/>
                </w:rPr>
                <w:t>(949) 824-6450</w:t>
              </w:r>
            </w:hyperlink>
          </w:p>
          <w:p w14:paraId="444D67A8" w14:textId="2555A1DB" w:rsidR="008F4B01" w:rsidRDefault="008F4B01" w:rsidP="004158D7"/>
        </w:tc>
      </w:tr>
      <w:tr w:rsidR="006C4C1B" w14:paraId="6E338470" w14:textId="77777777" w:rsidTr="0095654C">
        <w:tc>
          <w:tcPr>
            <w:tcW w:w="4675" w:type="dxa"/>
          </w:tcPr>
          <w:p w14:paraId="3B3A8F1E" w14:textId="7F751B24" w:rsidR="006C4C1B" w:rsidRDefault="00554CEB" w:rsidP="004158D7">
            <w:r>
              <w:t>Creative Media Communications Specialist</w:t>
            </w:r>
          </w:p>
        </w:tc>
        <w:tc>
          <w:tcPr>
            <w:tcW w:w="4675" w:type="dxa"/>
          </w:tcPr>
          <w:p w14:paraId="49C7CA03" w14:textId="4F6614DB" w:rsidR="008F4B01" w:rsidRDefault="008F4B01" w:rsidP="004158D7">
            <w:hyperlink r:id="rId40" w:history="1">
              <w:r w:rsidRPr="00A027B1">
                <w:rPr>
                  <w:rStyle w:val="Hyperlink"/>
                </w:rPr>
                <w:t>Trevor Jue</w:t>
              </w:r>
            </w:hyperlink>
          </w:p>
          <w:p w14:paraId="54BEF3F5" w14:textId="30D5C627" w:rsidR="008A6118" w:rsidRDefault="008F4B01" w:rsidP="004158D7">
            <w:r>
              <w:t>2</w:t>
            </w:r>
            <w:r w:rsidR="00347C09">
              <w:t>014</w:t>
            </w:r>
            <w:r>
              <w:t xml:space="preserve"> Humanities Gateway</w:t>
            </w:r>
          </w:p>
          <w:p w14:paraId="5091388E" w14:textId="6425DCAA" w:rsidR="008F4B01" w:rsidRDefault="008F4B01" w:rsidP="004158D7"/>
        </w:tc>
      </w:tr>
      <w:tr w:rsidR="008A6118" w14:paraId="0628AB96" w14:textId="77777777" w:rsidTr="0095654C">
        <w:tc>
          <w:tcPr>
            <w:tcW w:w="4675" w:type="dxa"/>
          </w:tcPr>
          <w:p w14:paraId="62AB4E44" w14:textId="5B8F6F6B" w:rsidR="008A6118" w:rsidRDefault="008A6118" w:rsidP="004158D7">
            <w:r>
              <w:t>Finance and Schedule of Classes Coordinator</w:t>
            </w:r>
          </w:p>
        </w:tc>
        <w:tc>
          <w:tcPr>
            <w:tcW w:w="4675" w:type="dxa"/>
          </w:tcPr>
          <w:p w14:paraId="49A15549" w14:textId="5F1B987F" w:rsidR="008A6118" w:rsidRDefault="008A6118" w:rsidP="004158D7">
            <w:hyperlink r:id="rId41" w:history="1">
              <w:r w:rsidRPr="00A027B1">
                <w:rPr>
                  <w:rStyle w:val="Hyperlink"/>
                </w:rPr>
                <w:t>Jennifer Choy</w:t>
              </w:r>
            </w:hyperlink>
          </w:p>
          <w:p w14:paraId="70112E43" w14:textId="178DBC56" w:rsidR="008A6118" w:rsidRDefault="008A6118" w:rsidP="004158D7">
            <w:r>
              <w:t>20</w:t>
            </w:r>
            <w:r w:rsidR="00347C09">
              <w:t>10</w:t>
            </w:r>
            <w:r>
              <w:t xml:space="preserve"> Humanities Gateway</w:t>
            </w:r>
          </w:p>
          <w:p w14:paraId="60E6827C" w14:textId="25DB9711" w:rsidR="008A6118" w:rsidRDefault="008A6118" w:rsidP="004158D7">
            <w:hyperlink r:id="rId42" w:history="1">
              <w:r w:rsidRPr="00A027B1">
                <w:rPr>
                  <w:rStyle w:val="Hyperlink"/>
                </w:rPr>
                <w:t>(949) 824-6635</w:t>
              </w:r>
            </w:hyperlink>
          </w:p>
        </w:tc>
      </w:tr>
    </w:tbl>
    <w:p w14:paraId="72BCAF69" w14:textId="01DCE3C2" w:rsidR="004158D7" w:rsidRDefault="004158D7" w:rsidP="00874275">
      <w:pPr>
        <w:ind w:firstLine="720"/>
        <w:sectPr w:rsidR="004158D7" w:rsidSect="00141202">
          <w:type w:val="continuous"/>
          <w:pgSz w:w="12240" w:h="15840"/>
          <w:pgMar w:top="1440" w:right="1440" w:bottom="1440" w:left="1440" w:header="432" w:footer="720" w:gutter="0"/>
          <w:cols w:space="720"/>
          <w:titlePg/>
          <w:docGrid w:linePitch="360"/>
        </w:sectPr>
      </w:pPr>
    </w:p>
    <w:p w14:paraId="704061AC" w14:textId="77777777" w:rsidR="0052275D" w:rsidRDefault="0052275D" w:rsidP="00E553DE">
      <w:pPr>
        <w:sectPr w:rsidR="0052275D" w:rsidSect="00141202">
          <w:type w:val="continuous"/>
          <w:pgSz w:w="12240" w:h="15840"/>
          <w:pgMar w:top="1440" w:right="1440" w:bottom="1440" w:left="1440" w:header="432" w:footer="720" w:gutter="0"/>
          <w:cols w:num="2" w:space="720"/>
          <w:titlePg/>
          <w:docGrid w:linePitch="360"/>
        </w:sectPr>
      </w:pPr>
    </w:p>
    <w:p w14:paraId="1D35B3B1" w14:textId="76DEB2C8" w:rsidR="00E553DE" w:rsidRDefault="00BD0E48" w:rsidP="00E553DE">
      <w:r>
        <w:br w:type="page"/>
      </w:r>
    </w:p>
    <w:tbl>
      <w:tblPr>
        <w:tblStyle w:val="TableGrid"/>
        <w:tblW w:w="0" w:type="auto"/>
        <w:shd w:val="clear" w:color="auto" w:fill="C7E2FA" w:themeFill="accent1" w:themeFillTint="33"/>
        <w:tblLook w:val="04A0" w:firstRow="1" w:lastRow="0" w:firstColumn="1" w:lastColumn="0" w:noHBand="0" w:noVBand="1"/>
      </w:tblPr>
      <w:tblGrid>
        <w:gridCol w:w="9350"/>
      </w:tblGrid>
      <w:tr w:rsidR="00AD324C" w:rsidRPr="00AD324C" w14:paraId="1821CB56" w14:textId="77777777" w:rsidTr="00AD324C">
        <w:tc>
          <w:tcPr>
            <w:tcW w:w="9350" w:type="dxa"/>
            <w:shd w:val="clear" w:color="auto" w:fill="C7E2FA" w:themeFill="accent1" w:themeFillTint="33"/>
          </w:tcPr>
          <w:p w14:paraId="1F5EEFCA" w14:textId="24B7ABB2" w:rsidR="00AD324C" w:rsidRPr="00AD324C" w:rsidRDefault="00AD324C" w:rsidP="00E823B1">
            <w:pPr>
              <w:pStyle w:val="Heading3"/>
            </w:pPr>
            <w:hyperlink r:id="rId43" w:history="1">
              <w:bookmarkStart w:id="4" w:name="_Toc240970578"/>
              <w:r w:rsidRPr="00E87468">
                <w:rPr>
                  <w:rStyle w:val="Hyperlink"/>
                </w:rPr>
                <w:t>School of Humanities</w:t>
              </w:r>
              <w:bookmarkEnd w:id="4"/>
            </w:hyperlink>
          </w:p>
        </w:tc>
      </w:tr>
    </w:tbl>
    <w:p w14:paraId="6382697F" w14:textId="77777777" w:rsidR="00AD324C" w:rsidRPr="00E87468" w:rsidRDefault="00AD324C" w:rsidP="00E553DE">
      <w:pPr>
        <w:rPr>
          <w:sz w:val="10"/>
          <w:szCs w:val="10"/>
        </w:rPr>
        <w:sectPr w:rsidR="00AD324C" w:rsidRPr="00E87468" w:rsidSect="00141202">
          <w:type w:val="continuous"/>
          <w:pgSz w:w="12240" w:h="15840"/>
          <w:pgMar w:top="1440" w:right="1440" w:bottom="1440" w:left="1440" w:header="432" w:footer="720" w:gutter="0"/>
          <w:cols w:space="720"/>
          <w:titlePg/>
          <w:docGrid w:linePitch="360"/>
        </w:sectPr>
      </w:pPr>
    </w:p>
    <w:tbl>
      <w:tblPr>
        <w:tblStyle w:val="TableGrid"/>
        <w:tblW w:w="9355" w:type="dxa"/>
        <w:tblLook w:val="04A0" w:firstRow="1" w:lastRow="0" w:firstColumn="1" w:lastColumn="0" w:noHBand="0" w:noVBand="1"/>
      </w:tblPr>
      <w:tblGrid>
        <w:gridCol w:w="4765"/>
        <w:gridCol w:w="4590"/>
      </w:tblGrid>
      <w:tr w:rsidR="00303A38" w14:paraId="2D86D8EE" w14:textId="77777777" w:rsidTr="0095654C">
        <w:tc>
          <w:tcPr>
            <w:tcW w:w="4765" w:type="dxa"/>
          </w:tcPr>
          <w:p w14:paraId="624DDDB6" w14:textId="5132C37A" w:rsidR="00E87468" w:rsidRDefault="00303A38" w:rsidP="006F70C9">
            <w:hyperlink r:id="rId44" w:history="1">
              <w:r w:rsidRPr="00E87468">
                <w:rPr>
                  <w:rStyle w:val="Hyperlink"/>
                </w:rPr>
                <w:t>Office of Graduate Study</w:t>
              </w:r>
            </w:hyperlink>
          </w:p>
          <w:p w14:paraId="206735FE" w14:textId="77777777" w:rsidR="00E87468" w:rsidRDefault="00E87468" w:rsidP="006F70C9">
            <w:r>
              <w:t xml:space="preserve">   Director</w:t>
            </w:r>
          </w:p>
          <w:p w14:paraId="34992135" w14:textId="77777777" w:rsidR="00E87468" w:rsidRDefault="00E87468" w:rsidP="006F70C9"/>
          <w:p w14:paraId="04AB006C" w14:textId="77777777" w:rsidR="00E87468" w:rsidRDefault="00E87468" w:rsidP="006F70C9">
            <w:r>
              <w:t xml:space="preserve">  </w:t>
            </w:r>
          </w:p>
          <w:p w14:paraId="1579A89F" w14:textId="77777777" w:rsidR="00157DD0" w:rsidRDefault="00E87468" w:rsidP="006F70C9">
            <w:r>
              <w:t xml:space="preserve">   </w:t>
            </w:r>
          </w:p>
          <w:p w14:paraId="6D10D95E" w14:textId="77777777" w:rsidR="00157DD0" w:rsidRDefault="00157DD0" w:rsidP="006F70C9"/>
          <w:p w14:paraId="72A33D62" w14:textId="77777777" w:rsidR="00E87468" w:rsidRDefault="00157DD0" w:rsidP="006F70C9">
            <w:r>
              <w:t xml:space="preserve">  </w:t>
            </w:r>
            <w:r w:rsidR="00E87468">
              <w:t>Associate Dean</w:t>
            </w:r>
          </w:p>
          <w:p w14:paraId="1ECD8CA9" w14:textId="77777777" w:rsidR="00347C09" w:rsidRDefault="00347C09" w:rsidP="006F70C9"/>
          <w:p w14:paraId="55834137" w14:textId="77777777" w:rsidR="00347C09" w:rsidRDefault="00347C09" w:rsidP="00347C09">
            <w:r>
              <w:t xml:space="preserve">  </w:t>
            </w:r>
          </w:p>
          <w:p w14:paraId="3ADACECA" w14:textId="728C8455" w:rsidR="00347C09" w:rsidRDefault="00347C09" w:rsidP="00347C09">
            <w:r>
              <w:t xml:space="preserve">  Graduate Student Personnel   </w:t>
            </w:r>
          </w:p>
          <w:p w14:paraId="773BE2F0" w14:textId="77777777" w:rsidR="00347C09" w:rsidRDefault="00347C09" w:rsidP="00347C09">
            <w:r>
              <w:t xml:space="preserve">  Analyst (can assist with any   </w:t>
            </w:r>
          </w:p>
          <w:p w14:paraId="2B9C5F1C" w14:textId="4F7DFCEF" w:rsidR="00347C09" w:rsidRDefault="00347C09" w:rsidP="00347C09">
            <w:r>
              <w:t xml:space="preserve">  employment-related questions)</w:t>
            </w:r>
          </w:p>
          <w:p w14:paraId="68EF1FA6" w14:textId="77777777" w:rsidR="00347C09" w:rsidRDefault="00347C09" w:rsidP="006F70C9"/>
          <w:p w14:paraId="206421D9" w14:textId="77777777" w:rsidR="00554CEB" w:rsidRDefault="00554CEB" w:rsidP="006F70C9"/>
          <w:p w14:paraId="651692EF" w14:textId="74B862F4" w:rsidR="00554CEB" w:rsidRDefault="00554CEB" w:rsidP="006F70C9">
            <w:r>
              <w:t xml:space="preserve">  For General Inquiries</w:t>
            </w:r>
          </w:p>
        </w:tc>
        <w:tc>
          <w:tcPr>
            <w:tcW w:w="4590" w:type="dxa"/>
          </w:tcPr>
          <w:p w14:paraId="2B722484" w14:textId="77777777" w:rsidR="00157DD0" w:rsidRDefault="00157DD0" w:rsidP="006F70C9"/>
          <w:p w14:paraId="1D4B7356" w14:textId="395EF6B3" w:rsidR="00303A38" w:rsidRDefault="00303A38" w:rsidP="006F70C9">
            <w:hyperlink r:id="rId45" w:history="1">
              <w:r w:rsidRPr="00A027B1">
                <w:rPr>
                  <w:rStyle w:val="Hyperlink"/>
                </w:rPr>
                <w:t>Geneva Lopez-Sandoval</w:t>
              </w:r>
            </w:hyperlink>
          </w:p>
          <w:p w14:paraId="34E09AA2" w14:textId="15BE313C" w:rsidR="00303A38" w:rsidRDefault="000D3AE3" w:rsidP="006F70C9">
            <w:r>
              <w:t>143 Humanities Instructional Building</w:t>
            </w:r>
          </w:p>
          <w:p w14:paraId="3C737BBA" w14:textId="53F3A602" w:rsidR="000D3AE3" w:rsidRDefault="000D3AE3" w:rsidP="006F70C9">
            <w:hyperlink r:id="rId46" w:history="1">
              <w:r w:rsidRPr="00A027B1">
                <w:rPr>
                  <w:rStyle w:val="Hyperlink"/>
                </w:rPr>
                <w:t>(949) 824-430</w:t>
              </w:r>
              <w:r w:rsidR="00A027B1" w:rsidRPr="00A027B1">
                <w:rPr>
                  <w:rStyle w:val="Hyperlink"/>
                </w:rPr>
                <w:t>3</w:t>
              </w:r>
            </w:hyperlink>
          </w:p>
          <w:p w14:paraId="3939AF99" w14:textId="77777777" w:rsidR="00E87468" w:rsidRDefault="00E87468" w:rsidP="006F70C9"/>
          <w:p w14:paraId="50E182A4" w14:textId="77777777" w:rsidR="00A027B1" w:rsidRDefault="00A027B1" w:rsidP="00E87468"/>
          <w:p w14:paraId="126EB660" w14:textId="037706B8" w:rsidR="00E87468" w:rsidRDefault="00E87468" w:rsidP="00E87468">
            <w:hyperlink r:id="rId47" w:history="1">
              <w:r w:rsidRPr="00A027B1">
                <w:rPr>
                  <w:rStyle w:val="Hyperlink"/>
                </w:rPr>
                <w:t>Yong Chen</w:t>
              </w:r>
            </w:hyperlink>
          </w:p>
          <w:p w14:paraId="5860BE3B" w14:textId="77777777" w:rsidR="00E87468" w:rsidRDefault="00E87468" w:rsidP="006F70C9"/>
          <w:p w14:paraId="1D4CD408" w14:textId="77777777" w:rsidR="00A027B1" w:rsidRDefault="00A027B1" w:rsidP="00347C09"/>
          <w:p w14:paraId="27BCD665" w14:textId="5AD3D4B0" w:rsidR="00347C09" w:rsidRDefault="00347C09" w:rsidP="00347C09">
            <w:hyperlink r:id="rId48" w:history="1">
              <w:r w:rsidRPr="00A027B1">
                <w:rPr>
                  <w:rStyle w:val="Hyperlink"/>
                </w:rPr>
                <w:t>Kimberly Pham</w:t>
              </w:r>
            </w:hyperlink>
          </w:p>
          <w:p w14:paraId="7B06DA03" w14:textId="59580986" w:rsidR="00347C09" w:rsidRDefault="00347C09" w:rsidP="00347C09">
            <w:r>
              <w:t>179 Humanities Instructional Building</w:t>
            </w:r>
          </w:p>
          <w:p w14:paraId="67B255E4" w14:textId="4DB9DB3F" w:rsidR="00303A38" w:rsidRDefault="00347C09" w:rsidP="00347C09">
            <w:hyperlink r:id="rId49" w:history="1">
              <w:r w:rsidRPr="00A027B1">
                <w:rPr>
                  <w:rStyle w:val="Hyperlink"/>
                </w:rPr>
                <w:t>(949) 824-6441</w:t>
              </w:r>
            </w:hyperlink>
          </w:p>
          <w:p w14:paraId="0B9A8F50" w14:textId="77777777" w:rsidR="00347C09" w:rsidRDefault="00347C09" w:rsidP="00347C09"/>
          <w:p w14:paraId="635DEBCD" w14:textId="77777777" w:rsidR="00A027B1" w:rsidRDefault="00A027B1" w:rsidP="00347C09"/>
          <w:p w14:paraId="04294173" w14:textId="6A69E576" w:rsidR="00554CEB" w:rsidRDefault="00A027B1" w:rsidP="00347C09">
            <w:hyperlink r:id="rId50" w:history="1">
              <w:r w:rsidRPr="00682D2C">
                <w:rPr>
                  <w:rStyle w:val="Hyperlink"/>
                </w:rPr>
                <w:t>soh-grad@uci.edu</w:t>
              </w:r>
            </w:hyperlink>
            <w:r w:rsidR="00051150">
              <w:t xml:space="preserve"> </w:t>
            </w:r>
          </w:p>
          <w:p w14:paraId="2E0FC1B4" w14:textId="77EBE0BE" w:rsidR="00462723" w:rsidRDefault="00462723" w:rsidP="00347C09"/>
        </w:tc>
      </w:tr>
      <w:tr w:rsidR="00BD0E48" w14:paraId="1DB06CF7" w14:textId="77777777" w:rsidTr="0095654C">
        <w:tc>
          <w:tcPr>
            <w:tcW w:w="4765" w:type="dxa"/>
          </w:tcPr>
          <w:p w14:paraId="0A9FCED0" w14:textId="3919A0D7" w:rsidR="000D3AE3" w:rsidRDefault="00303A38" w:rsidP="006F70C9">
            <w:hyperlink r:id="rId51" w:history="1">
              <w:r w:rsidRPr="00E87468">
                <w:rPr>
                  <w:rStyle w:val="Hyperlink"/>
                </w:rPr>
                <w:t>Humanities Center</w:t>
              </w:r>
            </w:hyperlink>
            <w:r>
              <w:t>:</w:t>
            </w:r>
          </w:p>
          <w:p w14:paraId="73189D41" w14:textId="13CDB2B7" w:rsidR="00303A38" w:rsidRDefault="00303A38" w:rsidP="006F70C9">
            <w:r>
              <w:t xml:space="preserve"> </w:t>
            </w:r>
            <w:r w:rsidR="000D3AE3">
              <w:t xml:space="preserve"> </w:t>
            </w:r>
            <w:r>
              <w:t>Faculty Director</w:t>
            </w:r>
          </w:p>
          <w:p w14:paraId="65519828" w14:textId="06472115" w:rsidR="00303A38" w:rsidRDefault="00303A38" w:rsidP="006F70C9"/>
          <w:p w14:paraId="71CCE157" w14:textId="5BEDC815" w:rsidR="00303A38" w:rsidRDefault="00303A38" w:rsidP="006F70C9"/>
          <w:p w14:paraId="4C21A2AC" w14:textId="6C3CA264" w:rsidR="00303A38" w:rsidRDefault="00303A38" w:rsidP="006F70C9">
            <w:r>
              <w:t xml:space="preserve">  Executive Director</w:t>
            </w:r>
          </w:p>
          <w:p w14:paraId="33514870" w14:textId="77777777" w:rsidR="009849D6" w:rsidRDefault="009849D6" w:rsidP="006F70C9"/>
          <w:p w14:paraId="6D885DEA" w14:textId="4F7E612D" w:rsidR="000C61F6" w:rsidRDefault="007B6F2A" w:rsidP="00A027B1">
            <w:pPr>
              <w:ind w:left="154"/>
            </w:pPr>
            <w:r>
              <w:t xml:space="preserve">Assistant Director of Grants and </w:t>
            </w:r>
            <w:r w:rsidR="00A027B1">
              <w:t>Operations</w:t>
            </w:r>
          </w:p>
          <w:p w14:paraId="7E311B9F" w14:textId="77777777" w:rsidR="00843820" w:rsidRDefault="00843820" w:rsidP="000C61F6">
            <w:pPr>
              <w:ind w:left="154"/>
            </w:pPr>
          </w:p>
          <w:p w14:paraId="349204C0" w14:textId="02331ECC" w:rsidR="00347C09" w:rsidRDefault="00347C09" w:rsidP="000C61F6">
            <w:pPr>
              <w:ind w:left="154"/>
            </w:pPr>
            <w:r>
              <w:t xml:space="preserve">Graduate Futures Program  </w:t>
            </w:r>
          </w:p>
          <w:p w14:paraId="40667017" w14:textId="0FD68E84" w:rsidR="00BD0E48" w:rsidRDefault="00347C09" w:rsidP="006F70C9">
            <w:r>
              <w:t xml:space="preserve">  Director</w:t>
            </w:r>
            <w:r w:rsidR="0057577F">
              <w:t xml:space="preserve"> </w:t>
            </w:r>
            <w:r w:rsidR="004A588B">
              <w:t xml:space="preserve"> </w:t>
            </w:r>
          </w:p>
        </w:tc>
        <w:tc>
          <w:tcPr>
            <w:tcW w:w="4590" w:type="dxa"/>
          </w:tcPr>
          <w:p w14:paraId="0098DE77" w14:textId="77777777" w:rsidR="000D3AE3" w:rsidRDefault="000D3AE3" w:rsidP="006F70C9"/>
          <w:p w14:paraId="4DD25163" w14:textId="49B3C306" w:rsidR="00BD0E48" w:rsidRDefault="00303A38" w:rsidP="006F70C9">
            <w:hyperlink r:id="rId52" w:history="1">
              <w:r w:rsidRPr="00A027B1">
                <w:rPr>
                  <w:rStyle w:val="Hyperlink"/>
                </w:rPr>
                <w:t xml:space="preserve">Judy </w:t>
              </w:r>
              <w:r w:rsidR="000C61F6" w:rsidRPr="00A027B1">
                <w:rPr>
                  <w:rStyle w:val="Hyperlink"/>
                </w:rPr>
                <w:t xml:space="preserve">Tsu-Chan </w:t>
              </w:r>
              <w:r w:rsidRPr="00A027B1">
                <w:rPr>
                  <w:rStyle w:val="Hyperlink"/>
                </w:rPr>
                <w:t>W</w:t>
              </w:r>
              <w:r w:rsidR="00D967FF" w:rsidRPr="00A027B1">
                <w:rPr>
                  <w:rStyle w:val="Hyperlink"/>
                </w:rPr>
                <w:t>u</w:t>
              </w:r>
            </w:hyperlink>
          </w:p>
          <w:p w14:paraId="61FDA4FA" w14:textId="14B35A46" w:rsidR="00303A38" w:rsidRDefault="00084940" w:rsidP="00084940">
            <w:pPr>
              <w:tabs>
                <w:tab w:val="center" w:pos="2637"/>
              </w:tabs>
            </w:pPr>
            <w:r>
              <w:tab/>
            </w:r>
          </w:p>
          <w:p w14:paraId="03F408A5" w14:textId="77777777" w:rsidR="00303A38" w:rsidRDefault="00303A38" w:rsidP="006F70C9"/>
          <w:p w14:paraId="64BD3220" w14:textId="77F10C92" w:rsidR="0051739C" w:rsidRDefault="00303A38" w:rsidP="0051739C">
            <w:hyperlink r:id="rId53" w:history="1">
              <w:r w:rsidRPr="00A027B1">
                <w:rPr>
                  <w:rStyle w:val="Hyperlink"/>
                </w:rPr>
                <w:t>Amanda Swain</w:t>
              </w:r>
            </w:hyperlink>
          </w:p>
          <w:p w14:paraId="6390DB7B" w14:textId="77777777" w:rsidR="009849D6" w:rsidRDefault="009849D6" w:rsidP="006F70C9"/>
          <w:p w14:paraId="2A67026C" w14:textId="0D51F0F1" w:rsidR="000C61F6" w:rsidRDefault="007B6F2A" w:rsidP="006F70C9">
            <w:hyperlink r:id="rId54" w:history="1">
              <w:r w:rsidRPr="00A027B1">
                <w:rPr>
                  <w:rStyle w:val="Hyperlink"/>
                </w:rPr>
                <w:t>Nalika Gajaweera</w:t>
              </w:r>
            </w:hyperlink>
          </w:p>
          <w:p w14:paraId="2B128A9F" w14:textId="77777777" w:rsidR="000C61F6" w:rsidRDefault="000C61F6" w:rsidP="006F70C9"/>
          <w:p w14:paraId="70B342F1" w14:textId="77777777" w:rsidR="00A027B1" w:rsidRDefault="00A027B1" w:rsidP="006F70C9"/>
          <w:p w14:paraId="672002D7" w14:textId="57076BCB" w:rsidR="00347C09" w:rsidRDefault="00347C09" w:rsidP="006F70C9">
            <w:hyperlink r:id="rId55" w:history="1">
              <w:r w:rsidRPr="00A027B1">
                <w:rPr>
                  <w:rStyle w:val="Hyperlink"/>
                </w:rPr>
                <w:t>SueJeanne Koh</w:t>
              </w:r>
            </w:hyperlink>
          </w:p>
          <w:p w14:paraId="34E704D0" w14:textId="53436C04" w:rsidR="009849D6" w:rsidRDefault="009849D6" w:rsidP="00A027B1"/>
        </w:tc>
      </w:tr>
      <w:tr w:rsidR="00BD0E48" w14:paraId="09E110F5" w14:textId="77777777" w:rsidTr="0095654C">
        <w:tc>
          <w:tcPr>
            <w:tcW w:w="4765" w:type="dxa"/>
          </w:tcPr>
          <w:p w14:paraId="7E9D8CF7" w14:textId="77777777" w:rsidR="00BD0E48" w:rsidRDefault="000D3AE3" w:rsidP="006F70C9">
            <w:r>
              <w:t>Director of Facilities</w:t>
            </w:r>
          </w:p>
          <w:p w14:paraId="14510B90" w14:textId="230B9B7A" w:rsidR="004C154D" w:rsidRDefault="004C154D" w:rsidP="006F70C9">
            <w:r>
              <w:t>(Oversees maintenance of Humanities Gateway and other buildings)</w:t>
            </w:r>
          </w:p>
        </w:tc>
        <w:tc>
          <w:tcPr>
            <w:tcW w:w="4590" w:type="dxa"/>
          </w:tcPr>
          <w:p w14:paraId="1D139C13" w14:textId="7E6F2A2A" w:rsidR="000D3AE3" w:rsidRDefault="000D3AE3" w:rsidP="000D3AE3">
            <w:hyperlink r:id="rId56" w:history="1">
              <w:r w:rsidRPr="00A027B1">
                <w:rPr>
                  <w:rStyle w:val="Hyperlink"/>
                </w:rPr>
                <w:t>Colin Andrews</w:t>
              </w:r>
            </w:hyperlink>
          </w:p>
          <w:p w14:paraId="04353FE6" w14:textId="132C5BBC" w:rsidR="000D3AE3" w:rsidRDefault="000D3AE3" w:rsidP="006F70C9">
            <w:hyperlink r:id="rId57" w:history="1">
              <w:r w:rsidRPr="00A027B1">
                <w:rPr>
                  <w:rStyle w:val="Hyperlink"/>
                </w:rPr>
                <w:t>(949) 824-2493</w:t>
              </w:r>
            </w:hyperlink>
          </w:p>
        </w:tc>
      </w:tr>
    </w:tbl>
    <w:p w14:paraId="01CB4D91" w14:textId="77777777" w:rsidR="00AD324C" w:rsidRDefault="00AD324C" w:rsidP="00E553DE">
      <w:pPr>
        <w:sectPr w:rsidR="00AD324C" w:rsidSect="00141202">
          <w:type w:val="continuous"/>
          <w:pgSz w:w="12240" w:h="15840"/>
          <w:pgMar w:top="1440" w:right="1440" w:bottom="1440" w:left="1440" w:header="432" w:footer="720" w:gutter="0"/>
          <w:cols w:space="720"/>
          <w:titlePg/>
          <w:docGrid w:linePitch="360"/>
        </w:sectPr>
      </w:pPr>
    </w:p>
    <w:p w14:paraId="6F218FCC" w14:textId="77777777" w:rsidR="00AF1B88" w:rsidRDefault="00AF1B88" w:rsidP="00E553DE"/>
    <w:tbl>
      <w:tblPr>
        <w:tblStyle w:val="TableGrid"/>
        <w:tblW w:w="0" w:type="auto"/>
        <w:shd w:val="clear" w:color="auto" w:fill="C7E2FA" w:themeFill="accent1" w:themeFillTint="33"/>
        <w:tblLook w:val="04A0" w:firstRow="1" w:lastRow="0" w:firstColumn="1" w:lastColumn="0" w:noHBand="0" w:noVBand="1"/>
      </w:tblPr>
      <w:tblGrid>
        <w:gridCol w:w="9350"/>
      </w:tblGrid>
      <w:tr w:rsidR="00AD324C" w:rsidRPr="00AD324C" w14:paraId="5D2419DC" w14:textId="77777777" w:rsidTr="00AD324C">
        <w:tc>
          <w:tcPr>
            <w:tcW w:w="9350" w:type="dxa"/>
            <w:shd w:val="clear" w:color="auto" w:fill="C7E2FA" w:themeFill="accent1" w:themeFillTint="33"/>
          </w:tcPr>
          <w:p w14:paraId="07442AA1" w14:textId="5BA59D14" w:rsidR="00AD324C" w:rsidRPr="00AD324C" w:rsidRDefault="00AD324C" w:rsidP="00E823B1">
            <w:pPr>
              <w:pStyle w:val="Heading3"/>
            </w:pPr>
            <w:hyperlink r:id="rId58" w:history="1">
              <w:bookmarkStart w:id="5" w:name="_Toc240970579"/>
              <w:r w:rsidRPr="00AD324C">
                <w:rPr>
                  <w:rStyle w:val="Hyperlink"/>
                </w:rPr>
                <w:t>Graduate Division</w:t>
              </w:r>
              <w:bookmarkEnd w:id="5"/>
            </w:hyperlink>
          </w:p>
        </w:tc>
      </w:tr>
    </w:tbl>
    <w:p w14:paraId="4D00EFAD" w14:textId="77777777" w:rsidR="00AD324C" w:rsidRPr="00E87468" w:rsidRDefault="00AD324C" w:rsidP="00E553DE">
      <w:pPr>
        <w:rPr>
          <w:sz w:val="10"/>
          <w:szCs w:val="10"/>
        </w:rPr>
        <w:sectPr w:rsidR="00AD324C" w:rsidRPr="00E87468" w:rsidSect="00141202">
          <w:type w:val="continuous"/>
          <w:pgSz w:w="12240" w:h="15840"/>
          <w:pgMar w:top="1440" w:right="1440" w:bottom="1440" w:left="1440" w:header="432" w:footer="720" w:gutter="0"/>
          <w:cols w:space="720"/>
          <w:titlePg/>
          <w:docGrid w:linePitch="360"/>
        </w:sectPr>
      </w:pPr>
    </w:p>
    <w:tbl>
      <w:tblPr>
        <w:tblStyle w:val="TableGrid"/>
        <w:tblW w:w="0" w:type="auto"/>
        <w:tblLook w:val="04A0" w:firstRow="1" w:lastRow="0" w:firstColumn="1" w:lastColumn="0" w:noHBand="0" w:noVBand="1"/>
      </w:tblPr>
      <w:tblGrid>
        <w:gridCol w:w="4855"/>
        <w:gridCol w:w="4495"/>
      </w:tblGrid>
      <w:tr w:rsidR="00106C30" w14:paraId="09FC6F47" w14:textId="77777777" w:rsidTr="0095654C">
        <w:tc>
          <w:tcPr>
            <w:tcW w:w="4855" w:type="dxa"/>
          </w:tcPr>
          <w:p w14:paraId="49403B90" w14:textId="3A2CC2D7" w:rsidR="00106C30" w:rsidRDefault="00106C30" w:rsidP="00E553DE">
            <w:r>
              <w:t>Vice</w:t>
            </w:r>
            <w:r w:rsidR="007B6F2A">
              <w:t xml:space="preserve"> </w:t>
            </w:r>
            <w:r>
              <w:t>Provost and Dean</w:t>
            </w:r>
          </w:p>
        </w:tc>
        <w:tc>
          <w:tcPr>
            <w:tcW w:w="4495" w:type="dxa"/>
          </w:tcPr>
          <w:p w14:paraId="601E360D" w14:textId="60CE6A78" w:rsidR="00106C30" w:rsidRDefault="00B6013B" w:rsidP="00E553DE">
            <w:hyperlink r:id="rId59" w:history="1">
              <w:r w:rsidRPr="00B6013B">
                <w:rPr>
                  <w:rStyle w:val="Hyperlink"/>
                </w:rPr>
                <w:t>Peter F. Biehl</w:t>
              </w:r>
            </w:hyperlink>
          </w:p>
          <w:p w14:paraId="4039F1C2" w14:textId="04A22FCC" w:rsidR="00106C30" w:rsidRDefault="00106C30" w:rsidP="00B6013B"/>
        </w:tc>
      </w:tr>
      <w:tr w:rsidR="00DB7188" w14:paraId="56B3E703" w14:textId="77777777" w:rsidTr="0095654C">
        <w:tc>
          <w:tcPr>
            <w:tcW w:w="4855" w:type="dxa"/>
          </w:tcPr>
          <w:p w14:paraId="535CF8CC" w14:textId="14E48CA9" w:rsidR="00DB7188" w:rsidRDefault="00DB7188" w:rsidP="00106C30">
            <w:r w:rsidRPr="00E553DE">
              <w:t>Graduate Student Health Insurance (</w:t>
            </w:r>
            <w:hyperlink r:id="rId60" w:history="1">
              <w:r w:rsidRPr="00E01DE0">
                <w:rPr>
                  <w:rStyle w:val="Hyperlink"/>
                </w:rPr>
                <w:t>GSHIP</w:t>
              </w:r>
            </w:hyperlink>
            <w:r w:rsidRPr="00E553DE">
              <w:t>)</w:t>
            </w:r>
            <w:r>
              <w:t xml:space="preserve"> </w:t>
            </w:r>
          </w:p>
          <w:p w14:paraId="3445BB6E" w14:textId="0A56587B" w:rsidR="00DB7188" w:rsidRDefault="00DB7188" w:rsidP="00E553DE"/>
        </w:tc>
        <w:tc>
          <w:tcPr>
            <w:tcW w:w="4495" w:type="dxa"/>
          </w:tcPr>
          <w:p w14:paraId="502EAC9D" w14:textId="3954FED4" w:rsidR="00DB7188" w:rsidRPr="00106C30" w:rsidRDefault="00DB7188" w:rsidP="00106C30">
            <w:pPr>
              <w:rPr>
                <w:lang w:val="nb-NO"/>
              </w:rPr>
            </w:pPr>
            <w:hyperlink r:id="rId61" w:history="1">
              <w:r w:rsidRPr="00B6013B">
                <w:rPr>
                  <w:rStyle w:val="Hyperlink"/>
                  <w:lang w:val="nb-NO"/>
                </w:rPr>
                <w:t>Jennifer Burdick</w:t>
              </w:r>
            </w:hyperlink>
          </w:p>
          <w:p w14:paraId="19BC80C4" w14:textId="550D7078" w:rsidR="00DB7188" w:rsidRPr="00607555" w:rsidRDefault="00DB7188" w:rsidP="00106C30">
            <w:pPr>
              <w:rPr>
                <w:lang w:val="nb-NO"/>
              </w:rPr>
            </w:pPr>
            <w:hyperlink r:id="rId62" w:history="1">
              <w:r w:rsidRPr="00B6013B">
                <w:rPr>
                  <w:rStyle w:val="Hyperlink"/>
                  <w:lang w:val="nb-NO"/>
                </w:rPr>
                <w:t>949-824-9415</w:t>
              </w:r>
            </w:hyperlink>
          </w:p>
          <w:p w14:paraId="72342D1F" w14:textId="70E71CC8" w:rsidR="00DB7188" w:rsidRDefault="00DB7188" w:rsidP="00E553DE"/>
        </w:tc>
      </w:tr>
      <w:tr w:rsidR="00DB7188" w14:paraId="4AD1F03D" w14:textId="77777777" w:rsidTr="0095654C">
        <w:tc>
          <w:tcPr>
            <w:tcW w:w="4855" w:type="dxa"/>
          </w:tcPr>
          <w:p w14:paraId="37740738" w14:textId="02C4910E" w:rsidR="00DB7188" w:rsidRDefault="00DB7188" w:rsidP="00106C30">
            <w:hyperlink r:id="rId63" w:history="1">
              <w:r w:rsidRPr="00B6013B">
                <w:rPr>
                  <w:rStyle w:val="Hyperlink"/>
                </w:rPr>
                <w:t>Graduate Division Counselor</w:t>
              </w:r>
            </w:hyperlink>
            <w:r>
              <w:t xml:space="preserve"> </w:t>
            </w:r>
          </w:p>
          <w:p w14:paraId="7945C881" w14:textId="77777777" w:rsidR="00DB7188" w:rsidRDefault="00DB7188" w:rsidP="00106C30"/>
          <w:p w14:paraId="4EB23588" w14:textId="3C4E30ED" w:rsidR="00DB7188" w:rsidRDefault="00DB7188" w:rsidP="00E553DE">
            <w:r>
              <w:t>(Can provide advice for managing stress, working with faculty mentors, conflict resolution, etc.)</w:t>
            </w:r>
          </w:p>
        </w:tc>
        <w:tc>
          <w:tcPr>
            <w:tcW w:w="4495" w:type="dxa"/>
          </w:tcPr>
          <w:p w14:paraId="6C469E16" w14:textId="1CE8F18F" w:rsidR="00DB7188" w:rsidRDefault="00DB7188" w:rsidP="00E553DE">
            <w:hyperlink r:id="rId64" w:history="1">
              <w:r w:rsidRPr="00B6013B">
                <w:rPr>
                  <w:rStyle w:val="Hyperlink"/>
                </w:rPr>
                <w:t>Phong Luong, Psy.D</w:t>
              </w:r>
            </w:hyperlink>
          </w:p>
          <w:p w14:paraId="609FB9AB" w14:textId="77777777" w:rsidR="00DB7188" w:rsidRDefault="00DB7188" w:rsidP="00E553DE">
            <w:r>
              <w:t>120 Aldrich Hall</w:t>
            </w:r>
          </w:p>
          <w:p w14:paraId="6AA2C8BC" w14:textId="072EA564" w:rsidR="00DB7188" w:rsidRDefault="00DB7188" w:rsidP="00E553DE">
            <w:hyperlink r:id="rId65" w:history="1">
              <w:r w:rsidRPr="00B6013B">
                <w:rPr>
                  <w:rStyle w:val="Hyperlink"/>
                </w:rPr>
                <w:t>(949) 824-0246</w:t>
              </w:r>
            </w:hyperlink>
          </w:p>
          <w:p w14:paraId="25BC7B46" w14:textId="77777777" w:rsidR="00DB7188" w:rsidRDefault="00DB7188" w:rsidP="00C66221"/>
        </w:tc>
      </w:tr>
    </w:tbl>
    <w:p w14:paraId="67C9D081" w14:textId="77777777" w:rsidR="000F4AF0" w:rsidRPr="00607555" w:rsidRDefault="000F4AF0" w:rsidP="00AD324C">
      <w:pPr>
        <w:ind w:firstLine="720"/>
        <w:rPr>
          <w:lang w:val="nb-NO"/>
        </w:rPr>
      </w:pPr>
    </w:p>
    <w:p w14:paraId="4450DC00" w14:textId="77777777" w:rsidR="000F4AF0" w:rsidRPr="00607555" w:rsidRDefault="000F4AF0" w:rsidP="00AD324C">
      <w:pPr>
        <w:ind w:firstLine="720"/>
        <w:rPr>
          <w:lang w:val="nb-NO"/>
        </w:rPr>
        <w:sectPr w:rsidR="000F4AF0" w:rsidRPr="00607555" w:rsidSect="00141202">
          <w:type w:val="continuous"/>
          <w:pgSz w:w="12240" w:h="15840"/>
          <w:pgMar w:top="1440" w:right="1440" w:bottom="1440" w:left="1440" w:header="432" w:footer="720" w:gutter="0"/>
          <w:cols w:space="720"/>
          <w:titlePg/>
          <w:docGrid w:linePitch="360"/>
        </w:sectPr>
      </w:pPr>
    </w:p>
    <w:p w14:paraId="5DC008FC" w14:textId="22EAA95F" w:rsidR="00784D17" w:rsidRDefault="00784D17" w:rsidP="00784D17">
      <w:pPr>
        <w:jc w:val="center"/>
        <w:rPr>
          <w:lang w:val="nb-NO"/>
        </w:rPr>
      </w:pPr>
    </w:p>
    <w:p w14:paraId="57DC9290" w14:textId="77777777" w:rsidR="00784D17" w:rsidRPr="00AF65B2" w:rsidRDefault="00784D17" w:rsidP="00784D17">
      <w:pPr>
        <w:jc w:val="center"/>
        <w:rPr>
          <w:rFonts w:ascii="Palatino" w:hAnsi="Palatino"/>
          <w:sz w:val="56"/>
          <w:szCs w:val="56"/>
          <w:lang w:val="nb-NO"/>
        </w:rPr>
      </w:pPr>
    </w:p>
    <w:p w14:paraId="17F9040E" w14:textId="77777777" w:rsidR="00784D17" w:rsidRPr="00AF65B2" w:rsidRDefault="00784D17" w:rsidP="00784D17">
      <w:pPr>
        <w:jc w:val="center"/>
        <w:rPr>
          <w:rFonts w:ascii="Palatino" w:hAnsi="Palatino"/>
          <w:sz w:val="56"/>
          <w:szCs w:val="56"/>
          <w:lang w:val="nb-NO"/>
        </w:rPr>
      </w:pPr>
    </w:p>
    <w:p w14:paraId="13CE4AFF" w14:textId="77777777" w:rsidR="00784D17" w:rsidRPr="00AF65B2" w:rsidRDefault="00784D17" w:rsidP="00784D17">
      <w:pPr>
        <w:jc w:val="center"/>
        <w:rPr>
          <w:rFonts w:ascii="Palatino" w:hAnsi="Palatino"/>
          <w:sz w:val="56"/>
          <w:szCs w:val="56"/>
          <w:lang w:val="nb-NO"/>
        </w:rPr>
      </w:pPr>
    </w:p>
    <w:p w14:paraId="19D252A0" w14:textId="77777777" w:rsidR="00784D17" w:rsidRPr="00AF65B2" w:rsidRDefault="00784D17" w:rsidP="00784D17">
      <w:pPr>
        <w:jc w:val="center"/>
        <w:rPr>
          <w:rFonts w:ascii="Palatino" w:hAnsi="Palatino"/>
          <w:sz w:val="56"/>
          <w:szCs w:val="56"/>
          <w:lang w:val="nb-NO"/>
        </w:rPr>
      </w:pPr>
    </w:p>
    <w:p w14:paraId="3E8875D7" w14:textId="77777777" w:rsidR="00784D17" w:rsidRPr="00AF65B2" w:rsidRDefault="00784D17" w:rsidP="00784D17">
      <w:pPr>
        <w:jc w:val="center"/>
        <w:rPr>
          <w:rFonts w:ascii="Palatino" w:hAnsi="Palatino"/>
          <w:sz w:val="56"/>
          <w:szCs w:val="56"/>
          <w:lang w:val="nb-NO"/>
        </w:rPr>
      </w:pPr>
    </w:p>
    <w:p w14:paraId="4DE2FC5A" w14:textId="77777777" w:rsidR="00784D17" w:rsidRPr="001D5C80" w:rsidRDefault="00784D17" w:rsidP="00AF65B2">
      <w:pPr>
        <w:pStyle w:val="Heading1"/>
        <w:rPr>
          <w:lang w:val="nb-NO"/>
        </w:rPr>
      </w:pPr>
    </w:p>
    <w:p w14:paraId="6D14BE7E" w14:textId="550A9023" w:rsidR="00E553DE" w:rsidRPr="00AF65B2" w:rsidRDefault="00784D17" w:rsidP="00AF65B2">
      <w:pPr>
        <w:pStyle w:val="Heading1"/>
        <w:rPr>
          <w:lang w:val="nb-NO"/>
        </w:rPr>
      </w:pPr>
      <w:bookmarkStart w:id="6" w:name="_Toc240970580"/>
      <w:r w:rsidRPr="001D5C80">
        <w:rPr>
          <w:lang w:val="nb-NO"/>
        </w:rPr>
        <w:t>Part I:</w:t>
      </w:r>
      <w:r w:rsidR="001D5C80">
        <w:rPr>
          <w:lang w:val="nb-NO"/>
        </w:rPr>
        <w:t xml:space="preserve"> </w:t>
      </w:r>
      <w:r w:rsidR="00283219">
        <w:rPr>
          <w:lang w:val="nb-NO"/>
        </w:rPr>
        <w:t>Program</w:t>
      </w:r>
      <w:r w:rsidR="00413431">
        <w:rPr>
          <w:lang w:val="nb-NO"/>
        </w:rPr>
        <w:t xml:space="preserve"> Requirements </w:t>
      </w:r>
      <w:r w:rsidRPr="001D5C80">
        <w:rPr>
          <w:lang w:val="nb-NO"/>
        </w:rPr>
        <w:t>and Sample Timelines</w:t>
      </w:r>
      <w:bookmarkEnd w:id="6"/>
    </w:p>
    <w:p w14:paraId="785E4D0A" w14:textId="6BA3D21C" w:rsidR="00784D17" w:rsidRDefault="00784D17">
      <w:pPr>
        <w:rPr>
          <w:rFonts w:ascii="Palatino" w:eastAsiaTheme="majorEastAsia" w:hAnsi="Palatino" w:cstheme="majorBidi"/>
          <w:color w:val="0B5294" w:themeColor="accent1" w:themeShade="BF"/>
          <w:sz w:val="40"/>
          <w:szCs w:val="32"/>
        </w:rPr>
      </w:pPr>
      <w:bookmarkStart w:id="7" w:name="Requriements"/>
      <w:bookmarkEnd w:id="7"/>
      <w:r>
        <w:br w:type="page"/>
      </w:r>
    </w:p>
    <w:p w14:paraId="2D373BD7" w14:textId="1B6A6D76" w:rsidR="00720343" w:rsidRPr="007F11A5" w:rsidRDefault="00C403A1" w:rsidP="00594A6A">
      <w:pPr>
        <w:pStyle w:val="Heading2"/>
      </w:pPr>
      <w:bookmarkStart w:id="8" w:name="_Toc240970581"/>
      <w:r w:rsidRPr="007F11A5">
        <w:lastRenderedPageBreak/>
        <w:t xml:space="preserve">Program </w:t>
      </w:r>
      <w:r w:rsidR="00BD3CA3" w:rsidRPr="007F11A5">
        <w:t>Requirements</w:t>
      </w:r>
      <w:bookmarkEnd w:id="8"/>
    </w:p>
    <w:p w14:paraId="2733CC27" w14:textId="77777777" w:rsidR="00E87468" w:rsidRDefault="00E87468" w:rsidP="0029478F"/>
    <w:p w14:paraId="6ABF83D5" w14:textId="079B97F0" w:rsidR="0029478F" w:rsidRDefault="00720343" w:rsidP="0029478F">
      <w:r>
        <w:t xml:space="preserve">The </w:t>
      </w:r>
      <w:r w:rsidR="00516B6A">
        <w:t xml:space="preserve">following </w:t>
      </w:r>
      <w:r>
        <w:t>requirements</w:t>
      </w:r>
      <w:r w:rsidR="00516B6A">
        <w:t>, which are</w:t>
      </w:r>
      <w:r>
        <w:t xml:space="preserve"> </w:t>
      </w:r>
      <w:r w:rsidR="00516B6A">
        <w:t xml:space="preserve">posted </w:t>
      </w:r>
      <w:r>
        <w:t>in the General Catalog</w:t>
      </w:r>
      <w:r w:rsidR="00763CC0">
        <w:t>ue</w:t>
      </w:r>
      <w:r w:rsidR="00516B6A">
        <w:t>,</w:t>
      </w:r>
      <w:r>
        <w:t xml:space="preserve"> have been approved by the FMS core faculty, the Dean of the School of Humanities, Graduate Council, and Graduate Division. Any exceptions to these requirements can only be made by permission of the Graduate Dean. Students are governed by the requirements that were enumerated in the General </w:t>
      </w:r>
      <w:r w:rsidR="00763CC0">
        <w:t>Catalogue</w:t>
      </w:r>
      <w:r>
        <w:t xml:space="preserve"> in the year they first enrolled in the Film &amp; Media Studies program.</w:t>
      </w:r>
      <w:r w:rsidR="003F5D5B">
        <w:t xml:space="preserve"> </w:t>
      </w:r>
      <w:r w:rsidR="006C2155">
        <w:t>If you plan t</w:t>
      </w:r>
      <w:r w:rsidR="003F5D5B">
        <w:t>o petition for an exception</w:t>
      </w:r>
      <w:r w:rsidR="006C2155">
        <w:t xml:space="preserve"> to </w:t>
      </w:r>
      <w:r w:rsidR="00864D4D">
        <w:t xml:space="preserve">any of </w:t>
      </w:r>
      <w:r w:rsidR="006C2155">
        <w:t>these requirements</w:t>
      </w:r>
      <w:r w:rsidR="003F5D5B">
        <w:t xml:space="preserve">, you should first meet with the Graduate Director. </w:t>
      </w:r>
      <w:r>
        <w:t xml:space="preserve"> </w:t>
      </w:r>
      <w:hyperlink r:id="rId66" w:history="1">
        <w:r w:rsidRPr="00720343">
          <w:rPr>
            <w:rStyle w:val="Hyperlink"/>
          </w:rPr>
          <w:t>Academic Policies</w:t>
        </w:r>
      </w:hyperlink>
      <w:r>
        <w:t xml:space="preserve"> approved by the Academic Senate cannot be </w:t>
      </w:r>
      <w:r w:rsidR="00E87468">
        <w:t>amended</w:t>
      </w:r>
      <w:r>
        <w:t>.</w:t>
      </w:r>
    </w:p>
    <w:p w14:paraId="61CEA9DA" w14:textId="5EBACA21" w:rsidR="00516B6A" w:rsidRDefault="00516B6A" w:rsidP="0029478F"/>
    <w:p w14:paraId="60115413" w14:textId="49A77399" w:rsidR="0039120D" w:rsidRDefault="00B735EB" w:rsidP="0029478F">
      <w:r w:rsidRPr="000E7BBA">
        <w:t xml:space="preserve">The </w:t>
      </w:r>
      <w:r>
        <w:t xml:space="preserve">Film and Media Studies faculty conducts an annual review of </w:t>
      </w:r>
      <w:r w:rsidR="00D75D46">
        <w:t xml:space="preserve">each </w:t>
      </w:r>
      <w:r>
        <w:t xml:space="preserve">graduate student based on </w:t>
      </w:r>
      <w:r w:rsidR="006716B7">
        <w:t xml:space="preserve">students' </w:t>
      </w:r>
      <w:r>
        <w:t xml:space="preserve">transcripts, end-of-year reports, TA evaluations, and </w:t>
      </w:r>
      <w:r w:rsidR="0039120D">
        <w:t>comments from faculty</w:t>
      </w:r>
      <w:r w:rsidRPr="000E7BBA">
        <w:t>.</w:t>
      </w:r>
      <w:r>
        <w:t xml:space="preserve"> At the end of their first year, students will receive a written evaluation as part of their First-Year Review.</w:t>
      </w:r>
      <w:r w:rsidRPr="000E7BBA">
        <w:t xml:space="preserve"> </w:t>
      </w:r>
      <w:r w:rsidR="0039120D">
        <w:t xml:space="preserve">Thereafter, students will be notified only if </w:t>
      </w:r>
      <w:r w:rsidR="009B0BB9">
        <w:t>the faculty determine that a student</w:t>
      </w:r>
      <w:r w:rsidR="0039120D">
        <w:t xml:space="preserve"> need</w:t>
      </w:r>
      <w:r w:rsidR="009B0BB9">
        <w:t>s</w:t>
      </w:r>
      <w:r w:rsidR="0039120D">
        <w:t xml:space="preserve"> to make specific improvements.</w:t>
      </w:r>
      <w:r w:rsidR="00C72406">
        <w:t xml:space="preserve"> </w:t>
      </w:r>
    </w:p>
    <w:p w14:paraId="539C3768" w14:textId="77777777" w:rsidR="0039120D" w:rsidRDefault="0039120D" w:rsidP="0029478F"/>
    <w:p w14:paraId="67ED4431" w14:textId="072A30B9" w:rsidR="00516B6A" w:rsidRDefault="00516B6A" w:rsidP="0029478F">
      <w:r>
        <w:t xml:space="preserve">Students who </w:t>
      </w:r>
      <w:r w:rsidR="00B735EB">
        <w:t>do not make</w:t>
      </w:r>
      <w:r w:rsidR="00BA32F5">
        <w:t xml:space="preserve"> satisfactory progress </w:t>
      </w:r>
      <w:r w:rsidR="0039120D">
        <w:t>towards</w:t>
      </w:r>
      <w:r w:rsidR="00BA32F5">
        <w:t xml:space="preserve"> </w:t>
      </w:r>
      <w:r w:rsidR="00864D4D">
        <w:t xml:space="preserve">meeting </w:t>
      </w:r>
      <w:r w:rsidR="0039120D">
        <w:t xml:space="preserve">the following requirements </w:t>
      </w:r>
      <w:r w:rsidR="00BA32F5">
        <w:t xml:space="preserve">as determined by their advisor, committee, and/or the FMS </w:t>
      </w:r>
      <w:r w:rsidR="00084940">
        <w:t>faculty</w:t>
      </w:r>
      <w:r w:rsidR="00BA32F5">
        <w:t xml:space="preserve"> will</w:t>
      </w:r>
      <w:r>
        <w:t xml:space="preserve"> be recommended for </w:t>
      </w:r>
      <w:hyperlink r:id="rId67" w:history="1">
        <w:r w:rsidRPr="009C78F2">
          <w:rPr>
            <w:rStyle w:val="Hyperlink"/>
          </w:rPr>
          <w:t>Academic Conditional Status</w:t>
        </w:r>
        <w:r w:rsidR="00BA32F5" w:rsidRPr="009C78F2">
          <w:rPr>
            <w:rStyle w:val="Hyperlink"/>
          </w:rPr>
          <w:t xml:space="preserve"> </w:t>
        </w:r>
        <w:r w:rsidR="00937AA6" w:rsidRPr="009C78F2">
          <w:rPr>
            <w:rStyle w:val="Hyperlink"/>
          </w:rPr>
          <w:t>(ACS)</w:t>
        </w:r>
      </w:hyperlink>
      <w:r w:rsidR="00937AA6">
        <w:t xml:space="preserve"> </w:t>
      </w:r>
      <w:r w:rsidR="00BA32F5">
        <w:t xml:space="preserve">and provided with written notification </w:t>
      </w:r>
      <w:r w:rsidR="00E02A35">
        <w:t>of</w:t>
      </w:r>
      <w:r w:rsidR="00BA32F5">
        <w:t xml:space="preserve"> </w:t>
      </w:r>
      <w:r w:rsidR="007E2AEA">
        <w:t xml:space="preserve">a) </w:t>
      </w:r>
      <w:r w:rsidR="00BA32F5">
        <w:t xml:space="preserve">areas that require improvement and </w:t>
      </w:r>
      <w:r w:rsidR="007E2AEA">
        <w:t xml:space="preserve">b) </w:t>
      </w:r>
      <w:r w:rsidR="00BA32F5">
        <w:t xml:space="preserve">a timeline for academic progress. </w:t>
      </w:r>
      <w:r w:rsidR="00D8604A">
        <w:t xml:space="preserve">Students who fail to meet </w:t>
      </w:r>
      <w:r w:rsidR="00C72406">
        <w:t xml:space="preserve">the </w:t>
      </w:r>
      <w:r w:rsidR="00D8604A">
        <w:t xml:space="preserve">expectations </w:t>
      </w:r>
      <w:r w:rsidR="00864D4D">
        <w:t xml:space="preserve">laid out in their ACS document </w:t>
      </w:r>
      <w:r w:rsidR="00C72406">
        <w:t xml:space="preserve">will </w:t>
      </w:r>
      <w:r w:rsidR="009C78F2">
        <w:t>be recommended for disqualification from the program</w:t>
      </w:r>
      <w:r w:rsidR="00D8604A">
        <w:t>.</w:t>
      </w:r>
    </w:p>
    <w:p w14:paraId="4DB12208" w14:textId="77777777" w:rsidR="00720343" w:rsidRPr="0029478F" w:rsidRDefault="00720343" w:rsidP="0029478F"/>
    <w:tbl>
      <w:tblPr>
        <w:tblStyle w:val="TableGrid"/>
        <w:tblW w:w="0" w:type="auto"/>
        <w:shd w:val="clear" w:color="auto" w:fill="C7E2FA" w:themeFill="accent1" w:themeFillTint="33"/>
        <w:tblLook w:val="04A0" w:firstRow="1" w:lastRow="0" w:firstColumn="1" w:lastColumn="0" w:noHBand="0" w:noVBand="1"/>
      </w:tblPr>
      <w:tblGrid>
        <w:gridCol w:w="9550"/>
      </w:tblGrid>
      <w:tr w:rsidR="00F82D33" w14:paraId="4EB0E210" w14:textId="77777777" w:rsidTr="00F82D33">
        <w:tc>
          <w:tcPr>
            <w:tcW w:w="9550" w:type="dxa"/>
            <w:shd w:val="clear" w:color="auto" w:fill="C7E2FA" w:themeFill="accent1" w:themeFillTint="33"/>
          </w:tcPr>
          <w:p w14:paraId="13235CEE" w14:textId="58F53EC7" w:rsidR="00F82D33" w:rsidRPr="00BD3CA3" w:rsidRDefault="00BA32F5" w:rsidP="00E823B1">
            <w:pPr>
              <w:pStyle w:val="Heading3"/>
            </w:pPr>
            <w:bookmarkStart w:id="9" w:name="_Toc240970582"/>
            <w:r>
              <w:t>Course Requirements</w:t>
            </w:r>
            <w:bookmarkEnd w:id="9"/>
            <w:r w:rsidR="00F82D33">
              <w:t xml:space="preserve"> </w:t>
            </w:r>
          </w:p>
        </w:tc>
      </w:tr>
    </w:tbl>
    <w:p w14:paraId="02561D78" w14:textId="77777777" w:rsidR="00EC4851" w:rsidRPr="00EC4851" w:rsidRDefault="00EC4851" w:rsidP="007B6F2A">
      <w:pPr>
        <w:numPr>
          <w:ilvl w:val="0"/>
          <w:numId w:val="12"/>
        </w:numPr>
      </w:pPr>
      <w:r w:rsidRPr="00EC4851">
        <w:t>Required Core Courses (6 courses):</w:t>
      </w:r>
    </w:p>
    <w:p w14:paraId="3CB531B3" w14:textId="77777777" w:rsidR="00EC4851" w:rsidRPr="00EC4851" w:rsidRDefault="00EC4851" w:rsidP="007B6F2A">
      <w:pPr>
        <w:numPr>
          <w:ilvl w:val="0"/>
          <w:numId w:val="13"/>
        </w:numPr>
      </w:pPr>
      <w:r w:rsidRPr="00EC4851">
        <w:t>FLM&amp;MDA 285A: Film Studies: Theory and Methods</w:t>
      </w:r>
    </w:p>
    <w:p w14:paraId="0E408736" w14:textId="77777777" w:rsidR="00EC4851" w:rsidRPr="00EC4851" w:rsidRDefault="00EC4851" w:rsidP="007B6F2A">
      <w:pPr>
        <w:numPr>
          <w:ilvl w:val="0"/>
          <w:numId w:val="13"/>
        </w:numPr>
      </w:pPr>
      <w:r w:rsidRPr="00EC4851">
        <w:t>FLM&amp;MDA 285B: Television Studies: Theory and Methods</w:t>
      </w:r>
    </w:p>
    <w:p w14:paraId="5C8FCB4D" w14:textId="77777777" w:rsidR="00EC4851" w:rsidRPr="00EC4851" w:rsidRDefault="00EC4851" w:rsidP="007B6F2A">
      <w:pPr>
        <w:numPr>
          <w:ilvl w:val="0"/>
          <w:numId w:val="13"/>
        </w:numPr>
      </w:pPr>
      <w:r w:rsidRPr="00EC4851">
        <w:t>FLM&amp;MDA 285C: Digital Media and Game Studies: Theory and Methods</w:t>
      </w:r>
    </w:p>
    <w:p w14:paraId="13773B04" w14:textId="77777777" w:rsidR="00EC4851" w:rsidRPr="00EC4851" w:rsidRDefault="00EC4851" w:rsidP="007B6F2A">
      <w:pPr>
        <w:numPr>
          <w:ilvl w:val="0"/>
          <w:numId w:val="13"/>
        </w:numPr>
      </w:pPr>
      <w:r w:rsidRPr="00EC4851">
        <w:t>FLM&amp;MDA 286A: Film and Media Studies Historiography</w:t>
      </w:r>
    </w:p>
    <w:p w14:paraId="601FCD76" w14:textId="77777777" w:rsidR="00EC4851" w:rsidRPr="00EC4851" w:rsidRDefault="00EC4851" w:rsidP="007B6F2A">
      <w:pPr>
        <w:numPr>
          <w:ilvl w:val="0"/>
          <w:numId w:val="13"/>
        </w:numPr>
      </w:pPr>
      <w:r w:rsidRPr="00EC4851">
        <w:t>FLM&amp;MDA 286B: Media/Power/Culture</w:t>
      </w:r>
    </w:p>
    <w:p w14:paraId="3F1A0CDF" w14:textId="02847B92" w:rsidR="00EC4851" w:rsidRPr="00EC4851" w:rsidRDefault="00EC4851" w:rsidP="007B6F2A">
      <w:pPr>
        <w:numPr>
          <w:ilvl w:val="0"/>
          <w:numId w:val="13"/>
        </w:numPr>
      </w:pPr>
      <w:r w:rsidRPr="00EC4851">
        <w:t xml:space="preserve">FLM&amp;MDA 286C: </w:t>
      </w:r>
      <w:r w:rsidR="00D00FB8">
        <w:t>Methods and Research Design</w:t>
      </w:r>
    </w:p>
    <w:p w14:paraId="784A6732" w14:textId="77777777" w:rsidR="00EC4851" w:rsidRDefault="00EC4851" w:rsidP="00EC4851">
      <w:pPr>
        <w:ind w:left="360"/>
      </w:pPr>
    </w:p>
    <w:p w14:paraId="45DBED49" w14:textId="77777777" w:rsidR="00582A16" w:rsidRDefault="00EC4851" w:rsidP="00EC4851">
      <w:pPr>
        <w:ind w:left="360"/>
      </w:pPr>
      <w:r>
        <w:t xml:space="preserve">B. </w:t>
      </w:r>
      <w:r w:rsidRPr="00EC4851">
        <w:t>Elective Courses (7 courses)</w:t>
      </w:r>
      <w:r w:rsidRPr="00EC4851">
        <w:br/>
      </w:r>
      <w:r w:rsidRPr="00EC4851">
        <w:br/>
        <w:t xml:space="preserve">Students must take three elective courses from within the Department of Film and Media Studies (FLM&amp;MDA 291, 292, 295) and two outside Film and Media Studies. The remaining two electives can be taken within or outside the department. </w:t>
      </w:r>
      <w:r w:rsidR="00582A16" w:rsidRPr="00582A16">
        <w:t xml:space="preserve">No more than two </w:t>
      </w:r>
      <w:r w:rsidR="00582A16" w:rsidRPr="00582A16">
        <w:lastRenderedPageBreak/>
        <w:t>FLM&amp;MDA 295 courses may count toward the elective requirement within the department.</w:t>
      </w:r>
    </w:p>
    <w:p w14:paraId="656C9B27" w14:textId="542FB913" w:rsidR="00EC4851" w:rsidRPr="00EC4851" w:rsidRDefault="00EC4851" w:rsidP="00EC4851">
      <w:pPr>
        <w:ind w:left="360"/>
      </w:pPr>
      <w:r w:rsidRPr="00EC4851">
        <w:br/>
        <w:t>Students entering with a M.A. may petition to have up to three elective courses waived, subject to the approval of Graduate Division. Students who have had three courses waived must take two elective courses from within the Department of Film and Media Studies and one outside Film and Media Studies. The remaining elective can be taken within or outside the department.</w:t>
      </w:r>
      <w:r w:rsidRPr="00EC4851">
        <w:br/>
      </w:r>
    </w:p>
    <w:p w14:paraId="128926B3" w14:textId="02F79B67" w:rsidR="00EC4851" w:rsidRPr="00EC4851" w:rsidRDefault="00DB7188" w:rsidP="00DB7188">
      <w:pPr>
        <w:ind w:left="360"/>
      </w:pPr>
      <w:r>
        <w:t xml:space="preserve">C. </w:t>
      </w:r>
      <w:r w:rsidR="00EC4851" w:rsidRPr="00EC4851">
        <w:t>Required Practicums in Film and Media Studies (4 courses)</w:t>
      </w:r>
    </w:p>
    <w:p w14:paraId="329E5A59" w14:textId="77777777" w:rsidR="00EC4851" w:rsidRPr="00EC4851" w:rsidRDefault="00EC4851" w:rsidP="007B6F2A">
      <w:pPr>
        <w:numPr>
          <w:ilvl w:val="0"/>
          <w:numId w:val="13"/>
        </w:numPr>
      </w:pPr>
      <w:r w:rsidRPr="00EC4851">
        <w:t>FLM&amp;MDA 287: Practicum in Pedagogy</w:t>
      </w:r>
    </w:p>
    <w:p w14:paraId="7FFCE072" w14:textId="77777777" w:rsidR="00EC4851" w:rsidRPr="00EC4851" w:rsidRDefault="00EC4851" w:rsidP="007B6F2A">
      <w:pPr>
        <w:numPr>
          <w:ilvl w:val="0"/>
          <w:numId w:val="13"/>
        </w:numPr>
      </w:pPr>
      <w:r w:rsidRPr="00EC4851">
        <w:t>FLM&amp;MDA 288A: Practicum in Professionalization I</w:t>
      </w:r>
    </w:p>
    <w:p w14:paraId="233B66A2" w14:textId="77777777" w:rsidR="00EC4851" w:rsidRPr="00EC4851" w:rsidRDefault="00EC4851" w:rsidP="007B6F2A">
      <w:pPr>
        <w:numPr>
          <w:ilvl w:val="0"/>
          <w:numId w:val="13"/>
        </w:numPr>
      </w:pPr>
      <w:r w:rsidRPr="00EC4851">
        <w:t>FLM&amp;MDA 288B: Practicum in Professionalization II</w:t>
      </w:r>
    </w:p>
    <w:p w14:paraId="38DD1A03" w14:textId="77777777" w:rsidR="00EC4851" w:rsidRDefault="00EC4851" w:rsidP="007B6F2A">
      <w:pPr>
        <w:numPr>
          <w:ilvl w:val="0"/>
          <w:numId w:val="13"/>
        </w:numPr>
      </w:pPr>
      <w:r w:rsidRPr="00EC4851">
        <w:t>FLM&amp;MDA 288C: Practicum in Professionalization III</w:t>
      </w:r>
    </w:p>
    <w:p w14:paraId="5BC09CA1" w14:textId="77777777" w:rsidR="006C2155" w:rsidRPr="00EC4851" w:rsidRDefault="006C2155" w:rsidP="006C2155">
      <w:pPr>
        <w:ind w:left="720"/>
      </w:pPr>
    </w:p>
    <w:p w14:paraId="153BB1AB" w14:textId="39A643F9" w:rsidR="00EC4851" w:rsidRPr="00EC4851" w:rsidRDefault="00DB7188" w:rsidP="00DB7188">
      <w:pPr>
        <w:ind w:left="360"/>
      </w:pPr>
      <w:r>
        <w:t xml:space="preserve">D. </w:t>
      </w:r>
      <w:r w:rsidR="00EC4851" w:rsidRPr="00EC4851">
        <w:t>Required Supporting Course (1 course)</w:t>
      </w:r>
    </w:p>
    <w:p w14:paraId="39363FF9" w14:textId="1253B18C" w:rsidR="00E954E8" w:rsidRDefault="00EC4851" w:rsidP="007B6F2A">
      <w:pPr>
        <w:numPr>
          <w:ilvl w:val="0"/>
          <w:numId w:val="13"/>
        </w:numPr>
      </w:pPr>
      <w:r w:rsidRPr="00EC4851">
        <w:t>FLM&amp;MDA 29</w:t>
      </w:r>
      <w:r w:rsidR="00733DCC">
        <w:t>8</w:t>
      </w:r>
      <w:r w:rsidRPr="00EC4851">
        <w:t>: Prospectus Writing Practicum</w:t>
      </w:r>
    </w:p>
    <w:p w14:paraId="62296B11" w14:textId="77777777" w:rsidR="00786C46" w:rsidRDefault="00786C46" w:rsidP="00E954E8"/>
    <w:tbl>
      <w:tblPr>
        <w:tblStyle w:val="TableGrid"/>
        <w:tblW w:w="10165" w:type="dxa"/>
        <w:shd w:val="clear" w:color="auto" w:fill="C7E2FA" w:themeFill="accent1" w:themeFillTint="33"/>
        <w:tblLook w:val="04A0" w:firstRow="1" w:lastRow="0" w:firstColumn="1" w:lastColumn="0" w:noHBand="0" w:noVBand="1"/>
      </w:tblPr>
      <w:tblGrid>
        <w:gridCol w:w="10165"/>
      </w:tblGrid>
      <w:tr w:rsidR="00F82D33" w14:paraId="34A6981E" w14:textId="77777777" w:rsidTr="00E30E36">
        <w:tc>
          <w:tcPr>
            <w:tcW w:w="10165" w:type="dxa"/>
            <w:shd w:val="clear" w:color="auto" w:fill="C7E2FA" w:themeFill="accent1" w:themeFillTint="33"/>
          </w:tcPr>
          <w:p w14:paraId="69FD4756" w14:textId="6B2750E6" w:rsidR="00F82D33" w:rsidRDefault="00F82D33" w:rsidP="00E823B1">
            <w:pPr>
              <w:pStyle w:val="Heading3"/>
            </w:pPr>
            <w:bookmarkStart w:id="10" w:name="_Toc240970583"/>
            <w:r>
              <w:t>Language Requirement</w:t>
            </w:r>
            <w:bookmarkEnd w:id="10"/>
            <w:r>
              <w:t xml:space="preserve"> </w:t>
            </w:r>
          </w:p>
        </w:tc>
      </w:tr>
    </w:tbl>
    <w:p w14:paraId="3A782317" w14:textId="0DBF5001" w:rsidR="00BA32F5" w:rsidRPr="00BA32F5" w:rsidRDefault="00BA32F5" w:rsidP="00E02A35">
      <w:pPr>
        <w:ind w:left="90"/>
      </w:pPr>
      <w:r w:rsidRPr="00BA32F5">
        <w:t>Students will consult with the program Director and their principal advisor(s) to determine whether they must demonstrate or develop proficiency in a second language for their research.</w:t>
      </w:r>
      <w:r w:rsidRPr="00BA32F5">
        <w:rPr>
          <w:vertAlign w:val="superscript"/>
        </w:rPr>
        <w:t>[1]</w:t>
      </w:r>
      <w:r w:rsidRPr="00BA32F5">
        <w:t xml:space="preserve"> If the program Director and principal advisor(s) determine that proficiency in a second language is required, the student must demonstrate this proficiency prior to advancing to candidacy. In the event a student does not need a second language to conduct doctoral research, they will not be required to demonstrate proficiency in a second language.</w:t>
      </w:r>
    </w:p>
    <w:p w14:paraId="481975EA" w14:textId="77777777" w:rsidR="00E02A35" w:rsidRDefault="00E02A35" w:rsidP="00BA32F5"/>
    <w:p w14:paraId="2DE6FE2D" w14:textId="4CD2A53A" w:rsidR="00BA32F5" w:rsidRDefault="00BA32F5" w:rsidP="00E02A35">
      <w:pPr>
        <w:ind w:left="90"/>
      </w:pPr>
      <w:r w:rsidRPr="00BA32F5">
        <w:t>If determined to be required, the language requirement may be satisfied by one of the following means:</w:t>
      </w:r>
    </w:p>
    <w:p w14:paraId="4235CB8E" w14:textId="77777777" w:rsidR="00E02A35" w:rsidRPr="00BA32F5" w:rsidRDefault="00E02A35" w:rsidP="00D84DDE">
      <w:pPr>
        <w:ind w:left="90"/>
      </w:pPr>
    </w:p>
    <w:p w14:paraId="11B1CF81" w14:textId="6D58C294" w:rsidR="00BA32F5" w:rsidRPr="00BA32F5" w:rsidRDefault="00BA32F5" w:rsidP="007B6F2A">
      <w:pPr>
        <w:numPr>
          <w:ilvl w:val="0"/>
          <w:numId w:val="15"/>
        </w:numPr>
      </w:pPr>
      <w:r w:rsidRPr="00BA32F5">
        <w:t>By passing the Film and Media Studies translation exam. A request must be made to the Film and Media Studies staff within the first two weeks of the quarter the student wishes to take the exam.</w:t>
      </w:r>
    </w:p>
    <w:p w14:paraId="6D724274" w14:textId="77E06050" w:rsidR="00BA32F5" w:rsidRPr="00BA32F5" w:rsidRDefault="00BA32F5" w:rsidP="007B6F2A">
      <w:pPr>
        <w:numPr>
          <w:ilvl w:val="0"/>
          <w:numId w:val="15"/>
        </w:numPr>
      </w:pPr>
      <w:r w:rsidRPr="00BA32F5">
        <w:t xml:space="preserve">By completing, with a grade of B or better, a language course at the 2C level or equivalent, with the exception of Chinese, Japanese, and Korean, which must be completed at the </w:t>
      </w:r>
      <w:r w:rsidR="003E596E">
        <w:t>103</w:t>
      </w:r>
      <w:r w:rsidRPr="00BA32F5">
        <w:t xml:space="preserve"> level or equivalent.</w:t>
      </w:r>
    </w:p>
    <w:p w14:paraId="536C5DFE" w14:textId="6F88B2D7" w:rsidR="00BA32F5" w:rsidRPr="00BA32F5" w:rsidRDefault="00BA32F5" w:rsidP="007B6F2A">
      <w:pPr>
        <w:numPr>
          <w:ilvl w:val="0"/>
          <w:numId w:val="15"/>
        </w:numPr>
      </w:pPr>
      <w:r w:rsidRPr="00BA32F5">
        <w:t xml:space="preserve">By attaining a proficiency level of 2C on the Russian Exemption Exam or a proficiency level of </w:t>
      </w:r>
      <w:r w:rsidR="003E596E">
        <w:t>103</w:t>
      </w:r>
      <w:r w:rsidRPr="00BA32F5">
        <w:t xml:space="preserve"> on the Chinese Exemption Exam offered by UCI's Academic Testing Center.</w:t>
      </w:r>
    </w:p>
    <w:p w14:paraId="0A348A44" w14:textId="06B7A56A" w:rsidR="007C4B77" w:rsidRDefault="00BA32F5" w:rsidP="007B6F2A">
      <w:pPr>
        <w:numPr>
          <w:ilvl w:val="0"/>
          <w:numId w:val="15"/>
        </w:numPr>
      </w:pPr>
      <w:r w:rsidRPr="00BA32F5">
        <w:lastRenderedPageBreak/>
        <w:t>By petitioning the program. Grounds for a petition might include the student’s being a native speaker in a language other than English or having completed an equivalent language requirement at a different institution. The granting of this petition will remain at the discretion of the Graduate Director, although students dissatisfied with this determination may request the petition be considered by the full faculty. Students who have completed the language requirement at a different institution will need to submit transcripts with the petition. Students will inquire with the Graduate Coordinator to complete a petition.</w:t>
      </w:r>
    </w:p>
    <w:p w14:paraId="6209BF30" w14:textId="77777777" w:rsidR="00BA32F5" w:rsidRPr="00BA32F5" w:rsidRDefault="00BA32F5" w:rsidP="003E596E"/>
    <w:p w14:paraId="6DCDFF6E" w14:textId="77777777" w:rsidR="00BA32F5" w:rsidRPr="00BA32F5" w:rsidRDefault="00BA32F5" w:rsidP="00BA32F5">
      <w:r w:rsidRPr="00BA32F5">
        <w:rPr>
          <w:vertAlign w:val="superscript"/>
        </w:rPr>
        <w:t>[1]</w:t>
      </w:r>
      <w:r w:rsidRPr="00BA32F5">
        <w:t xml:space="preserve"> Examples of when a second language would likely be necessary include Spanish proficiency for the study of Spanish-language media, Mandarin proficiency for study of media in Mainland China, or the relevant language for a project on non-English language transnational/diasporic media.</w:t>
      </w:r>
    </w:p>
    <w:p w14:paraId="17E29124" w14:textId="77777777" w:rsidR="00DB7656" w:rsidRPr="00CD6AAE" w:rsidRDefault="00DB7656" w:rsidP="00DB7656">
      <w:pPr>
        <w:ind w:left="90"/>
      </w:pPr>
    </w:p>
    <w:p w14:paraId="69E6D73C" w14:textId="77777777" w:rsidR="00DB7656" w:rsidRDefault="00DB7656" w:rsidP="00DB7656"/>
    <w:tbl>
      <w:tblPr>
        <w:tblStyle w:val="TableGrid"/>
        <w:tblW w:w="10165" w:type="dxa"/>
        <w:shd w:val="clear" w:color="auto" w:fill="C7E2FA" w:themeFill="accent1" w:themeFillTint="33"/>
        <w:tblLook w:val="04A0" w:firstRow="1" w:lastRow="0" w:firstColumn="1" w:lastColumn="0" w:noHBand="0" w:noVBand="1"/>
      </w:tblPr>
      <w:tblGrid>
        <w:gridCol w:w="10165"/>
      </w:tblGrid>
      <w:tr w:rsidR="00DB7656" w14:paraId="2FBB1D90" w14:textId="77777777" w:rsidTr="00AF35C6">
        <w:tc>
          <w:tcPr>
            <w:tcW w:w="10165" w:type="dxa"/>
            <w:shd w:val="clear" w:color="auto" w:fill="C7E2FA" w:themeFill="accent1" w:themeFillTint="33"/>
          </w:tcPr>
          <w:p w14:paraId="57DC0BBC" w14:textId="6BCFFF5A" w:rsidR="00DB7656" w:rsidRDefault="00DB7656" w:rsidP="00E823B1">
            <w:pPr>
              <w:pStyle w:val="Heading3"/>
            </w:pPr>
            <w:r>
              <w:t xml:space="preserve"> </w:t>
            </w:r>
            <w:bookmarkStart w:id="11" w:name="_Toc240970584"/>
            <w:r>
              <w:t>First-Year Review</w:t>
            </w:r>
            <w:bookmarkEnd w:id="11"/>
          </w:p>
        </w:tc>
      </w:tr>
    </w:tbl>
    <w:p w14:paraId="28379562" w14:textId="1993D7FB" w:rsidR="00CD6AAE" w:rsidRDefault="00DB7656" w:rsidP="00DB7656">
      <w:r>
        <w:t xml:space="preserve"> </w:t>
      </w:r>
      <w:r w:rsidR="00CD6AAE" w:rsidRPr="00CD6AAE">
        <w:t>Students are required to select and confirm their Primary Advisor by the end of the first year.</w:t>
      </w:r>
    </w:p>
    <w:p w14:paraId="538D89BC" w14:textId="77777777" w:rsidR="00CD6AAE" w:rsidRPr="00CD6AAE" w:rsidRDefault="00CD6AAE" w:rsidP="006C2155">
      <w:pPr>
        <w:ind w:left="90"/>
      </w:pPr>
    </w:p>
    <w:p w14:paraId="776A99B1" w14:textId="77777777" w:rsidR="00CD6AAE" w:rsidRDefault="00CD6AAE" w:rsidP="006C2155">
      <w:pPr>
        <w:ind w:left="90"/>
      </w:pPr>
      <w:r w:rsidRPr="00CD6AAE">
        <w:t>At the end of the Spring quarter, the Film and Media Studies faculty will review the performance and progress of each first-year student and provide written evaluation of their work. This evaluation will include an assessment of the student’s ability to complete independent research.</w:t>
      </w:r>
    </w:p>
    <w:p w14:paraId="62BA52BC" w14:textId="77777777" w:rsidR="00CD6AAE" w:rsidRPr="00CD6AAE" w:rsidRDefault="00CD6AAE" w:rsidP="006C2155">
      <w:pPr>
        <w:ind w:left="90"/>
      </w:pPr>
    </w:p>
    <w:p w14:paraId="4F970FA0" w14:textId="77777777" w:rsidR="00CD6AAE" w:rsidRPr="00CD6AAE" w:rsidRDefault="00CD6AAE" w:rsidP="006C2155">
      <w:pPr>
        <w:ind w:left="90"/>
      </w:pPr>
      <w:r w:rsidRPr="00CD6AAE">
        <w:t>A positive assessment indicates that the student is making good progress.</w:t>
      </w:r>
    </w:p>
    <w:p w14:paraId="713F5A25" w14:textId="77777777" w:rsidR="00CD6AAE" w:rsidRDefault="00CD6AAE" w:rsidP="006C2155">
      <w:pPr>
        <w:ind w:left="90"/>
      </w:pPr>
      <w:r w:rsidRPr="00CD6AAE">
        <w:t>A cautionary assessment will be accompanied by a description of specific improvements that a student must make in order to advance to candidacy in the third year.</w:t>
      </w:r>
    </w:p>
    <w:p w14:paraId="3EAF7E64" w14:textId="77777777" w:rsidR="00CD6AAE" w:rsidRPr="00CD6AAE" w:rsidRDefault="00CD6AAE" w:rsidP="006C2155">
      <w:pPr>
        <w:ind w:left="90"/>
      </w:pPr>
    </w:p>
    <w:p w14:paraId="2672224C" w14:textId="789BE1ED" w:rsidR="00CD6AAE" w:rsidRPr="00CD6AAE" w:rsidRDefault="00CD6AAE" w:rsidP="006C2155">
      <w:pPr>
        <w:ind w:left="90"/>
      </w:pPr>
      <w:r w:rsidRPr="00CD6AAE">
        <w:t xml:space="preserve">A negative overall assessment will place the student on </w:t>
      </w:r>
      <w:hyperlink r:id="rId68" w:history="1">
        <w:r w:rsidRPr="00C61529">
          <w:rPr>
            <w:rStyle w:val="Hyperlink"/>
          </w:rPr>
          <w:t>Academic Conditional Status</w:t>
        </w:r>
      </w:hyperlink>
      <w:r w:rsidRPr="00CD6AAE">
        <w:t>. Faculty will give written feedback with specific areas for improvement and a timeline for future expectations of academic progress. Students who fail to demonstrate improvement may be recommended for dis</w:t>
      </w:r>
      <w:r w:rsidR="00C61529">
        <w:t>qualification</w:t>
      </w:r>
      <w:r w:rsidRPr="00CD6AAE">
        <w:t xml:space="preserve"> from the program without a degree.</w:t>
      </w:r>
    </w:p>
    <w:p w14:paraId="3E946AF7" w14:textId="77777777" w:rsidR="00E954E8" w:rsidRDefault="00E954E8" w:rsidP="00E954E8"/>
    <w:tbl>
      <w:tblPr>
        <w:tblStyle w:val="TableGrid"/>
        <w:tblW w:w="10165" w:type="dxa"/>
        <w:shd w:val="clear" w:color="auto" w:fill="C7E2FA" w:themeFill="accent1" w:themeFillTint="33"/>
        <w:tblLook w:val="04A0" w:firstRow="1" w:lastRow="0" w:firstColumn="1" w:lastColumn="0" w:noHBand="0" w:noVBand="1"/>
      </w:tblPr>
      <w:tblGrid>
        <w:gridCol w:w="10165"/>
      </w:tblGrid>
      <w:tr w:rsidR="00F82D33" w14:paraId="2CA0C3AE" w14:textId="77777777" w:rsidTr="00E30E36">
        <w:tc>
          <w:tcPr>
            <w:tcW w:w="10165" w:type="dxa"/>
            <w:shd w:val="clear" w:color="auto" w:fill="C7E2FA" w:themeFill="accent1" w:themeFillTint="33"/>
          </w:tcPr>
          <w:p w14:paraId="5ED8577A" w14:textId="39C14B9C" w:rsidR="00F82D33" w:rsidRDefault="00683913" w:rsidP="00E823B1">
            <w:pPr>
              <w:pStyle w:val="Heading3"/>
            </w:pPr>
            <w:bookmarkStart w:id="12" w:name="_Toc240970585"/>
            <w:r>
              <w:t>M.A.</w:t>
            </w:r>
            <w:r w:rsidR="00F80136">
              <w:t xml:space="preserve"> Requirements</w:t>
            </w:r>
            <w:bookmarkEnd w:id="12"/>
            <w:r w:rsidR="00F82D33">
              <w:t xml:space="preserve"> </w:t>
            </w:r>
          </w:p>
        </w:tc>
      </w:tr>
    </w:tbl>
    <w:p w14:paraId="21EF6C84" w14:textId="77777777" w:rsidR="003F5D5B" w:rsidRDefault="003F5D5B" w:rsidP="00201791">
      <w:pPr>
        <w:ind w:left="90"/>
      </w:pPr>
      <w:r w:rsidRPr="003F5D5B">
        <w:t>All students apply for and are accepted into the doctoral program.</w:t>
      </w:r>
    </w:p>
    <w:p w14:paraId="2243ADB2" w14:textId="77777777" w:rsidR="003F5D5B" w:rsidRPr="003F5D5B" w:rsidRDefault="003F5D5B" w:rsidP="003F5D5B"/>
    <w:p w14:paraId="7922C909" w14:textId="77777777" w:rsidR="003F5D5B" w:rsidRDefault="003F5D5B" w:rsidP="00201791">
      <w:pPr>
        <w:ind w:left="90"/>
      </w:pPr>
      <w:r w:rsidRPr="003F5D5B">
        <w:t xml:space="preserve">Students who enter the Ph.D. program with a prior graduate degree (M.A. or beyond) in Film and Media Studies or a related discipline may petition to waive the M.A. exam requirement in recognition of their prior degree; normatively, this will be approved. In these cases, </w:t>
      </w:r>
      <w:r w:rsidRPr="003F5D5B">
        <w:lastRenderedPageBreak/>
        <w:t>students will not complete the M.A. exam requirement nor earn a second M.A. en route to the Ph.D. Film and Media Studies faculty will determine what graduate degree fields qualify as related disciplines. Students entering with an M.F.A. will typically be required to complete the M.A. exam unless the Graduate Committee determines that the degree is equivalent to an M.A.</w:t>
      </w:r>
    </w:p>
    <w:p w14:paraId="072D08DB" w14:textId="77777777" w:rsidR="003F5D5B" w:rsidRPr="003F5D5B" w:rsidRDefault="003F5D5B" w:rsidP="003F5D5B"/>
    <w:p w14:paraId="46874A3E" w14:textId="77777777" w:rsidR="003F5D5B" w:rsidRPr="003F5D5B" w:rsidRDefault="003F5D5B" w:rsidP="00201791">
      <w:pPr>
        <w:ind w:left="90"/>
      </w:pPr>
      <w:r w:rsidRPr="003F5D5B">
        <w:t>Students who have not earned an M.A. in a relevant field prior to matriculating in the Film and Media Studies Ph.D. program must earn an M.A. degree as part of the Ph.D. program. The program does not offer a stand-alone or terminal M.A., except in instances when a student does not continue in the program toward earning the Ph.D.</w:t>
      </w:r>
    </w:p>
    <w:p w14:paraId="7E638646" w14:textId="77777777" w:rsidR="003F5D5B" w:rsidRDefault="003F5D5B" w:rsidP="003F5D5B"/>
    <w:p w14:paraId="4F37FC9F" w14:textId="60E64EA2" w:rsidR="003F5D5B" w:rsidRDefault="003F5D5B" w:rsidP="00084940">
      <w:pPr>
        <w:ind w:left="90"/>
      </w:pPr>
      <w:r w:rsidRPr="003F5D5B">
        <w:t>To earn the M.A. degree, the student must:</w:t>
      </w:r>
    </w:p>
    <w:p w14:paraId="2CF11417" w14:textId="77777777" w:rsidR="003F5D5B" w:rsidRPr="003F5D5B" w:rsidRDefault="003F5D5B" w:rsidP="003F5D5B"/>
    <w:p w14:paraId="31E34045" w14:textId="77777777" w:rsidR="003F5D5B" w:rsidRPr="003F5D5B" w:rsidRDefault="003F5D5B" w:rsidP="007B6F2A">
      <w:pPr>
        <w:numPr>
          <w:ilvl w:val="0"/>
          <w:numId w:val="14"/>
        </w:numPr>
      </w:pPr>
      <w:r w:rsidRPr="003F5D5B">
        <w:t>Satisfactorily complete six foundational courses (FLM&amp;MDA 285A, B, C, FLM&amp;MDA 286A, 286B, 286C);</w:t>
      </w:r>
    </w:p>
    <w:p w14:paraId="76256F1B" w14:textId="77777777" w:rsidR="003F5D5B" w:rsidRPr="003F5D5B" w:rsidRDefault="003F5D5B" w:rsidP="007B6F2A">
      <w:pPr>
        <w:numPr>
          <w:ilvl w:val="0"/>
          <w:numId w:val="14"/>
        </w:numPr>
      </w:pPr>
      <w:r w:rsidRPr="003F5D5B">
        <w:t>Satisfactorily compete FLM&amp;MDA 287;</w:t>
      </w:r>
    </w:p>
    <w:p w14:paraId="1524490F" w14:textId="76FD0825" w:rsidR="003F5D5B" w:rsidRPr="003F5D5B" w:rsidRDefault="003F5D5B" w:rsidP="007B6F2A">
      <w:pPr>
        <w:numPr>
          <w:ilvl w:val="0"/>
          <w:numId w:val="14"/>
        </w:numPr>
      </w:pPr>
      <w:r w:rsidRPr="003F5D5B">
        <w:t>Satisfactorily complete seven electives (three must be within the Department of Film and Media Studies and two outside the Department of Film and Media Studies);</w:t>
      </w:r>
      <w:r w:rsidR="006E3605">
        <w:t xml:space="preserve"> </w:t>
      </w:r>
      <w:r w:rsidR="006E3605" w:rsidRPr="006E3605">
        <w:t>No more than two FLM&amp;MDA 295 courses may count toward the elective requirement within the department.</w:t>
      </w:r>
    </w:p>
    <w:p w14:paraId="2C138DCE" w14:textId="77777777" w:rsidR="003F5D5B" w:rsidRPr="003F5D5B" w:rsidRDefault="003F5D5B" w:rsidP="007B6F2A">
      <w:pPr>
        <w:numPr>
          <w:ilvl w:val="0"/>
          <w:numId w:val="14"/>
        </w:numPr>
      </w:pPr>
      <w:r w:rsidRPr="003F5D5B">
        <w:t>Pass the M.A. Exam; and</w:t>
      </w:r>
    </w:p>
    <w:p w14:paraId="0533EB03" w14:textId="77777777" w:rsidR="003F5D5B" w:rsidRDefault="003F5D5B" w:rsidP="007B6F2A">
      <w:pPr>
        <w:numPr>
          <w:ilvl w:val="0"/>
          <w:numId w:val="14"/>
        </w:numPr>
      </w:pPr>
      <w:r w:rsidRPr="003F5D5B">
        <w:t>File the necessary paperwork for conferral of degree with Graduate Division.</w:t>
      </w:r>
    </w:p>
    <w:p w14:paraId="1FBB4BBA" w14:textId="77777777" w:rsidR="003F5D5B" w:rsidRPr="003F5D5B" w:rsidRDefault="003F5D5B" w:rsidP="007C4B77">
      <w:pPr>
        <w:ind w:left="360"/>
      </w:pPr>
    </w:p>
    <w:p w14:paraId="33CB7708" w14:textId="77777777" w:rsidR="003F5D5B" w:rsidRPr="003F5D5B" w:rsidRDefault="003F5D5B" w:rsidP="00201791">
      <w:pPr>
        <w:ind w:left="90"/>
      </w:pPr>
      <w:r w:rsidRPr="003F5D5B">
        <w:t>For the M.A. exam, the student will revise one seminar paper written while in the program and submit the revised paper before the start of the Spring quarter in their second year of study. </w:t>
      </w:r>
    </w:p>
    <w:p w14:paraId="4DB0ECDF" w14:textId="77777777" w:rsidR="006C2155" w:rsidRDefault="006C2155" w:rsidP="003F5D5B"/>
    <w:p w14:paraId="1FA23670" w14:textId="286BE159" w:rsidR="003F5D5B" w:rsidRDefault="003F5D5B" w:rsidP="006C2155">
      <w:pPr>
        <w:ind w:left="90"/>
      </w:pPr>
      <w:r w:rsidRPr="003F5D5B">
        <w:t>The requirements for passing the M.A. exam are as follows:</w:t>
      </w:r>
    </w:p>
    <w:p w14:paraId="26651E4D" w14:textId="77777777" w:rsidR="003F5D5B" w:rsidRPr="003F5D5B" w:rsidRDefault="003F5D5B" w:rsidP="003F5D5B"/>
    <w:p w14:paraId="2D0F39EF" w14:textId="77777777" w:rsidR="003F5D5B" w:rsidRPr="003F5D5B" w:rsidRDefault="003F5D5B" w:rsidP="007B6F2A">
      <w:pPr>
        <w:numPr>
          <w:ilvl w:val="0"/>
          <w:numId w:val="13"/>
        </w:numPr>
      </w:pPr>
      <w:r w:rsidRPr="003F5D5B">
        <w:t>The revised paper must present a substantive and original argument;</w:t>
      </w:r>
    </w:p>
    <w:p w14:paraId="3C2E5819" w14:textId="77777777" w:rsidR="003F5D5B" w:rsidRPr="003F5D5B" w:rsidRDefault="003F5D5B" w:rsidP="007B6F2A">
      <w:pPr>
        <w:numPr>
          <w:ilvl w:val="0"/>
          <w:numId w:val="13"/>
        </w:numPr>
      </w:pPr>
      <w:r w:rsidRPr="003F5D5B">
        <w:t>It must reflect substantial revision from the original paper, demonstrating additional research and/or reconceptualization and responsiveness to feedback;</w:t>
      </w:r>
    </w:p>
    <w:p w14:paraId="58F67B7E" w14:textId="77777777" w:rsidR="003F5D5B" w:rsidRPr="003F5D5B" w:rsidRDefault="003F5D5B" w:rsidP="007B6F2A">
      <w:pPr>
        <w:numPr>
          <w:ilvl w:val="0"/>
          <w:numId w:val="13"/>
        </w:numPr>
      </w:pPr>
      <w:r w:rsidRPr="003F5D5B">
        <w:t>It must demonstrate a command of the relevant literature;</w:t>
      </w:r>
    </w:p>
    <w:p w14:paraId="02EC6466" w14:textId="77777777" w:rsidR="003F5D5B" w:rsidRPr="003F5D5B" w:rsidRDefault="003F5D5B" w:rsidP="007B6F2A">
      <w:pPr>
        <w:numPr>
          <w:ilvl w:val="0"/>
          <w:numId w:val="13"/>
        </w:numPr>
      </w:pPr>
      <w:r w:rsidRPr="003F5D5B">
        <w:t>It must present adequate evidence to support its claims;</w:t>
      </w:r>
    </w:p>
    <w:p w14:paraId="41D44571" w14:textId="77777777" w:rsidR="003F5D5B" w:rsidRPr="003F5D5B" w:rsidRDefault="003F5D5B" w:rsidP="007B6F2A">
      <w:pPr>
        <w:numPr>
          <w:ilvl w:val="0"/>
          <w:numId w:val="13"/>
        </w:numPr>
      </w:pPr>
      <w:r w:rsidRPr="003F5D5B">
        <w:t>It must be clearly written in an appropriate academic style; and</w:t>
      </w:r>
    </w:p>
    <w:p w14:paraId="0778D639" w14:textId="77777777" w:rsidR="003F5D5B" w:rsidRDefault="003F5D5B" w:rsidP="007B6F2A">
      <w:pPr>
        <w:numPr>
          <w:ilvl w:val="0"/>
          <w:numId w:val="13"/>
        </w:numPr>
      </w:pPr>
      <w:r w:rsidRPr="003F5D5B">
        <w:t>It must be formatted according to MLA or Chicago Manual of Style guidelines with proper citation and bibliography.</w:t>
      </w:r>
    </w:p>
    <w:p w14:paraId="36E22E8D" w14:textId="77777777" w:rsidR="003F5D5B" w:rsidRPr="003F5D5B" w:rsidRDefault="003F5D5B" w:rsidP="007C4B77">
      <w:pPr>
        <w:ind w:left="720"/>
      </w:pPr>
    </w:p>
    <w:p w14:paraId="41BF0ED7" w14:textId="77777777" w:rsidR="003F5D5B" w:rsidRDefault="003F5D5B" w:rsidP="00201791">
      <w:pPr>
        <w:ind w:left="90"/>
      </w:pPr>
      <w:r w:rsidRPr="003F5D5B">
        <w:lastRenderedPageBreak/>
        <w:t>This paper will be evaluated by a three-person M.A. committee, which consists of the student’s primary advisor as chair and two additional department faculty members appointed by the Program Director in consultation with the student and the advisor. The committee will unanimously decide whether the student has passed the M.A. exam and if they are eligible to proceed toward the Ph.D., taking into holistic account the exam (revised paper) results, input from the core Film and Media Studies faculty during the First-Year Review, and the student’s progress during the second year of course work. There are four possible determinations:</w:t>
      </w:r>
    </w:p>
    <w:p w14:paraId="4B57FCC7" w14:textId="77777777" w:rsidR="003F5D5B" w:rsidRPr="003F5D5B" w:rsidRDefault="003F5D5B" w:rsidP="003F5D5B"/>
    <w:p w14:paraId="59A9288B" w14:textId="77777777" w:rsidR="003F5D5B" w:rsidRPr="003F5D5B" w:rsidRDefault="003F5D5B" w:rsidP="007B6F2A">
      <w:pPr>
        <w:numPr>
          <w:ilvl w:val="0"/>
          <w:numId w:val="13"/>
        </w:numPr>
      </w:pPr>
      <w:r w:rsidRPr="003F5D5B">
        <w:t xml:space="preserve">Positive: The student will earn the M.A. degree and qualifies to continue toward the Ph.D. exams. </w:t>
      </w:r>
      <w:r w:rsidRPr="003F5D5B">
        <w:br/>
      </w:r>
    </w:p>
    <w:p w14:paraId="49853F8D" w14:textId="77777777" w:rsidR="003F5D5B" w:rsidRPr="003F5D5B" w:rsidRDefault="003F5D5B" w:rsidP="007B6F2A">
      <w:pPr>
        <w:numPr>
          <w:ilvl w:val="0"/>
          <w:numId w:val="13"/>
        </w:numPr>
      </w:pPr>
      <w:r w:rsidRPr="003F5D5B">
        <w:t>Cautionary: The student will earn the M.A. degree and qualifies to continue toward the Ph.D. exams but with areas for improvement communicated in writing to the student and advisor. This occurs when the student’s holistic performance and promise outweigh a borderline exam or vice versa.</w:t>
      </w:r>
      <w:r w:rsidRPr="003F5D5B">
        <w:br/>
      </w:r>
    </w:p>
    <w:p w14:paraId="17E3E302" w14:textId="5BFFA0B0" w:rsidR="003F5D5B" w:rsidRDefault="003F5D5B" w:rsidP="007B6F2A">
      <w:pPr>
        <w:numPr>
          <w:ilvl w:val="0"/>
          <w:numId w:val="13"/>
        </w:numPr>
      </w:pPr>
      <w:r w:rsidRPr="003F5D5B">
        <w:t xml:space="preserve">M.A. Only: The student will earn the M.A. degree but is disqualified from continuing toward the Ph.D. exams. This occurs when the student’s holistic performance and promise do </w:t>
      </w:r>
      <w:r w:rsidRPr="003F5D5B">
        <w:rPr>
          <w:i/>
          <w:iCs/>
        </w:rPr>
        <w:t>not</w:t>
      </w:r>
      <w:r w:rsidRPr="003F5D5B">
        <w:t xml:space="preserve"> outweigh a borderline exam. </w:t>
      </w:r>
    </w:p>
    <w:p w14:paraId="322ECD54" w14:textId="77777777" w:rsidR="003F5D5B" w:rsidRPr="003F5D5B" w:rsidRDefault="003F5D5B" w:rsidP="007C4B77">
      <w:pPr>
        <w:ind w:left="720"/>
      </w:pPr>
    </w:p>
    <w:p w14:paraId="68BC4901" w14:textId="77777777" w:rsidR="003F5D5B" w:rsidRDefault="003F5D5B" w:rsidP="007B6F2A">
      <w:pPr>
        <w:numPr>
          <w:ilvl w:val="0"/>
          <w:numId w:val="13"/>
        </w:numPr>
      </w:pPr>
      <w:r w:rsidRPr="003F5D5B">
        <w:t xml:space="preserve">Negative: The exam is unacceptable. The student will not earn the M.A. degree and is disqualified from continuing toward the Ph.D. exams. </w:t>
      </w:r>
    </w:p>
    <w:p w14:paraId="0A1D4767" w14:textId="77777777" w:rsidR="003F5D5B" w:rsidRDefault="003F5D5B" w:rsidP="007C4B77">
      <w:pPr>
        <w:ind w:left="720"/>
      </w:pPr>
    </w:p>
    <w:p w14:paraId="3EC70438" w14:textId="39861ABB" w:rsidR="003F5D5B" w:rsidRPr="003F5D5B" w:rsidRDefault="003F5D5B" w:rsidP="00D01847">
      <w:pPr>
        <w:ind w:left="90"/>
      </w:pPr>
      <w:r w:rsidRPr="003F5D5B">
        <w:t xml:space="preserve">Students may revise and resubmit the M.A. paper one additional time in case of </w:t>
      </w:r>
      <w:r>
        <w:t>a failure to pass.</w:t>
      </w:r>
    </w:p>
    <w:p w14:paraId="77BA67CB" w14:textId="2D8BCE52" w:rsidR="00435BB8" w:rsidRDefault="00435BB8"/>
    <w:tbl>
      <w:tblPr>
        <w:tblStyle w:val="TableGrid"/>
        <w:tblW w:w="0" w:type="auto"/>
        <w:shd w:val="clear" w:color="auto" w:fill="C7E2FA" w:themeFill="accent1" w:themeFillTint="33"/>
        <w:tblLook w:val="04A0" w:firstRow="1" w:lastRow="0" w:firstColumn="1" w:lastColumn="0" w:noHBand="0" w:noVBand="1"/>
      </w:tblPr>
      <w:tblGrid>
        <w:gridCol w:w="9985"/>
      </w:tblGrid>
      <w:tr w:rsidR="00F82D33" w14:paraId="0DF36D5A" w14:textId="77777777" w:rsidTr="00E30E36">
        <w:tc>
          <w:tcPr>
            <w:tcW w:w="9985" w:type="dxa"/>
            <w:shd w:val="clear" w:color="auto" w:fill="C7E2FA" w:themeFill="accent1" w:themeFillTint="33"/>
          </w:tcPr>
          <w:p w14:paraId="3CD3370B" w14:textId="70F0460C" w:rsidR="00F82D33" w:rsidRDefault="003F5D5B" w:rsidP="00E823B1">
            <w:pPr>
              <w:pStyle w:val="Heading3"/>
            </w:pPr>
            <w:bookmarkStart w:id="13" w:name="_Toc240970586"/>
            <w:r>
              <w:t>Preliminary Examination</w:t>
            </w:r>
            <w:r w:rsidR="00F70C32">
              <w:t>s</w:t>
            </w:r>
            <w:bookmarkEnd w:id="13"/>
            <w:r w:rsidR="000F3EC2">
              <w:t xml:space="preserve"> </w:t>
            </w:r>
          </w:p>
        </w:tc>
      </w:tr>
    </w:tbl>
    <w:p w14:paraId="07B0D4E5" w14:textId="7AE3CF0F" w:rsidR="00DF7140" w:rsidRDefault="00DF7140" w:rsidP="00D01847">
      <w:pPr>
        <w:ind w:left="90"/>
      </w:pPr>
      <w:r w:rsidRPr="00DF7140">
        <w:t xml:space="preserve">By the end of their second year, students will work with their advisor to plan their Examination fields for the following year. </w:t>
      </w:r>
      <w:r w:rsidR="00AB742B" w:rsidRPr="00AB742B">
        <w:t>Students establish a three-person Exam Committee, chaired by their advisor, with two additional members who must be core faculty in the Department of Film and Media Studies.</w:t>
      </w:r>
    </w:p>
    <w:p w14:paraId="768B4E5F" w14:textId="77777777" w:rsidR="00DF7140" w:rsidRPr="00DF7140" w:rsidRDefault="00DF7140" w:rsidP="00D01847">
      <w:pPr>
        <w:ind w:left="90"/>
      </w:pPr>
    </w:p>
    <w:p w14:paraId="7E547F01" w14:textId="77777777" w:rsidR="00AB742B" w:rsidRDefault="00AB742B" w:rsidP="00AB742B">
      <w:pPr>
        <w:ind w:left="90"/>
      </w:pPr>
      <w:r w:rsidRPr="00AB742B">
        <w:t>The student receives one standardized bibliography, selects one specialty field bibliography, and develops one dissertation bibliography on which they are examined. In the spring quarter of the second year and fall and winter quarters of the third year, the student will enroll in </w:t>
      </w:r>
      <w:hyperlink r:id="rId69" w:tooltip="FLM&amp;MDA 296" w:history="1">
        <w:r w:rsidRPr="00AB742B">
          <w:rPr>
            <w:rStyle w:val="Hyperlink"/>
          </w:rPr>
          <w:t>FLM&amp;MDA 296</w:t>
        </w:r>
      </w:hyperlink>
      <w:r w:rsidRPr="00AB742B">
        <w:t xml:space="preserve"> and complete reading the works on these three bibliographies. The three exam areas should serve to help the student define general areas of specialized </w:t>
      </w:r>
      <w:r w:rsidRPr="00AB742B">
        <w:lastRenderedPageBreak/>
        <w:t>competence that aid them in establishing a broad base for the dissertation and in developing college-level courses. Students may not enroll in </w:t>
      </w:r>
      <w:hyperlink r:id="rId70" w:tooltip="FLM&amp;MDA 296" w:history="1">
        <w:r w:rsidRPr="00AB742B">
          <w:rPr>
            <w:rStyle w:val="Hyperlink"/>
          </w:rPr>
          <w:t>FLM&amp;MDA 296</w:t>
        </w:r>
      </w:hyperlink>
      <w:r w:rsidRPr="00AB742B">
        <w:t> until spring quarter of the second year.</w:t>
      </w:r>
    </w:p>
    <w:p w14:paraId="16948B9C" w14:textId="77777777" w:rsidR="00AB742B" w:rsidRPr="00AB742B" w:rsidRDefault="00AB742B" w:rsidP="00AB742B">
      <w:pPr>
        <w:ind w:left="90"/>
      </w:pPr>
    </w:p>
    <w:p w14:paraId="0A99327E" w14:textId="77777777" w:rsidR="00AB742B" w:rsidRPr="00AB742B" w:rsidRDefault="00AB742B" w:rsidP="00AB742B">
      <w:pPr>
        <w:ind w:left="90"/>
      </w:pPr>
      <w:r w:rsidRPr="00AB742B">
        <w:t>The Preliminary Examination is administered by the Exam Committee and includes both a written and an oral component. The written component consists of at least one essay for each exam bibliography for which the student has completed readings. The written component of the standardized and field exams is offered as two remote exams to be completed during one 5-day period; questions and responses are delivered electronically. These two exams are followed by an oral exam covering the standardized and field bibliographies. The third exam will take the form of a Literature Review essay based on the dissertation bibliography. The oral component of this exam takes place in conjunction with the Prospectus Defense during the spring quarter of the student’s third year.</w:t>
      </w:r>
    </w:p>
    <w:p w14:paraId="55DD7E4E" w14:textId="77F900BD" w:rsidR="00EF2646" w:rsidRDefault="00EF2646"/>
    <w:tbl>
      <w:tblPr>
        <w:tblStyle w:val="TableGrid"/>
        <w:tblW w:w="10165" w:type="dxa"/>
        <w:shd w:val="clear" w:color="auto" w:fill="C7E2FA" w:themeFill="accent1" w:themeFillTint="33"/>
        <w:tblLook w:val="04A0" w:firstRow="1" w:lastRow="0" w:firstColumn="1" w:lastColumn="0" w:noHBand="0" w:noVBand="1"/>
      </w:tblPr>
      <w:tblGrid>
        <w:gridCol w:w="10165"/>
      </w:tblGrid>
      <w:tr w:rsidR="00F82D33" w14:paraId="2AFECB58" w14:textId="77777777" w:rsidTr="00E30E36">
        <w:tc>
          <w:tcPr>
            <w:tcW w:w="10165" w:type="dxa"/>
            <w:shd w:val="clear" w:color="auto" w:fill="C7E2FA" w:themeFill="accent1" w:themeFillTint="33"/>
          </w:tcPr>
          <w:p w14:paraId="0186C9F7" w14:textId="5006A0BC" w:rsidR="00F82D33" w:rsidRDefault="003F5D5B" w:rsidP="00E823B1">
            <w:pPr>
              <w:pStyle w:val="Heading3"/>
            </w:pPr>
            <w:bookmarkStart w:id="14" w:name="_Toc240970587"/>
            <w:r>
              <w:t>Dissertation Prospectus and</w:t>
            </w:r>
            <w:r w:rsidR="00150279">
              <w:t xml:space="preserve"> Advancement to </w:t>
            </w:r>
            <w:r>
              <w:t xml:space="preserve">Ph.D. </w:t>
            </w:r>
            <w:r w:rsidR="00150279">
              <w:t>Candidacy</w:t>
            </w:r>
            <w:bookmarkEnd w:id="14"/>
          </w:p>
        </w:tc>
      </w:tr>
    </w:tbl>
    <w:p w14:paraId="3DA2D465" w14:textId="224AE350" w:rsidR="00733DCC" w:rsidRDefault="00ED7585" w:rsidP="00733DCC">
      <w:pPr>
        <w:ind w:left="90"/>
      </w:pPr>
      <w:r>
        <w:t>By the end of their</w:t>
      </w:r>
      <w:r w:rsidR="00C65BDB">
        <w:t xml:space="preserve"> second year</w:t>
      </w:r>
      <w:r w:rsidR="00C65BDB" w:rsidRPr="00DF7140">
        <w:t xml:space="preserve">, students </w:t>
      </w:r>
      <w:r>
        <w:t>work with their advisor to</w:t>
      </w:r>
      <w:r w:rsidR="00C65BDB" w:rsidRPr="00DF7140">
        <w:t xml:space="preserve"> establish</w:t>
      </w:r>
      <w:r w:rsidR="00C65BDB">
        <w:t xml:space="preserve"> </w:t>
      </w:r>
      <w:r w:rsidR="00C65BDB" w:rsidRPr="00DF7140">
        <w:t xml:space="preserve">a three-person </w:t>
      </w:r>
      <w:r w:rsidR="00C65BDB">
        <w:t>Prospectus</w:t>
      </w:r>
      <w:r w:rsidR="00C65BDB" w:rsidRPr="00DF7140">
        <w:t xml:space="preserve"> Committee</w:t>
      </w:r>
      <w:r w:rsidR="00C65BDB">
        <w:t xml:space="preserve">. </w:t>
      </w:r>
      <w:r w:rsidR="00733DCC" w:rsidRPr="00733DCC">
        <w:t>The Prospectus Committee is chaired by the student’s advisor and must consist of at least three faculty members, 51 percent of whom (including the chair) must be FMS Core or Affiliate faculty. The Prospectus Committee can be the same members as the Exam Committee.</w:t>
      </w:r>
    </w:p>
    <w:p w14:paraId="1BEE7CD8" w14:textId="77777777" w:rsidR="00733DCC" w:rsidRPr="00733DCC" w:rsidRDefault="00733DCC" w:rsidP="00733DCC">
      <w:pPr>
        <w:ind w:left="90"/>
      </w:pPr>
    </w:p>
    <w:p w14:paraId="2ABAFB5D" w14:textId="77777777" w:rsidR="00733DCC" w:rsidRPr="00733DCC" w:rsidRDefault="00733DCC" w:rsidP="00733DCC">
      <w:pPr>
        <w:ind w:left="90"/>
      </w:pPr>
      <w:r w:rsidRPr="00733DCC">
        <w:t xml:space="preserve">The student will enroll in </w:t>
      </w:r>
      <w:hyperlink r:id="rId71" w:tooltip="FLM&amp;MDA 298" w:history="1">
        <w:r w:rsidRPr="00733DCC">
          <w:rPr>
            <w:rStyle w:val="Hyperlink"/>
          </w:rPr>
          <w:t>FLM&amp;MDA 298</w:t>
        </w:r>
      </w:hyperlink>
      <w:r w:rsidRPr="00733DCC">
        <w:t xml:space="preserve"> and complete a prospectus that identifies the scope, approach, and rationale for their proposed dissertation. At the end of spring quarter of the third year, the student presents an oral defense of the prospectus to the Prospectus Committee. This defense serves as the qualifying examination for advancement to Ph.D. candidacy. When the prospectus has been unanimously approved, the student is advanced to doctoral candidacy. Students should have taken their preliminary examination, defended their dissertation prospectus, and advanced to doctoral candidacy no later than the end of their third year. If a student exceeds the three-year normative time to candidacy, they must petition by spring quarter of their third year for an exception, presenting an approved plan for timely progress to candidacy.</w:t>
      </w:r>
    </w:p>
    <w:p w14:paraId="0003B823" w14:textId="77777777" w:rsidR="00DF7140" w:rsidRDefault="00DF7140" w:rsidP="00DF7140"/>
    <w:p w14:paraId="7E94393E" w14:textId="2ABF0C71" w:rsidR="008E55EB" w:rsidRDefault="00DF7140" w:rsidP="006C2155">
      <w:pPr>
        <w:ind w:left="90"/>
      </w:pPr>
      <w:r w:rsidRPr="00DF7140">
        <w:t xml:space="preserve">If a student does not pass the </w:t>
      </w:r>
      <w:r w:rsidR="00B2658F">
        <w:t xml:space="preserve">Prospectus </w:t>
      </w:r>
      <w:r w:rsidRPr="00DF7140">
        <w:t>examination, consistent with UCI policy (</w:t>
      </w:r>
      <w:hyperlink r:id="rId72" w:anchor="heading=h.4jhnb531f1w" w:history="1">
        <w:r w:rsidRPr="006338AC">
          <w:rPr>
            <w:rStyle w:val="Hyperlink"/>
          </w:rPr>
          <w:t>Academic Senate Regulation 467</w:t>
        </w:r>
      </w:hyperlink>
      <w:r w:rsidRPr="00DF7140">
        <w:t>) the student will be allowed one repeat attempt of the examination. This repeat examination will occur during the quarter following the initial examination.</w:t>
      </w:r>
    </w:p>
    <w:p w14:paraId="0E3D8C34" w14:textId="77777777" w:rsidR="00E954E8" w:rsidRDefault="00E954E8" w:rsidP="00E954E8"/>
    <w:tbl>
      <w:tblPr>
        <w:tblStyle w:val="TableGrid"/>
        <w:tblW w:w="10165" w:type="dxa"/>
        <w:shd w:val="clear" w:color="auto" w:fill="C7E2FA" w:themeFill="accent1" w:themeFillTint="33"/>
        <w:tblLook w:val="04A0" w:firstRow="1" w:lastRow="0" w:firstColumn="1" w:lastColumn="0" w:noHBand="0" w:noVBand="1"/>
      </w:tblPr>
      <w:tblGrid>
        <w:gridCol w:w="10165"/>
      </w:tblGrid>
      <w:tr w:rsidR="00F82D33" w14:paraId="0F4B95AF" w14:textId="77777777" w:rsidTr="00E30E36">
        <w:tc>
          <w:tcPr>
            <w:tcW w:w="10165" w:type="dxa"/>
            <w:shd w:val="clear" w:color="auto" w:fill="C7E2FA" w:themeFill="accent1" w:themeFillTint="33"/>
          </w:tcPr>
          <w:p w14:paraId="6A385CC3" w14:textId="209AE740" w:rsidR="00F82D33" w:rsidRDefault="00F82D33" w:rsidP="00E823B1">
            <w:pPr>
              <w:pStyle w:val="Heading3"/>
            </w:pPr>
            <w:bookmarkStart w:id="15" w:name="_Toc240970588"/>
            <w:r>
              <w:lastRenderedPageBreak/>
              <w:t>Dissertation</w:t>
            </w:r>
            <w:bookmarkEnd w:id="15"/>
            <w:r>
              <w:t xml:space="preserve"> </w:t>
            </w:r>
          </w:p>
        </w:tc>
      </w:tr>
    </w:tbl>
    <w:p w14:paraId="6483788B" w14:textId="3B5E4797" w:rsidR="00DF7140" w:rsidRDefault="00DF7140" w:rsidP="00D01847">
      <w:pPr>
        <w:ind w:left="90"/>
      </w:pPr>
      <w:r w:rsidRPr="00DF7140">
        <w:t>The dissertation shall be an original research project of substantial length approved by the Doctoral Committee. The committee shall typically consist of the Doctoral Advisor and two additional faculty</w:t>
      </w:r>
      <w:r w:rsidR="00083FB2">
        <w:t xml:space="preserve">. </w:t>
      </w:r>
      <w:r w:rsidRPr="00DF7140">
        <w:t>At least 51% of the Doctoral Committee, including the Doctoral Advisor, must be core faculty in the Department of Film and Media Studies. The remaining members of the Doctoral Committee must satisfy Academic Senate requirements.</w:t>
      </w:r>
    </w:p>
    <w:p w14:paraId="58B83D45" w14:textId="77777777" w:rsidR="000068BE" w:rsidRDefault="000068BE" w:rsidP="00DF7140"/>
    <w:tbl>
      <w:tblPr>
        <w:tblStyle w:val="TableGrid"/>
        <w:tblW w:w="10165" w:type="dxa"/>
        <w:shd w:val="clear" w:color="auto" w:fill="C7E2FA" w:themeFill="accent1" w:themeFillTint="33"/>
        <w:tblLook w:val="04A0" w:firstRow="1" w:lastRow="0" w:firstColumn="1" w:lastColumn="0" w:noHBand="0" w:noVBand="1"/>
      </w:tblPr>
      <w:tblGrid>
        <w:gridCol w:w="10165"/>
      </w:tblGrid>
      <w:tr w:rsidR="003F5D5B" w14:paraId="4CBB3604" w14:textId="77777777" w:rsidTr="00E30E36">
        <w:tc>
          <w:tcPr>
            <w:tcW w:w="10165" w:type="dxa"/>
            <w:shd w:val="clear" w:color="auto" w:fill="C7E2FA" w:themeFill="accent1" w:themeFillTint="33"/>
          </w:tcPr>
          <w:p w14:paraId="5D13694A" w14:textId="293C0378" w:rsidR="003F5D5B" w:rsidRDefault="003F5D5B" w:rsidP="00E823B1">
            <w:pPr>
              <w:pStyle w:val="Heading3"/>
            </w:pPr>
            <w:bookmarkStart w:id="16" w:name="_Toc240970589"/>
            <w:r>
              <w:t>Dissertation Defense</w:t>
            </w:r>
            <w:bookmarkEnd w:id="16"/>
            <w:r>
              <w:t xml:space="preserve"> </w:t>
            </w:r>
          </w:p>
        </w:tc>
      </w:tr>
    </w:tbl>
    <w:p w14:paraId="3F0B7104" w14:textId="77777777" w:rsidR="003F5D5B" w:rsidRPr="003F5D5B" w:rsidRDefault="003F5D5B" w:rsidP="003F5D5B">
      <w:pPr>
        <w:ind w:left="90"/>
      </w:pPr>
      <w:r w:rsidRPr="003F5D5B">
        <w:t>A final examination in the form of an oral defense of the dissertation is required for the PhD. This examination will be supervised by the Doctoral Committee and will be given just prior to the completion of the dissertation. The defense will be open to all members of the academic community. Faculty and graduate students of Film and Media Studies and the Graduate Dean will be given written notice of the date, time, and place of the examination at least five days in advance of the examination.</w:t>
      </w:r>
    </w:p>
    <w:p w14:paraId="238CD340" w14:textId="42149C0D" w:rsidR="00122E82" w:rsidRDefault="00122E82"/>
    <w:tbl>
      <w:tblPr>
        <w:tblStyle w:val="TableGrid"/>
        <w:tblW w:w="10165" w:type="dxa"/>
        <w:shd w:val="clear" w:color="auto" w:fill="C7E2FA" w:themeFill="accent1" w:themeFillTint="33"/>
        <w:tblLook w:val="04A0" w:firstRow="1" w:lastRow="0" w:firstColumn="1" w:lastColumn="0" w:noHBand="0" w:noVBand="1"/>
      </w:tblPr>
      <w:tblGrid>
        <w:gridCol w:w="10165"/>
      </w:tblGrid>
      <w:tr w:rsidR="003F5D5B" w14:paraId="61BC5647" w14:textId="77777777" w:rsidTr="00E30E36">
        <w:tc>
          <w:tcPr>
            <w:tcW w:w="10165" w:type="dxa"/>
            <w:shd w:val="clear" w:color="auto" w:fill="C7E2FA" w:themeFill="accent1" w:themeFillTint="33"/>
          </w:tcPr>
          <w:p w14:paraId="3C353EF0" w14:textId="092F1031" w:rsidR="003F5D5B" w:rsidRDefault="003F5D5B" w:rsidP="00E823B1">
            <w:pPr>
              <w:pStyle w:val="Heading3"/>
            </w:pPr>
            <w:bookmarkStart w:id="17" w:name="_Toc240970590"/>
            <w:r>
              <w:t>Time to Degree</w:t>
            </w:r>
            <w:bookmarkEnd w:id="17"/>
            <w:r>
              <w:t xml:space="preserve"> </w:t>
            </w:r>
          </w:p>
        </w:tc>
      </w:tr>
    </w:tbl>
    <w:p w14:paraId="7342B862" w14:textId="4D4FCC9A" w:rsidR="003F5D5B" w:rsidRPr="003F5D5B" w:rsidRDefault="003F5D5B" w:rsidP="003F5D5B">
      <w:pPr>
        <w:ind w:left="90"/>
      </w:pPr>
      <w:r w:rsidRPr="003F5D5B">
        <w:t xml:space="preserve">The normative time to degree is six years (18 quarters). The first nine quarters are spent in pre-candidacy, the last 9 quarters in candidacy. Normatively, students will complete their course work within the first two years and prepare for and pass the </w:t>
      </w:r>
      <w:r w:rsidR="00AD1D0F">
        <w:t>Preliminary</w:t>
      </w:r>
      <w:r w:rsidR="001A2A1B">
        <w:t xml:space="preserve"> and Prospectus</w:t>
      </w:r>
      <w:r w:rsidRPr="003F5D5B">
        <w:t xml:space="preserve"> Examination</w:t>
      </w:r>
      <w:r w:rsidR="001A2A1B">
        <w:t>s in the third year,</w:t>
      </w:r>
      <w:r w:rsidRPr="003F5D5B">
        <w:t xml:space="preserve"> </w:t>
      </w:r>
      <w:r w:rsidR="001A2A1B">
        <w:t>thus</w:t>
      </w:r>
      <w:r w:rsidRPr="003F5D5B">
        <w:t xml:space="preserve"> advanc</w:t>
      </w:r>
      <w:r w:rsidR="001A2A1B">
        <w:t>ing</w:t>
      </w:r>
      <w:r w:rsidRPr="003F5D5B">
        <w:t xml:space="preserve"> to candidacy. The maximum time to degree is seven years.</w:t>
      </w:r>
    </w:p>
    <w:p w14:paraId="6AF28550" w14:textId="77777777" w:rsidR="00D5291D" w:rsidRDefault="00D5291D">
      <w:pPr>
        <w:rPr>
          <w:rFonts w:ascii="Palatino" w:eastAsiaTheme="majorEastAsia" w:hAnsi="Palatino" w:cstheme="majorBidi"/>
          <w:color w:val="0B5294" w:themeColor="accent1" w:themeShade="BF"/>
          <w:sz w:val="40"/>
          <w:szCs w:val="40"/>
        </w:rPr>
      </w:pPr>
      <w:r>
        <w:rPr>
          <w:rFonts w:ascii="Palatino" w:hAnsi="Palatino"/>
          <w:color w:val="0B5294" w:themeColor="accent1" w:themeShade="BF"/>
          <w:sz w:val="40"/>
          <w:szCs w:val="40"/>
        </w:rPr>
        <w:br w:type="page"/>
      </w:r>
    </w:p>
    <w:p w14:paraId="4800C65A" w14:textId="03BC47CF" w:rsidR="00181429" w:rsidRDefault="009C2354" w:rsidP="00594A6A">
      <w:pPr>
        <w:pStyle w:val="Heading2"/>
      </w:pPr>
      <w:bookmarkStart w:id="18" w:name="_Toc240970591"/>
      <w:r w:rsidRPr="00BD3CA3">
        <w:lastRenderedPageBreak/>
        <w:t>Sample</w:t>
      </w:r>
      <w:r w:rsidR="00E72514" w:rsidRPr="00BD3CA3">
        <w:t xml:space="preserve"> </w:t>
      </w:r>
      <w:r w:rsidR="00E954E8" w:rsidRPr="00BD3CA3">
        <w:t>Timeline</w:t>
      </w:r>
      <w:bookmarkEnd w:id="18"/>
    </w:p>
    <w:tbl>
      <w:tblPr>
        <w:tblStyle w:val="TableGrid"/>
        <w:tblW w:w="10165" w:type="dxa"/>
        <w:shd w:val="clear" w:color="auto" w:fill="C7E2FA" w:themeFill="accent1" w:themeFillTint="33"/>
        <w:tblLook w:val="04A0" w:firstRow="1" w:lastRow="0" w:firstColumn="1" w:lastColumn="0" w:noHBand="0" w:noVBand="1"/>
      </w:tblPr>
      <w:tblGrid>
        <w:gridCol w:w="10165"/>
      </w:tblGrid>
      <w:tr w:rsidR="00181429" w14:paraId="33EC2EAA" w14:textId="77777777" w:rsidTr="00AF35C6">
        <w:tc>
          <w:tcPr>
            <w:tcW w:w="10165" w:type="dxa"/>
            <w:shd w:val="clear" w:color="auto" w:fill="C7E2FA" w:themeFill="accent1" w:themeFillTint="33"/>
          </w:tcPr>
          <w:p w14:paraId="60C6565E" w14:textId="3CCC861E" w:rsidR="00181429" w:rsidRDefault="00181429" w:rsidP="00E823B1">
            <w:pPr>
              <w:pStyle w:val="Heading3"/>
            </w:pPr>
            <w:bookmarkStart w:id="19" w:name="_Toc240970592"/>
            <w:r>
              <w:t>Quarterly Timeline</w:t>
            </w:r>
            <w:bookmarkEnd w:id="19"/>
          </w:p>
        </w:tc>
      </w:tr>
    </w:tbl>
    <w:p w14:paraId="1F325A30" w14:textId="73BEAF2D" w:rsidR="00084940" w:rsidRDefault="00084940" w:rsidP="00CC40B2">
      <w:r>
        <w:t xml:space="preserve">Students must enroll in a minimum of 12 units </w:t>
      </w:r>
      <w:r w:rsidRPr="00084940">
        <w:t xml:space="preserve">(3 courses) per quarter. Teaching </w:t>
      </w:r>
      <w:r w:rsidR="00DB7656">
        <w:t>A</w:t>
      </w:r>
      <w:r w:rsidRPr="00084940">
        <w:t xml:space="preserve">ssistants who hold </w:t>
      </w:r>
      <w:r w:rsidR="00DB7656">
        <w:t>a</w:t>
      </w:r>
      <w:r w:rsidRPr="00084940">
        <w:t xml:space="preserve"> 50% teaching positions may enroll in University Teaching (</w:t>
      </w:r>
      <w:r>
        <w:t>FMS</w:t>
      </w:r>
      <w:r w:rsidRPr="00084940">
        <w:t xml:space="preserve"> 399), along with two regular graduate courses, to maintain the required 12 units for full-time enrollment.</w:t>
      </w:r>
    </w:p>
    <w:p w14:paraId="3D7D2F38" w14:textId="77777777" w:rsidR="00DB7656" w:rsidRDefault="00DB7656" w:rsidP="00A27F53">
      <w:pPr>
        <w:jc w:val="center"/>
        <w:rPr>
          <w:b/>
          <w:bCs/>
        </w:rPr>
      </w:pPr>
    </w:p>
    <w:p w14:paraId="26F7BF4F" w14:textId="5972D27C" w:rsidR="005C207D" w:rsidRPr="00A27F53" w:rsidRDefault="005F4E37" w:rsidP="00A27F53">
      <w:pPr>
        <w:jc w:val="center"/>
        <w:rPr>
          <w:b/>
          <w:bCs/>
        </w:rPr>
      </w:pPr>
      <w:r w:rsidRPr="00A27F53">
        <w:rPr>
          <w:b/>
          <w:bCs/>
        </w:rPr>
        <w:t>Year 1</w:t>
      </w:r>
    </w:p>
    <w:tbl>
      <w:tblPr>
        <w:tblStyle w:val="TableGrid"/>
        <w:tblW w:w="0" w:type="auto"/>
        <w:jc w:val="center"/>
        <w:tblLook w:val="04A0" w:firstRow="1" w:lastRow="0" w:firstColumn="1" w:lastColumn="0" w:noHBand="0" w:noVBand="1"/>
      </w:tblPr>
      <w:tblGrid>
        <w:gridCol w:w="3116"/>
        <w:gridCol w:w="3117"/>
        <w:gridCol w:w="3117"/>
      </w:tblGrid>
      <w:tr w:rsidR="00396589" w14:paraId="3D78293E" w14:textId="77777777" w:rsidTr="00A27F53">
        <w:trPr>
          <w:jc w:val="center"/>
        </w:trPr>
        <w:tc>
          <w:tcPr>
            <w:tcW w:w="3116" w:type="dxa"/>
            <w:shd w:val="clear" w:color="auto" w:fill="C7E2FA" w:themeFill="accent1" w:themeFillTint="33"/>
          </w:tcPr>
          <w:p w14:paraId="0973120B" w14:textId="77777777" w:rsidR="00396589" w:rsidRPr="00DB7656" w:rsidRDefault="00396589" w:rsidP="00C162BD">
            <w:pPr>
              <w:jc w:val="center"/>
              <w:rPr>
                <w:b/>
                <w:bCs/>
              </w:rPr>
            </w:pPr>
            <w:r w:rsidRPr="00DB7656">
              <w:rPr>
                <w:b/>
                <w:bCs/>
              </w:rPr>
              <w:t>Fall</w:t>
            </w:r>
          </w:p>
        </w:tc>
        <w:tc>
          <w:tcPr>
            <w:tcW w:w="3117" w:type="dxa"/>
            <w:shd w:val="clear" w:color="auto" w:fill="C7E2FA" w:themeFill="accent1" w:themeFillTint="33"/>
          </w:tcPr>
          <w:p w14:paraId="1E87E965" w14:textId="77777777" w:rsidR="00396589" w:rsidRPr="00DB7656" w:rsidRDefault="00396589" w:rsidP="00C162BD">
            <w:pPr>
              <w:jc w:val="center"/>
              <w:rPr>
                <w:b/>
                <w:bCs/>
              </w:rPr>
            </w:pPr>
            <w:r w:rsidRPr="00DB7656">
              <w:rPr>
                <w:b/>
                <w:bCs/>
              </w:rPr>
              <w:t>Winter</w:t>
            </w:r>
          </w:p>
        </w:tc>
        <w:tc>
          <w:tcPr>
            <w:tcW w:w="3117" w:type="dxa"/>
            <w:shd w:val="clear" w:color="auto" w:fill="C7E2FA" w:themeFill="accent1" w:themeFillTint="33"/>
          </w:tcPr>
          <w:p w14:paraId="5F118069" w14:textId="77777777" w:rsidR="00396589" w:rsidRPr="00DB7656" w:rsidRDefault="00396589" w:rsidP="00C162BD">
            <w:pPr>
              <w:jc w:val="center"/>
              <w:rPr>
                <w:b/>
                <w:bCs/>
              </w:rPr>
            </w:pPr>
            <w:r w:rsidRPr="00DB7656">
              <w:rPr>
                <w:b/>
                <w:bCs/>
              </w:rPr>
              <w:t>Spring</w:t>
            </w:r>
          </w:p>
        </w:tc>
      </w:tr>
      <w:tr w:rsidR="00396589" w14:paraId="119E8A43" w14:textId="77777777" w:rsidTr="00A27F53">
        <w:trPr>
          <w:jc w:val="center"/>
        </w:trPr>
        <w:tc>
          <w:tcPr>
            <w:tcW w:w="3116" w:type="dxa"/>
          </w:tcPr>
          <w:p w14:paraId="490D29A2" w14:textId="63BB04C6" w:rsidR="005C207D" w:rsidRDefault="00CA62CC" w:rsidP="00CC40B2">
            <w:r>
              <w:t>FMS 285A</w:t>
            </w:r>
          </w:p>
        </w:tc>
        <w:tc>
          <w:tcPr>
            <w:tcW w:w="3117" w:type="dxa"/>
          </w:tcPr>
          <w:p w14:paraId="19030DA3" w14:textId="324F6BBA" w:rsidR="00396589" w:rsidRDefault="00CA62CC" w:rsidP="00CC40B2">
            <w:r>
              <w:t>FMS 285B</w:t>
            </w:r>
          </w:p>
        </w:tc>
        <w:tc>
          <w:tcPr>
            <w:tcW w:w="3117" w:type="dxa"/>
          </w:tcPr>
          <w:p w14:paraId="252EDB44" w14:textId="78A01750" w:rsidR="00396589" w:rsidRDefault="00CA62CC" w:rsidP="00CC40B2">
            <w:r>
              <w:t>FMS 285C</w:t>
            </w:r>
          </w:p>
        </w:tc>
      </w:tr>
      <w:tr w:rsidR="00396589" w14:paraId="1BEEDDC7" w14:textId="77777777" w:rsidTr="00A27F53">
        <w:trPr>
          <w:jc w:val="center"/>
        </w:trPr>
        <w:tc>
          <w:tcPr>
            <w:tcW w:w="3116" w:type="dxa"/>
          </w:tcPr>
          <w:p w14:paraId="0A2AD58E" w14:textId="30AB6348" w:rsidR="00396589" w:rsidRDefault="00396589" w:rsidP="00CC40B2">
            <w:r>
              <w:t xml:space="preserve">Elective </w:t>
            </w:r>
            <w:r w:rsidR="00542A1B">
              <w:t xml:space="preserve">1 </w:t>
            </w:r>
          </w:p>
        </w:tc>
        <w:tc>
          <w:tcPr>
            <w:tcW w:w="3117" w:type="dxa"/>
          </w:tcPr>
          <w:p w14:paraId="284F5851" w14:textId="77777777" w:rsidR="00396589" w:rsidRDefault="005C207D" w:rsidP="00CC40B2">
            <w:r>
              <w:t>Elective</w:t>
            </w:r>
            <w:r w:rsidR="00542A1B">
              <w:t xml:space="preserve"> 3</w:t>
            </w:r>
          </w:p>
        </w:tc>
        <w:tc>
          <w:tcPr>
            <w:tcW w:w="3117" w:type="dxa"/>
          </w:tcPr>
          <w:p w14:paraId="094AF6E8" w14:textId="039E1C94" w:rsidR="005C207D" w:rsidRDefault="005C207D" w:rsidP="00CC40B2">
            <w:r>
              <w:t>Elective</w:t>
            </w:r>
            <w:r w:rsidR="00542A1B">
              <w:t xml:space="preserve"> 5</w:t>
            </w:r>
          </w:p>
        </w:tc>
      </w:tr>
      <w:tr w:rsidR="00396589" w14:paraId="6D0F2877" w14:textId="77777777" w:rsidTr="00A27F53">
        <w:trPr>
          <w:jc w:val="center"/>
        </w:trPr>
        <w:tc>
          <w:tcPr>
            <w:tcW w:w="3116" w:type="dxa"/>
          </w:tcPr>
          <w:p w14:paraId="7556DE7E" w14:textId="195615CF" w:rsidR="005C207D" w:rsidRDefault="005C207D" w:rsidP="00CC40B2">
            <w:r>
              <w:t>Elective</w:t>
            </w:r>
            <w:r w:rsidR="00542A1B">
              <w:t xml:space="preserve"> 2</w:t>
            </w:r>
          </w:p>
        </w:tc>
        <w:tc>
          <w:tcPr>
            <w:tcW w:w="3117" w:type="dxa"/>
          </w:tcPr>
          <w:p w14:paraId="20A27E16" w14:textId="77777777" w:rsidR="00396589" w:rsidRDefault="005C207D" w:rsidP="00CC40B2">
            <w:r>
              <w:t>Elective</w:t>
            </w:r>
            <w:r w:rsidR="00542A1B">
              <w:t xml:space="preserve"> 4</w:t>
            </w:r>
          </w:p>
        </w:tc>
        <w:tc>
          <w:tcPr>
            <w:tcW w:w="3117" w:type="dxa"/>
          </w:tcPr>
          <w:p w14:paraId="14CBE4A4" w14:textId="324982BF" w:rsidR="00EB57E6" w:rsidRDefault="005C207D" w:rsidP="00CC40B2">
            <w:r>
              <w:t>Elective</w:t>
            </w:r>
            <w:r w:rsidR="00542A1B">
              <w:t xml:space="preserve"> 6</w:t>
            </w:r>
          </w:p>
        </w:tc>
      </w:tr>
      <w:tr w:rsidR="000068BE" w14:paraId="2104E621" w14:textId="77777777" w:rsidTr="00A27F53">
        <w:trPr>
          <w:jc w:val="center"/>
        </w:trPr>
        <w:tc>
          <w:tcPr>
            <w:tcW w:w="3116" w:type="dxa"/>
          </w:tcPr>
          <w:p w14:paraId="0E751A71" w14:textId="77777777" w:rsidR="000068BE" w:rsidRDefault="000068BE" w:rsidP="00CC40B2"/>
        </w:tc>
        <w:tc>
          <w:tcPr>
            <w:tcW w:w="3117" w:type="dxa"/>
          </w:tcPr>
          <w:p w14:paraId="3D841F51" w14:textId="77777777" w:rsidR="000068BE" w:rsidRDefault="000068BE" w:rsidP="00CC40B2"/>
        </w:tc>
        <w:tc>
          <w:tcPr>
            <w:tcW w:w="3117" w:type="dxa"/>
          </w:tcPr>
          <w:p w14:paraId="10B23E18" w14:textId="211F56C8" w:rsidR="000068BE" w:rsidRDefault="000068BE" w:rsidP="00CC40B2">
            <w:r>
              <w:t>First-Year Review</w:t>
            </w:r>
          </w:p>
        </w:tc>
      </w:tr>
      <w:tr w:rsidR="003D404B" w14:paraId="0F407CC2" w14:textId="77777777" w:rsidTr="00A27F53">
        <w:trPr>
          <w:jc w:val="center"/>
        </w:trPr>
        <w:tc>
          <w:tcPr>
            <w:tcW w:w="3116" w:type="dxa"/>
          </w:tcPr>
          <w:p w14:paraId="0A457D0B" w14:textId="79CD2054" w:rsidR="003D404B" w:rsidRDefault="00BC6C4A" w:rsidP="00CC40B2">
            <w:pPr>
              <w:rPr>
                <w:i/>
                <w:iCs/>
              </w:rPr>
            </w:pPr>
            <w:r>
              <w:rPr>
                <w:i/>
                <w:iCs/>
              </w:rPr>
              <w:t>Develop plan to satisfy</w:t>
            </w:r>
            <w:r w:rsidRPr="00BC6C4A">
              <w:rPr>
                <w:i/>
                <w:iCs/>
              </w:rPr>
              <w:t xml:space="preserve"> language requirement, if applicable</w:t>
            </w:r>
            <w:r w:rsidR="00DB7656">
              <w:rPr>
                <w:i/>
                <w:iCs/>
              </w:rPr>
              <w:t>.</w:t>
            </w:r>
          </w:p>
          <w:p w14:paraId="34490C44" w14:textId="77777777" w:rsidR="00D75D46" w:rsidRDefault="00D75D46" w:rsidP="00CC40B2">
            <w:pPr>
              <w:rPr>
                <w:i/>
                <w:iCs/>
              </w:rPr>
            </w:pPr>
          </w:p>
          <w:p w14:paraId="08F9FF8B" w14:textId="77777777" w:rsidR="00DB7656" w:rsidRDefault="00DB7656" w:rsidP="00CC40B2">
            <w:pPr>
              <w:rPr>
                <w:i/>
                <w:iCs/>
              </w:rPr>
            </w:pPr>
          </w:p>
          <w:p w14:paraId="5A4E2A4E" w14:textId="325D62E8" w:rsidR="00D75D46" w:rsidRPr="00BC6C4A" w:rsidRDefault="00D75D46" w:rsidP="00CC40B2">
            <w:pPr>
              <w:rPr>
                <w:i/>
                <w:iCs/>
              </w:rPr>
            </w:pPr>
            <w:r>
              <w:rPr>
                <w:i/>
                <w:iCs/>
              </w:rPr>
              <w:t>Submit course-waiver petitions, if applicable</w:t>
            </w:r>
            <w:r w:rsidR="00DB7656">
              <w:rPr>
                <w:i/>
                <w:iCs/>
              </w:rPr>
              <w:t>.</w:t>
            </w:r>
          </w:p>
        </w:tc>
        <w:tc>
          <w:tcPr>
            <w:tcW w:w="3117" w:type="dxa"/>
          </w:tcPr>
          <w:p w14:paraId="03B9D09A" w14:textId="77777777" w:rsidR="003D404B" w:rsidRDefault="003D404B" w:rsidP="00CC40B2"/>
        </w:tc>
        <w:tc>
          <w:tcPr>
            <w:tcW w:w="3117" w:type="dxa"/>
          </w:tcPr>
          <w:p w14:paraId="77036D14" w14:textId="4D5E367E" w:rsidR="005333E6" w:rsidRPr="005333E6" w:rsidRDefault="005333E6" w:rsidP="00CC40B2">
            <w:r w:rsidRPr="005333E6">
              <w:t xml:space="preserve">Upload Faculty Advising Agreement, IDP, </w:t>
            </w:r>
            <w:r w:rsidR="00DB7656">
              <w:t>&amp;</w:t>
            </w:r>
            <w:r w:rsidRPr="005333E6">
              <w:t xml:space="preserve"> </w:t>
            </w:r>
            <w:r w:rsidR="006338AC">
              <w:t>unofficial transcript</w:t>
            </w:r>
            <w:r w:rsidRPr="005333E6">
              <w:t xml:space="preserve"> to OneDrive</w:t>
            </w:r>
            <w:r w:rsidR="00DB7656">
              <w:t>.</w:t>
            </w:r>
            <w:r w:rsidRPr="005333E6">
              <w:t xml:space="preserve"> </w:t>
            </w:r>
          </w:p>
          <w:p w14:paraId="18D0095A" w14:textId="77777777" w:rsidR="005333E6" w:rsidRDefault="005333E6" w:rsidP="00CC40B2">
            <w:pPr>
              <w:rPr>
                <w:i/>
                <w:iCs/>
              </w:rPr>
            </w:pPr>
          </w:p>
          <w:p w14:paraId="0A844465" w14:textId="43A81DAC" w:rsidR="00CB2A08" w:rsidRPr="005333E6" w:rsidRDefault="003D404B" w:rsidP="00CC40B2">
            <w:pPr>
              <w:rPr>
                <w:i/>
                <w:iCs/>
              </w:rPr>
            </w:pPr>
            <w:r>
              <w:rPr>
                <w:i/>
                <w:iCs/>
              </w:rPr>
              <w:t xml:space="preserve">Discuss </w:t>
            </w:r>
            <w:r w:rsidR="00683913">
              <w:rPr>
                <w:i/>
                <w:iCs/>
              </w:rPr>
              <w:t>M.A.</w:t>
            </w:r>
            <w:r>
              <w:rPr>
                <w:i/>
                <w:iCs/>
              </w:rPr>
              <w:t xml:space="preserve"> </w:t>
            </w:r>
            <w:r w:rsidR="00F063EF">
              <w:rPr>
                <w:i/>
                <w:iCs/>
              </w:rPr>
              <w:t>paper</w:t>
            </w:r>
            <w:r>
              <w:rPr>
                <w:i/>
                <w:iCs/>
              </w:rPr>
              <w:t xml:space="preserve"> with your advisor</w:t>
            </w:r>
            <w:r w:rsidR="00894E43">
              <w:rPr>
                <w:i/>
                <w:iCs/>
              </w:rPr>
              <w:t>, if applicable</w:t>
            </w:r>
            <w:r w:rsidR="00DB7656">
              <w:rPr>
                <w:i/>
                <w:iCs/>
              </w:rPr>
              <w:t>.</w:t>
            </w:r>
          </w:p>
        </w:tc>
      </w:tr>
    </w:tbl>
    <w:p w14:paraId="7990429B" w14:textId="77777777" w:rsidR="00396589" w:rsidRDefault="00396589" w:rsidP="00CC40B2"/>
    <w:p w14:paraId="2E582B5F" w14:textId="77777777" w:rsidR="00A65448" w:rsidRPr="00A27F53" w:rsidRDefault="005C207D" w:rsidP="00A27F53">
      <w:pPr>
        <w:jc w:val="center"/>
        <w:rPr>
          <w:b/>
          <w:bCs/>
        </w:rPr>
      </w:pPr>
      <w:r w:rsidRPr="00A27F53">
        <w:rPr>
          <w:b/>
          <w:bCs/>
        </w:rPr>
        <w:t>Year 2</w:t>
      </w:r>
    </w:p>
    <w:tbl>
      <w:tblPr>
        <w:tblStyle w:val="TableGrid"/>
        <w:tblW w:w="0" w:type="auto"/>
        <w:jc w:val="center"/>
        <w:tblLook w:val="04A0" w:firstRow="1" w:lastRow="0" w:firstColumn="1" w:lastColumn="0" w:noHBand="0" w:noVBand="1"/>
      </w:tblPr>
      <w:tblGrid>
        <w:gridCol w:w="3116"/>
        <w:gridCol w:w="3117"/>
        <w:gridCol w:w="3117"/>
      </w:tblGrid>
      <w:tr w:rsidR="005C207D" w14:paraId="67FD8FD5" w14:textId="77777777" w:rsidTr="00A27F53">
        <w:trPr>
          <w:jc w:val="center"/>
        </w:trPr>
        <w:tc>
          <w:tcPr>
            <w:tcW w:w="3116" w:type="dxa"/>
            <w:shd w:val="clear" w:color="auto" w:fill="C7E2FA" w:themeFill="accent1" w:themeFillTint="33"/>
          </w:tcPr>
          <w:p w14:paraId="0784A71E" w14:textId="77777777" w:rsidR="005C207D" w:rsidRPr="00DB7656" w:rsidRDefault="005C207D" w:rsidP="00C162BD">
            <w:pPr>
              <w:jc w:val="center"/>
              <w:rPr>
                <w:b/>
                <w:bCs/>
              </w:rPr>
            </w:pPr>
            <w:r w:rsidRPr="00DB7656">
              <w:rPr>
                <w:b/>
                <w:bCs/>
              </w:rPr>
              <w:t>Fall</w:t>
            </w:r>
          </w:p>
        </w:tc>
        <w:tc>
          <w:tcPr>
            <w:tcW w:w="3117" w:type="dxa"/>
            <w:shd w:val="clear" w:color="auto" w:fill="C7E2FA" w:themeFill="accent1" w:themeFillTint="33"/>
          </w:tcPr>
          <w:p w14:paraId="070BE7F1" w14:textId="77777777" w:rsidR="005C207D" w:rsidRPr="00DB7656" w:rsidRDefault="005C207D" w:rsidP="00C162BD">
            <w:pPr>
              <w:jc w:val="center"/>
              <w:rPr>
                <w:b/>
                <w:bCs/>
              </w:rPr>
            </w:pPr>
            <w:r w:rsidRPr="00DB7656">
              <w:rPr>
                <w:b/>
                <w:bCs/>
              </w:rPr>
              <w:t>Winter</w:t>
            </w:r>
          </w:p>
        </w:tc>
        <w:tc>
          <w:tcPr>
            <w:tcW w:w="3117" w:type="dxa"/>
            <w:shd w:val="clear" w:color="auto" w:fill="C7E2FA" w:themeFill="accent1" w:themeFillTint="33"/>
          </w:tcPr>
          <w:p w14:paraId="6ECDCB4F" w14:textId="77777777" w:rsidR="005C207D" w:rsidRPr="00DB7656" w:rsidRDefault="005C207D" w:rsidP="00C162BD">
            <w:pPr>
              <w:jc w:val="center"/>
              <w:rPr>
                <w:b/>
                <w:bCs/>
              </w:rPr>
            </w:pPr>
            <w:r w:rsidRPr="00DB7656">
              <w:rPr>
                <w:b/>
                <w:bCs/>
              </w:rPr>
              <w:t>Spring</w:t>
            </w:r>
          </w:p>
        </w:tc>
      </w:tr>
      <w:tr w:rsidR="005C207D" w14:paraId="71A1151A" w14:textId="77777777" w:rsidTr="00A27F53">
        <w:trPr>
          <w:jc w:val="center"/>
        </w:trPr>
        <w:tc>
          <w:tcPr>
            <w:tcW w:w="3116" w:type="dxa"/>
          </w:tcPr>
          <w:p w14:paraId="0583BB38" w14:textId="793EFBA8" w:rsidR="005C207D" w:rsidRDefault="00CA62CC" w:rsidP="00744CEC">
            <w:pPr>
              <w:ind w:left="288" w:hanging="288"/>
            </w:pPr>
            <w:r>
              <w:t>FMS 286A</w:t>
            </w:r>
          </w:p>
        </w:tc>
        <w:tc>
          <w:tcPr>
            <w:tcW w:w="3117" w:type="dxa"/>
          </w:tcPr>
          <w:p w14:paraId="2E0A1478" w14:textId="18B303D0" w:rsidR="005C207D" w:rsidRDefault="00CA62CC" w:rsidP="00744CEC">
            <w:pPr>
              <w:ind w:left="288" w:hanging="288"/>
            </w:pPr>
            <w:r>
              <w:t>FMS 286B</w:t>
            </w:r>
          </w:p>
        </w:tc>
        <w:tc>
          <w:tcPr>
            <w:tcW w:w="3117" w:type="dxa"/>
          </w:tcPr>
          <w:p w14:paraId="0C1DE32E" w14:textId="26A5FAE9" w:rsidR="005C207D" w:rsidRPr="00720343" w:rsidRDefault="00CA62CC" w:rsidP="00744CEC">
            <w:pPr>
              <w:ind w:left="288" w:hanging="288"/>
            </w:pPr>
            <w:r>
              <w:t>FMS 286C</w:t>
            </w:r>
          </w:p>
        </w:tc>
      </w:tr>
      <w:tr w:rsidR="005C207D" w14:paraId="1A12DC2D" w14:textId="77777777" w:rsidTr="00A27F53">
        <w:trPr>
          <w:jc w:val="center"/>
        </w:trPr>
        <w:tc>
          <w:tcPr>
            <w:tcW w:w="3116" w:type="dxa"/>
          </w:tcPr>
          <w:p w14:paraId="420A9700" w14:textId="050C623A" w:rsidR="005C207D" w:rsidRPr="007E2AEA" w:rsidRDefault="00C72406" w:rsidP="00744CEC">
            <w:pPr>
              <w:ind w:left="288" w:hanging="288"/>
            </w:pPr>
            <w:r w:rsidRPr="007E2AEA">
              <w:t xml:space="preserve">Elective or </w:t>
            </w:r>
            <w:r w:rsidR="004223A8" w:rsidRPr="005333E6">
              <w:rPr>
                <w:i/>
                <w:iCs/>
              </w:rPr>
              <w:t xml:space="preserve">FMS 295: </w:t>
            </w:r>
            <w:r w:rsidR="00683913" w:rsidRPr="005333E6">
              <w:rPr>
                <w:i/>
                <w:iCs/>
              </w:rPr>
              <w:t>M.A.</w:t>
            </w:r>
            <w:r w:rsidR="004223A8" w:rsidRPr="005333E6">
              <w:rPr>
                <w:i/>
                <w:iCs/>
              </w:rPr>
              <w:t xml:space="preserve"> Paper</w:t>
            </w:r>
            <w:r w:rsidRPr="005333E6">
              <w:rPr>
                <w:i/>
                <w:iCs/>
              </w:rPr>
              <w:t>, if applicable</w:t>
            </w:r>
          </w:p>
        </w:tc>
        <w:tc>
          <w:tcPr>
            <w:tcW w:w="3117" w:type="dxa"/>
          </w:tcPr>
          <w:p w14:paraId="34193A41" w14:textId="381B2741" w:rsidR="005C207D" w:rsidRPr="007E2AEA" w:rsidRDefault="00C72406" w:rsidP="00D5291D">
            <w:r>
              <w:t xml:space="preserve">Elective or </w:t>
            </w:r>
            <w:r w:rsidR="004223A8" w:rsidRPr="005333E6">
              <w:rPr>
                <w:i/>
                <w:iCs/>
              </w:rPr>
              <w:t xml:space="preserve">FMS 295: </w:t>
            </w:r>
            <w:r w:rsidR="00683913" w:rsidRPr="005333E6">
              <w:rPr>
                <w:i/>
                <w:iCs/>
              </w:rPr>
              <w:t>M.A.</w:t>
            </w:r>
            <w:r w:rsidR="004223A8" w:rsidRPr="005333E6">
              <w:rPr>
                <w:i/>
                <w:iCs/>
              </w:rPr>
              <w:t xml:space="preserve"> Paper</w:t>
            </w:r>
            <w:r w:rsidRPr="005333E6">
              <w:rPr>
                <w:i/>
                <w:iCs/>
              </w:rPr>
              <w:t>, if applicable</w:t>
            </w:r>
          </w:p>
        </w:tc>
        <w:tc>
          <w:tcPr>
            <w:tcW w:w="3117" w:type="dxa"/>
          </w:tcPr>
          <w:p w14:paraId="46DCA781" w14:textId="34ECAA17" w:rsidR="003864D2" w:rsidRPr="00EB57E6" w:rsidRDefault="00124C2C" w:rsidP="00AF65B2">
            <w:pPr>
              <w:ind w:left="288" w:hanging="288"/>
              <w:rPr>
                <w:i/>
                <w:iCs/>
              </w:rPr>
            </w:pPr>
            <w:r>
              <w:t>FMS 296: Exam Reading</w:t>
            </w:r>
            <w:r w:rsidR="00AC7D49">
              <w:t xml:space="preserve"> </w:t>
            </w:r>
          </w:p>
        </w:tc>
      </w:tr>
      <w:tr w:rsidR="005C207D" w14:paraId="5A36508E" w14:textId="77777777" w:rsidTr="00A27F53">
        <w:trPr>
          <w:jc w:val="center"/>
        </w:trPr>
        <w:tc>
          <w:tcPr>
            <w:tcW w:w="3116" w:type="dxa"/>
          </w:tcPr>
          <w:p w14:paraId="60957BCB" w14:textId="2D8A1548" w:rsidR="005C207D" w:rsidRDefault="00CA62CC" w:rsidP="00744CEC">
            <w:pPr>
              <w:ind w:left="288" w:hanging="288"/>
            </w:pPr>
            <w:r>
              <w:t>FMS 287</w:t>
            </w:r>
            <w:r w:rsidR="00744CEC">
              <w:t>: Teaching Practicum</w:t>
            </w:r>
          </w:p>
        </w:tc>
        <w:tc>
          <w:tcPr>
            <w:tcW w:w="3117" w:type="dxa"/>
          </w:tcPr>
          <w:p w14:paraId="61BB0598" w14:textId="50405AD4" w:rsidR="005C207D" w:rsidRDefault="005C207D" w:rsidP="00744CEC">
            <w:pPr>
              <w:ind w:left="288" w:hanging="288"/>
            </w:pPr>
          </w:p>
        </w:tc>
        <w:tc>
          <w:tcPr>
            <w:tcW w:w="3117" w:type="dxa"/>
          </w:tcPr>
          <w:p w14:paraId="4A8B39D4" w14:textId="7F84D473" w:rsidR="001E6CA4" w:rsidRDefault="00554CEB" w:rsidP="00DB7656">
            <w:pPr>
              <w:ind w:left="39"/>
            </w:pPr>
            <w:r>
              <w:t>Form</w:t>
            </w:r>
            <w:r w:rsidR="00444931">
              <w:t xml:space="preserve"> </w:t>
            </w:r>
            <w:r w:rsidR="00462723">
              <w:t>prospectus</w:t>
            </w:r>
            <w:r w:rsidR="00DB7656">
              <w:t xml:space="preserve"> and </w:t>
            </w:r>
            <w:r w:rsidR="00444931">
              <w:t>exam committee</w:t>
            </w:r>
            <w:r w:rsidR="00DB7656">
              <w:t>s;</w:t>
            </w:r>
            <w:r w:rsidR="00444931">
              <w:t xml:space="preserve"> notify </w:t>
            </w:r>
            <w:r w:rsidR="00462723">
              <w:t xml:space="preserve">exam </w:t>
            </w:r>
            <w:r w:rsidR="00444931">
              <w:t>committee</w:t>
            </w:r>
            <w:r w:rsidR="00DB7656">
              <w:t xml:space="preserve"> </w:t>
            </w:r>
            <w:r w:rsidR="00444931">
              <w:t xml:space="preserve">members of which </w:t>
            </w:r>
            <w:r w:rsidR="00CC07E8">
              <w:t>S</w:t>
            </w:r>
            <w:r w:rsidR="00444931">
              <w:t xml:space="preserve">tandardized </w:t>
            </w:r>
            <w:r w:rsidR="00CC07E8">
              <w:t>and Field e</w:t>
            </w:r>
            <w:r w:rsidR="00444931">
              <w:t>xam</w:t>
            </w:r>
            <w:r w:rsidR="00CC07E8">
              <w:t>s</w:t>
            </w:r>
            <w:r w:rsidR="00444931">
              <w:t xml:space="preserve"> you will complete</w:t>
            </w:r>
            <w:r w:rsidR="00472575">
              <w:t xml:space="preserve">. Submit </w:t>
            </w:r>
            <w:hyperlink r:id="rId73" w:history="1">
              <w:r w:rsidR="007076DB" w:rsidRPr="007076DB">
                <w:rPr>
                  <w:rStyle w:val="Hyperlink"/>
                </w:rPr>
                <w:t>PhD Committees &amp; Prelim Exam Declaration Form</w:t>
              </w:r>
            </w:hyperlink>
            <w:r w:rsidR="007076DB">
              <w:t>.</w:t>
            </w:r>
          </w:p>
        </w:tc>
      </w:tr>
      <w:tr w:rsidR="000068BE" w14:paraId="5E97B700" w14:textId="77777777" w:rsidTr="00A27F53">
        <w:trPr>
          <w:jc w:val="center"/>
        </w:trPr>
        <w:tc>
          <w:tcPr>
            <w:tcW w:w="3116" w:type="dxa"/>
          </w:tcPr>
          <w:p w14:paraId="1C78FC36" w14:textId="77777777" w:rsidR="000068BE" w:rsidRDefault="000068BE" w:rsidP="00744CEC">
            <w:pPr>
              <w:ind w:left="288" w:hanging="288"/>
            </w:pPr>
          </w:p>
        </w:tc>
        <w:tc>
          <w:tcPr>
            <w:tcW w:w="3117" w:type="dxa"/>
          </w:tcPr>
          <w:p w14:paraId="687059A3" w14:textId="09294E98" w:rsidR="000068BE" w:rsidRDefault="000068BE" w:rsidP="00DB7656">
            <w:pPr>
              <w:ind w:left="14"/>
            </w:pPr>
            <w:r>
              <w:rPr>
                <w:i/>
                <w:iCs/>
              </w:rPr>
              <w:t xml:space="preserve">Submit </w:t>
            </w:r>
            <w:r w:rsidR="00683913">
              <w:rPr>
                <w:i/>
                <w:iCs/>
              </w:rPr>
              <w:t>M.A.</w:t>
            </w:r>
            <w:r>
              <w:rPr>
                <w:i/>
                <w:iCs/>
              </w:rPr>
              <w:t xml:space="preserve"> exam prior to start of Spring quarter,</w:t>
            </w:r>
            <w:r w:rsidR="00937ECD">
              <w:rPr>
                <w:i/>
                <w:iCs/>
              </w:rPr>
              <w:t xml:space="preserve"> and</w:t>
            </w:r>
            <w:r>
              <w:rPr>
                <w:i/>
                <w:iCs/>
              </w:rPr>
              <w:t xml:space="preserve"> </w:t>
            </w:r>
            <w:r w:rsidR="00937ECD">
              <w:rPr>
                <w:i/>
                <w:iCs/>
              </w:rPr>
              <w:t xml:space="preserve">advance to candidacy for the </w:t>
            </w:r>
            <w:r w:rsidR="00683913">
              <w:rPr>
                <w:i/>
                <w:iCs/>
              </w:rPr>
              <w:t>M.A.</w:t>
            </w:r>
            <w:r w:rsidR="00937ECD">
              <w:rPr>
                <w:i/>
                <w:iCs/>
              </w:rPr>
              <w:t xml:space="preserve">, </w:t>
            </w:r>
            <w:r>
              <w:rPr>
                <w:i/>
                <w:iCs/>
              </w:rPr>
              <w:t>if applicable</w:t>
            </w:r>
          </w:p>
        </w:tc>
        <w:tc>
          <w:tcPr>
            <w:tcW w:w="3117" w:type="dxa"/>
          </w:tcPr>
          <w:p w14:paraId="392BC0FF" w14:textId="51355218" w:rsidR="000068BE" w:rsidRDefault="000068BE" w:rsidP="00DB7656">
            <w:pPr>
              <w:ind w:left="39" w:hanging="39"/>
            </w:pPr>
            <w:r>
              <w:rPr>
                <w:i/>
                <w:iCs/>
              </w:rPr>
              <w:t>File</w:t>
            </w:r>
            <w:r w:rsidR="002055C0">
              <w:rPr>
                <w:i/>
                <w:iCs/>
              </w:rPr>
              <w:t xml:space="preserve"> conferral</w:t>
            </w:r>
            <w:r>
              <w:rPr>
                <w:i/>
                <w:iCs/>
              </w:rPr>
              <w:t xml:space="preserve"> paperwork for the </w:t>
            </w:r>
            <w:r w:rsidR="00683913">
              <w:rPr>
                <w:i/>
                <w:iCs/>
              </w:rPr>
              <w:t>M.A.</w:t>
            </w:r>
            <w:r>
              <w:rPr>
                <w:i/>
                <w:iCs/>
              </w:rPr>
              <w:t xml:space="preserve"> degree, if applicable</w:t>
            </w:r>
          </w:p>
        </w:tc>
      </w:tr>
    </w:tbl>
    <w:p w14:paraId="29AFDFA3" w14:textId="5D1F434F" w:rsidR="005C207D" w:rsidRPr="00A27F53" w:rsidRDefault="005C207D" w:rsidP="00A27F53">
      <w:pPr>
        <w:jc w:val="center"/>
        <w:rPr>
          <w:b/>
          <w:bCs/>
        </w:rPr>
      </w:pPr>
      <w:r w:rsidRPr="00A27F53">
        <w:rPr>
          <w:b/>
          <w:bCs/>
        </w:rPr>
        <w:lastRenderedPageBreak/>
        <w:t>Year 3</w:t>
      </w:r>
    </w:p>
    <w:tbl>
      <w:tblPr>
        <w:tblStyle w:val="TableGrid"/>
        <w:tblW w:w="0" w:type="auto"/>
        <w:jc w:val="center"/>
        <w:tblLook w:val="04A0" w:firstRow="1" w:lastRow="0" w:firstColumn="1" w:lastColumn="0" w:noHBand="0" w:noVBand="1"/>
      </w:tblPr>
      <w:tblGrid>
        <w:gridCol w:w="3116"/>
        <w:gridCol w:w="3117"/>
        <w:gridCol w:w="3117"/>
      </w:tblGrid>
      <w:tr w:rsidR="005C207D" w14:paraId="0FC5721E" w14:textId="77777777" w:rsidTr="00A27F53">
        <w:trPr>
          <w:jc w:val="center"/>
        </w:trPr>
        <w:tc>
          <w:tcPr>
            <w:tcW w:w="3116" w:type="dxa"/>
            <w:shd w:val="clear" w:color="auto" w:fill="C7E2FA" w:themeFill="accent1" w:themeFillTint="33"/>
          </w:tcPr>
          <w:p w14:paraId="5B232E08" w14:textId="77777777" w:rsidR="005C207D" w:rsidRPr="00DB7656" w:rsidRDefault="005C207D" w:rsidP="00C162BD">
            <w:pPr>
              <w:jc w:val="center"/>
              <w:rPr>
                <w:b/>
                <w:bCs/>
              </w:rPr>
            </w:pPr>
            <w:r w:rsidRPr="00DB7656">
              <w:rPr>
                <w:b/>
                <w:bCs/>
              </w:rPr>
              <w:t>Fall</w:t>
            </w:r>
          </w:p>
        </w:tc>
        <w:tc>
          <w:tcPr>
            <w:tcW w:w="3117" w:type="dxa"/>
            <w:shd w:val="clear" w:color="auto" w:fill="C7E2FA" w:themeFill="accent1" w:themeFillTint="33"/>
          </w:tcPr>
          <w:p w14:paraId="6FA9BD20" w14:textId="77777777" w:rsidR="005C207D" w:rsidRPr="00DB7656" w:rsidRDefault="005C207D" w:rsidP="00C162BD">
            <w:pPr>
              <w:jc w:val="center"/>
              <w:rPr>
                <w:b/>
                <w:bCs/>
              </w:rPr>
            </w:pPr>
            <w:r w:rsidRPr="00DB7656">
              <w:rPr>
                <w:b/>
                <w:bCs/>
              </w:rPr>
              <w:t>Winter</w:t>
            </w:r>
          </w:p>
        </w:tc>
        <w:tc>
          <w:tcPr>
            <w:tcW w:w="3117" w:type="dxa"/>
            <w:shd w:val="clear" w:color="auto" w:fill="C7E2FA" w:themeFill="accent1" w:themeFillTint="33"/>
          </w:tcPr>
          <w:p w14:paraId="5DC954C2" w14:textId="77777777" w:rsidR="005C207D" w:rsidRPr="00DB7656" w:rsidRDefault="005C207D" w:rsidP="00C162BD">
            <w:pPr>
              <w:jc w:val="center"/>
              <w:rPr>
                <w:b/>
                <w:bCs/>
              </w:rPr>
            </w:pPr>
            <w:r w:rsidRPr="00DB7656">
              <w:rPr>
                <w:b/>
                <w:bCs/>
              </w:rPr>
              <w:t>Spring</w:t>
            </w:r>
          </w:p>
        </w:tc>
      </w:tr>
      <w:tr w:rsidR="005C207D" w14:paraId="3DC39935" w14:textId="77777777" w:rsidTr="00A27F53">
        <w:trPr>
          <w:jc w:val="center"/>
        </w:trPr>
        <w:tc>
          <w:tcPr>
            <w:tcW w:w="3116" w:type="dxa"/>
          </w:tcPr>
          <w:p w14:paraId="33CE76D9" w14:textId="76461503" w:rsidR="005C207D" w:rsidRPr="00720343" w:rsidRDefault="00FB720F" w:rsidP="00CC40B2">
            <w:r>
              <w:t xml:space="preserve">FMS 296 </w:t>
            </w:r>
          </w:p>
        </w:tc>
        <w:tc>
          <w:tcPr>
            <w:tcW w:w="3117" w:type="dxa"/>
          </w:tcPr>
          <w:p w14:paraId="2744B1C0" w14:textId="781EFF9E" w:rsidR="00CB7C3C" w:rsidRPr="00720343" w:rsidRDefault="00FB720F" w:rsidP="00744CEC">
            <w:pPr>
              <w:tabs>
                <w:tab w:val="left" w:pos="1509"/>
              </w:tabs>
              <w:ind w:left="288" w:hanging="288"/>
              <w:rPr>
                <w:i/>
                <w:iCs/>
              </w:rPr>
            </w:pPr>
            <w:r>
              <w:t>FMS 296</w:t>
            </w:r>
          </w:p>
        </w:tc>
        <w:tc>
          <w:tcPr>
            <w:tcW w:w="3117" w:type="dxa"/>
          </w:tcPr>
          <w:p w14:paraId="1163D3DE" w14:textId="24FCF804" w:rsidR="00FB720F" w:rsidRPr="005A3DB5" w:rsidRDefault="00FB720F" w:rsidP="005A3DB5">
            <w:pPr>
              <w:ind w:left="288" w:hanging="288"/>
              <w:rPr>
                <w:i/>
                <w:iCs/>
              </w:rPr>
            </w:pPr>
            <w:r w:rsidRPr="005A3DB5">
              <w:t>FMS 29</w:t>
            </w:r>
            <w:r w:rsidR="0015577D">
              <w:t>8</w:t>
            </w:r>
            <w:r w:rsidRPr="005A3DB5">
              <w:t xml:space="preserve">: </w:t>
            </w:r>
            <w:r w:rsidR="00744CEC" w:rsidRPr="005A3DB5">
              <w:t>Prospectus Writing Practicum</w:t>
            </w:r>
            <w:r w:rsidR="00EE4B14" w:rsidRPr="005A3DB5">
              <w:t xml:space="preserve"> </w:t>
            </w:r>
          </w:p>
        </w:tc>
      </w:tr>
      <w:tr w:rsidR="005C207D" w14:paraId="24832006" w14:textId="77777777" w:rsidTr="00A27F53">
        <w:trPr>
          <w:jc w:val="center"/>
        </w:trPr>
        <w:tc>
          <w:tcPr>
            <w:tcW w:w="3116" w:type="dxa"/>
          </w:tcPr>
          <w:p w14:paraId="13D94A84" w14:textId="23C564E7" w:rsidR="005C207D" w:rsidRPr="00FB720F" w:rsidRDefault="00FB720F" w:rsidP="00CC40B2">
            <w:r>
              <w:t>FMS 288A (Practicum)</w:t>
            </w:r>
            <w:r w:rsidR="001C2C7C" w:rsidRPr="00FB720F">
              <w:t xml:space="preserve"> </w:t>
            </w:r>
          </w:p>
        </w:tc>
        <w:tc>
          <w:tcPr>
            <w:tcW w:w="3117" w:type="dxa"/>
          </w:tcPr>
          <w:p w14:paraId="120C6FA4" w14:textId="3847CA0E" w:rsidR="00CB7C3C" w:rsidRDefault="00FB720F" w:rsidP="00744CEC">
            <w:pPr>
              <w:ind w:left="288" w:hanging="288"/>
            </w:pPr>
            <w:r>
              <w:t>FMS 288B (Practicum)</w:t>
            </w:r>
          </w:p>
        </w:tc>
        <w:tc>
          <w:tcPr>
            <w:tcW w:w="3117" w:type="dxa"/>
          </w:tcPr>
          <w:p w14:paraId="2A6CA1AC" w14:textId="584136F9" w:rsidR="00CB7C3C" w:rsidRPr="00720343" w:rsidRDefault="00FB720F" w:rsidP="00744CEC">
            <w:pPr>
              <w:ind w:left="288" w:hanging="288"/>
            </w:pPr>
            <w:r>
              <w:t>FMS 288C (Practicum)</w:t>
            </w:r>
          </w:p>
        </w:tc>
      </w:tr>
      <w:tr w:rsidR="00FB720F" w14:paraId="675DDA1D" w14:textId="77777777" w:rsidTr="00A27F53">
        <w:trPr>
          <w:jc w:val="center"/>
        </w:trPr>
        <w:tc>
          <w:tcPr>
            <w:tcW w:w="3116" w:type="dxa"/>
          </w:tcPr>
          <w:p w14:paraId="692A4F39" w14:textId="59761A3D" w:rsidR="00720343" w:rsidRPr="00A30966" w:rsidRDefault="00CC07E8" w:rsidP="00201791">
            <w:r>
              <w:t>Complete written and oral portions of the Standardized and Field exams</w:t>
            </w:r>
            <w:r w:rsidR="00A30966">
              <w:t xml:space="preserve"> and submit dissertation bibliography </w:t>
            </w:r>
          </w:p>
        </w:tc>
        <w:tc>
          <w:tcPr>
            <w:tcW w:w="3117" w:type="dxa"/>
          </w:tcPr>
          <w:p w14:paraId="172E2509" w14:textId="137BB94D" w:rsidR="00FB720F" w:rsidRPr="00720343" w:rsidRDefault="00A30966" w:rsidP="00722AA5">
            <w:r>
              <w:t xml:space="preserve">Submit the Literature Review exam to your </w:t>
            </w:r>
            <w:r w:rsidR="00CC07E8">
              <w:t>Prospectus</w:t>
            </w:r>
            <w:r>
              <w:t xml:space="preserve"> committee by week 9.</w:t>
            </w:r>
          </w:p>
        </w:tc>
        <w:tc>
          <w:tcPr>
            <w:tcW w:w="3117" w:type="dxa"/>
          </w:tcPr>
          <w:p w14:paraId="240D5925" w14:textId="400DDA8D" w:rsidR="00CB2A08" w:rsidRDefault="00CB2A08" w:rsidP="00722AA5">
            <w:r>
              <w:t>Prospectus Roundtable</w:t>
            </w:r>
          </w:p>
          <w:p w14:paraId="377C214D" w14:textId="77777777" w:rsidR="00CB2A08" w:rsidRDefault="00CB2A08" w:rsidP="00722AA5"/>
          <w:p w14:paraId="604F9040" w14:textId="39E3D2B9" w:rsidR="00FB720F" w:rsidRPr="00720343" w:rsidRDefault="00CC07E8" w:rsidP="00722AA5">
            <w:r>
              <w:t>D</w:t>
            </w:r>
            <w:r w:rsidR="00AC7D49" w:rsidRPr="00720343">
              <w:t>efend dissertation prospectus</w:t>
            </w:r>
            <w:r w:rsidR="00370168" w:rsidRPr="00720343">
              <w:t>,</w:t>
            </w:r>
            <w:r w:rsidR="00AC7D49" w:rsidRPr="00720343">
              <w:t xml:space="preserve"> and advance to candidacy</w:t>
            </w:r>
            <w:r w:rsidR="00937ECD">
              <w:t xml:space="preserve"> for the Ph.D.</w:t>
            </w:r>
          </w:p>
        </w:tc>
      </w:tr>
    </w:tbl>
    <w:p w14:paraId="5B2B0FF0" w14:textId="65D715BD" w:rsidR="00BC6C4A" w:rsidRDefault="00BC6C4A" w:rsidP="007B6F2A">
      <w:pPr>
        <w:pStyle w:val="ListParagraph"/>
        <w:numPr>
          <w:ilvl w:val="0"/>
          <w:numId w:val="18"/>
        </w:numPr>
      </w:pPr>
      <w:r>
        <w:t>Normative time to advancement to candidacy</w:t>
      </w:r>
      <w:r w:rsidR="00996882">
        <w:t xml:space="preserve"> for the Ph.D.</w:t>
      </w:r>
      <w:r>
        <w:t>: 3 years</w:t>
      </w:r>
      <w:r w:rsidR="002055C0">
        <w:t>.</w:t>
      </w:r>
    </w:p>
    <w:p w14:paraId="012B9437" w14:textId="30D153A6" w:rsidR="009B0BB9" w:rsidRDefault="00BC6C4A" w:rsidP="007B6F2A">
      <w:pPr>
        <w:pStyle w:val="ListParagraph"/>
        <w:numPr>
          <w:ilvl w:val="0"/>
          <w:numId w:val="18"/>
        </w:numPr>
      </w:pPr>
      <w:r>
        <w:t>International students must advance to candidacy</w:t>
      </w:r>
      <w:r w:rsidR="00996882">
        <w:t xml:space="preserve"> for the Ph.D.</w:t>
      </w:r>
      <w:r>
        <w:t xml:space="preserve"> within 9 quarters (three years) excluding Leaves of Absence</w:t>
      </w:r>
      <w:r w:rsidR="00996882">
        <w:t>s</w:t>
      </w:r>
      <w:r w:rsidR="00894E43">
        <w:t xml:space="preserve"> in order to maintain their funding</w:t>
      </w:r>
      <w:r>
        <w:t>.</w:t>
      </w:r>
    </w:p>
    <w:p w14:paraId="4F8B496E" w14:textId="77777777" w:rsidR="00CC07E8" w:rsidRDefault="00CC07E8" w:rsidP="00CC07E8">
      <w:pPr>
        <w:ind w:left="360"/>
      </w:pPr>
    </w:p>
    <w:p w14:paraId="34F5EDBD" w14:textId="12149728" w:rsidR="00C162BD" w:rsidRPr="00A27F53" w:rsidRDefault="00C162BD" w:rsidP="00A27F53">
      <w:pPr>
        <w:jc w:val="center"/>
        <w:rPr>
          <w:b/>
          <w:bCs/>
        </w:rPr>
      </w:pPr>
      <w:r w:rsidRPr="00A27F53">
        <w:rPr>
          <w:b/>
          <w:bCs/>
        </w:rPr>
        <w:t>Year 4</w:t>
      </w:r>
    </w:p>
    <w:tbl>
      <w:tblPr>
        <w:tblStyle w:val="TableGrid"/>
        <w:tblW w:w="0" w:type="auto"/>
        <w:jc w:val="center"/>
        <w:tblLook w:val="04A0" w:firstRow="1" w:lastRow="0" w:firstColumn="1" w:lastColumn="0" w:noHBand="0" w:noVBand="1"/>
      </w:tblPr>
      <w:tblGrid>
        <w:gridCol w:w="3116"/>
        <w:gridCol w:w="3117"/>
        <w:gridCol w:w="3117"/>
      </w:tblGrid>
      <w:tr w:rsidR="00C162BD" w14:paraId="2907D16D" w14:textId="77777777" w:rsidTr="00A27F53">
        <w:trPr>
          <w:jc w:val="center"/>
        </w:trPr>
        <w:tc>
          <w:tcPr>
            <w:tcW w:w="3116" w:type="dxa"/>
            <w:shd w:val="clear" w:color="auto" w:fill="C7E2FA" w:themeFill="accent1" w:themeFillTint="33"/>
          </w:tcPr>
          <w:p w14:paraId="59AE4366" w14:textId="77777777" w:rsidR="00C162BD" w:rsidRPr="00DB7656" w:rsidRDefault="00C162BD" w:rsidP="00C162BD">
            <w:pPr>
              <w:jc w:val="center"/>
              <w:rPr>
                <w:b/>
                <w:bCs/>
              </w:rPr>
            </w:pPr>
            <w:r w:rsidRPr="00DB7656">
              <w:rPr>
                <w:b/>
                <w:bCs/>
              </w:rPr>
              <w:t>Fall</w:t>
            </w:r>
          </w:p>
        </w:tc>
        <w:tc>
          <w:tcPr>
            <w:tcW w:w="3117" w:type="dxa"/>
            <w:shd w:val="clear" w:color="auto" w:fill="C7E2FA" w:themeFill="accent1" w:themeFillTint="33"/>
          </w:tcPr>
          <w:p w14:paraId="0D5C94CC" w14:textId="77777777" w:rsidR="00C162BD" w:rsidRPr="00DB7656" w:rsidRDefault="00C162BD" w:rsidP="00C162BD">
            <w:pPr>
              <w:jc w:val="center"/>
              <w:rPr>
                <w:b/>
                <w:bCs/>
              </w:rPr>
            </w:pPr>
            <w:r w:rsidRPr="00DB7656">
              <w:rPr>
                <w:b/>
                <w:bCs/>
              </w:rPr>
              <w:t>Winter</w:t>
            </w:r>
          </w:p>
        </w:tc>
        <w:tc>
          <w:tcPr>
            <w:tcW w:w="3117" w:type="dxa"/>
            <w:shd w:val="clear" w:color="auto" w:fill="C7E2FA" w:themeFill="accent1" w:themeFillTint="33"/>
          </w:tcPr>
          <w:p w14:paraId="33C50970" w14:textId="77777777" w:rsidR="00C162BD" w:rsidRPr="00DB7656" w:rsidRDefault="00C162BD" w:rsidP="00C162BD">
            <w:pPr>
              <w:jc w:val="center"/>
              <w:rPr>
                <w:b/>
                <w:bCs/>
              </w:rPr>
            </w:pPr>
            <w:r w:rsidRPr="00DB7656">
              <w:rPr>
                <w:b/>
                <w:bCs/>
              </w:rPr>
              <w:t>Spring</w:t>
            </w:r>
          </w:p>
        </w:tc>
      </w:tr>
      <w:tr w:rsidR="00C162BD" w14:paraId="06F77710" w14:textId="77777777" w:rsidTr="00A27F53">
        <w:trPr>
          <w:jc w:val="center"/>
        </w:trPr>
        <w:tc>
          <w:tcPr>
            <w:tcW w:w="3116" w:type="dxa"/>
          </w:tcPr>
          <w:p w14:paraId="2BF9FDDE" w14:textId="5C69626A" w:rsidR="00C162BD" w:rsidRDefault="00744CEC" w:rsidP="00CC40B2">
            <w:r>
              <w:t>FMS</w:t>
            </w:r>
            <w:r w:rsidR="00C162BD">
              <w:t xml:space="preserve"> 299: Dissertation Research</w:t>
            </w:r>
          </w:p>
        </w:tc>
        <w:tc>
          <w:tcPr>
            <w:tcW w:w="3117" w:type="dxa"/>
          </w:tcPr>
          <w:p w14:paraId="308CFB20" w14:textId="13DF46D3" w:rsidR="00C162BD" w:rsidRDefault="00744CEC" w:rsidP="00CC40B2">
            <w:r>
              <w:t>FMS</w:t>
            </w:r>
            <w:r w:rsidR="00C162BD">
              <w:t xml:space="preserve"> 299</w:t>
            </w:r>
          </w:p>
        </w:tc>
        <w:tc>
          <w:tcPr>
            <w:tcW w:w="3117" w:type="dxa"/>
          </w:tcPr>
          <w:p w14:paraId="2B8ACD6C" w14:textId="499BCF1F" w:rsidR="00C162BD" w:rsidRDefault="00744CEC" w:rsidP="00CC40B2">
            <w:r>
              <w:t>FMS</w:t>
            </w:r>
            <w:r w:rsidR="00C162BD">
              <w:t xml:space="preserve"> 299</w:t>
            </w:r>
          </w:p>
        </w:tc>
      </w:tr>
      <w:tr w:rsidR="00744CEC" w14:paraId="11783A33" w14:textId="77777777" w:rsidTr="00A27F53">
        <w:trPr>
          <w:jc w:val="center"/>
        </w:trPr>
        <w:tc>
          <w:tcPr>
            <w:tcW w:w="3116" w:type="dxa"/>
          </w:tcPr>
          <w:p w14:paraId="185F18F4" w14:textId="69613C5E" w:rsidR="00744CEC" w:rsidRPr="008B3B4B" w:rsidRDefault="008B3B4B" w:rsidP="00CC40B2">
            <w:pPr>
              <w:rPr>
                <w:i/>
                <w:iCs/>
              </w:rPr>
            </w:pPr>
            <w:r>
              <w:rPr>
                <w:i/>
                <w:iCs/>
              </w:rPr>
              <w:t>Apply for dissertation fellowships.</w:t>
            </w:r>
          </w:p>
        </w:tc>
        <w:tc>
          <w:tcPr>
            <w:tcW w:w="3117" w:type="dxa"/>
          </w:tcPr>
          <w:p w14:paraId="134D0064" w14:textId="77777777" w:rsidR="00744CEC" w:rsidRDefault="00744CEC" w:rsidP="00CC40B2"/>
        </w:tc>
        <w:tc>
          <w:tcPr>
            <w:tcW w:w="3117" w:type="dxa"/>
          </w:tcPr>
          <w:p w14:paraId="0C14B534" w14:textId="77777777" w:rsidR="00744CEC" w:rsidRDefault="00744CEC" w:rsidP="00CC40B2"/>
        </w:tc>
      </w:tr>
    </w:tbl>
    <w:p w14:paraId="47E16A45" w14:textId="77777777" w:rsidR="001C2C7C" w:rsidRDefault="001C2C7C" w:rsidP="00CC40B2"/>
    <w:p w14:paraId="2DB6A62B" w14:textId="77777777" w:rsidR="00C162BD" w:rsidRPr="00A27F53" w:rsidRDefault="00C162BD" w:rsidP="00A27F53">
      <w:pPr>
        <w:jc w:val="center"/>
        <w:rPr>
          <w:b/>
          <w:bCs/>
        </w:rPr>
      </w:pPr>
      <w:r w:rsidRPr="00A27F53">
        <w:rPr>
          <w:b/>
          <w:bCs/>
        </w:rPr>
        <w:t>Year 5</w:t>
      </w:r>
    </w:p>
    <w:tbl>
      <w:tblPr>
        <w:tblStyle w:val="TableGrid"/>
        <w:tblW w:w="0" w:type="auto"/>
        <w:jc w:val="center"/>
        <w:tblLook w:val="04A0" w:firstRow="1" w:lastRow="0" w:firstColumn="1" w:lastColumn="0" w:noHBand="0" w:noVBand="1"/>
      </w:tblPr>
      <w:tblGrid>
        <w:gridCol w:w="3116"/>
        <w:gridCol w:w="3117"/>
        <w:gridCol w:w="3117"/>
      </w:tblGrid>
      <w:tr w:rsidR="00C162BD" w14:paraId="1EA8B161" w14:textId="77777777" w:rsidTr="00A27F53">
        <w:trPr>
          <w:jc w:val="center"/>
        </w:trPr>
        <w:tc>
          <w:tcPr>
            <w:tcW w:w="3116" w:type="dxa"/>
            <w:shd w:val="clear" w:color="auto" w:fill="C7E2FA" w:themeFill="accent1" w:themeFillTint="33"/>
          </w:tcPr>
          <w:p w14:paraId="531195F0" w14:textId="77777777" w:rsidR="00C162BD" w:rsidRPr="00DB7656" w:rsidRDefault="00C162BD" w:rsidP="00C162BD">
            <w:pPr>
              <w:jc w:val="center"/>
              <w:rPr>
                <w:b/>
                <w:bCs/>
              </w:rPr>
            </w:pPr>
            <w:r w:rsidRPr="00DB7656">
              <w:rPr>
                <w:b/>
                <w:bCs/>
              </w:rPr>
              <w:t>Fall</w:t>
            </w:r>
          </w:p>
        </w:tc>
        <w:tc>
          <w:tcPr>
            <w:tcW w:w="3117" w:type="dxa"/>
            <w:shd w:val="clear" w:color="auto" w:fill="C7E2FA" w:themeFill="accent1" w:themeFillTint="33"/>
          </w:tcPr>
          <w:p w14:paraId="64B1FB9E" w14:textId="77777777" w:rsidR="00C162BD" w:rsidRPr="00DB7656" w:rsidRDefault="00C162BD" w:rsidP="00C162BD">
            <w:pPr>
              <w:jc w:val="center"/>
              <w:rPr>
                <w:b/>
                <w:bCs/>
              </w:rPr>
            </w:pPr>
            <w:r w:rsidRPr="00DB7656">
              <w:rPr>
                <w:b/>
                <w:bCs/>
              </w:rPr>
              <w:t>Winter</w:t>
            </w:r>
          </w:p>
        </w:tc>
        <w:tc>
          <w:tcPr>
            <w:tcW w:w="3117" w:type="dxa"/>
            <w:shd w:val="clear" w:color="auto" w:fill="C7E2FA" w:themeFill="accent1" w:themeFillTint="33"/>
          </w:tcPr>
          <w:p w14:paraId="1B0EB7AA" w14:textId="77777777" w:rsidR="00C162BD" w:rsidRPr="00DB7656" w:rsidRDefault="00C162BD" w:rsidP="00C162BD">
            <w:pPr>
              <w:jc w:val="center"/>
              <w:rPr>
                <w:b/>
                <w:bCs/>
              </w:rPr>
            </w:pPr>
            <w:r w:rsidRPr="00DB7656">
              <w:rPr>
                <w:b/>
                <w:bCs/>
              </w:rPr>
              <w:t>Spring</w:t>
            </w:r>
          </w:p>
        </w:tc>
      </w:tr>
      <w:tr w:rsidR="00C162BD" w14:paraId="308FA723" w14:textId="77777777" w:rsidTr="00A27F53">
        <w:trPr>
          <w:jc w:val="center"/>
        </w:trPr>
        <w:tc>
          <w:tcPr>
            <w:tcW w:w="3116" w:type="dxa"/>
          </w:tcPr>
          <w:p w14:paraId="2AC766A5" w14:textId="5255E4AC" w:rsidR="008258C7" w:rsidRDefault="00744CEC" w:rsidP="00CC40B2">
            <w:r>
              <w:t>FMS</w:t>
            </w:r>
            <w:r w:rsidR="00C162BD">
              <w:t xml:space="preserve"> 299</w:t>
            </w:r>
          </w:p>
        </w:tc>
        <w:tc>
          <w:tcPr>
            <w:tcW w:w="3117" w:type="dxa"/>
          </w:tcPr>
          <w:p w14:paraId="3EB99D83" w14:textId="416FE6A0" w:rsidR="00C162BD" w:rsidRDefault="00744CEC" w:rsidP="00CC40B2">
            <w:r>
              <w:t>FMS</w:t>
            </w:r>
            <w:r w:rsidR="00C162BD">
              <w:t xml:space="preserve"> 299</w:t>
            </w:r>
          </w:p>
        </w:tc>
        <w:tc>
          <w:tcPr>
            <w:tcW w:w="3117" w:type="dxa"/>
          </w:tcPr>
          <w:p w14:paraId="71DC6EB2" w14:textId="5AC42D08" w:rsidR="00C162BD" w:rsidRDefault="00744CEC" w:rsidP="00CC40B2">
            <w:r>
              <w:t>FMS</w:t>
            </w:r>
            <w:r w:rsidR="00C162BD">
              <w:t xml:space="preserve"> 299</w:t>
            </w:r>
          </w:p>
        </w:tc>
      </w:tr>
      <w:tr w:rsidR="008B3B4B" w14:paraId="648074DB" w14:textId="77777777" w:rsidTr="00A27F53">
        <w:trPr>
          <w:jc w:val="center"/>
        </w:trPr>
        <w:tc>
          <w:tcPr>
            <w:tcW w:w="3116" w:type="dxa"/>
          </w:tcPr>
          <w:p w14:paraId="7D09A55A" w14:textId="391CADA5" w:rsidR="008B3B4B" w:rsidRPr="008B3B4B" w:rsidRDefault="008B3B4B" w:rsidP="00CC40B2">
            <w:pPr>
              <w:rPr>
                <w:i/>
                <w:iCs/>
              </w:rPr>
            </w:pPr>
            <w:r>
              <w:rPr>
                <w:i/>
                <w:iCs/>
              </w:rPr>
              <w:t>Apply for dissertation fellowships.</w:t>
            </w:r>
          </w:p>
        </w:tc>
        <w:tc>
          <w:tcPr>
            <w:tcW w:w="3117" w:type="dxa"/>
          </w:tcPr>
          <w:p w14:paraId="76196414" w14:textId="77777777" w:rsidR="008B3B4B" w:rsidRDefault="008B3B4B" w:rsidP="00CC40B2"/>
        </w:tc>
        <w:tc>
          <w:tcPr>
            <w:tcW w:w="3117" w:type="dxa"/>
          </w:tcPr>
          <w:p w14:paraId="4721532B" w14:textId="77F3848D" w:rsidR="008B3B4B" w:rsidRDefault="008B3B4B" w:rsidP="00CC40B2"/>
        </w:tc>
      </w:tr>
    </w:tbl>
    <w:p w14:paraId="5C788C62" w14:textId="77777777" w:rsidR="00190667" w:rsidRDefault="00190667" w:rsidP="00CC40B2"/>
    <w:p w14:paraId="17AE6C43" w14:textId="44E3C32B" w:rsidR="005C207D" w:rsidRPr="00A27F53" w:rsidRDefault="00C162BD" w:rsidP="00A27F53">
      <w:pPr>
        <w:jc w:val="center"/>
        <w:rPr>
          <w:b/>
          <w:bCs/>
        </w:rPr>
      </w:pPr>
      <w:r w:rsidRPr="00A27F53">
        <w:rPr>
          <w:b/>
          <w:bCs/>
        </w:rPr>
        <w:t>Year 6</w:t>
      </w:r>
    </w:p>
    <w:tbl>
      <w:tblPr>
        <w:tblStyle w:val="TableGrid"/>
        <w:tblW w:w="0" w:type="auto"/>
        <w:jc w:val="center"/>
        <w:tblLook w:val="04A0" w:firstRow="1" w:lastRow="0" w:firstColumn="1" w:lastColumn="0" w:noHBand="0" w:noVBand="1"/>
      </w:tblPr>
      <w:tblGrid>
        <w:gridCol w:w="3116"/>
        <w:gridCol w:w="3117"/>
        <w:gridCol w:w="3117"/>
      </w:tblGrid>
      <w:tr w:rsidR="00C162BD" w14:paraId="7A522587" w14:textId="77777777" w:rsidTr="00A27F53">
        <w:trPr>
          <w:jc w:val="center"/>
        </w:trPr>
        <w:tc>
          <w:tcPr>
            <w:tcW w:w="3116" w:type="dxa"/>
            <w:shd w:val="clear" w:color="auto" w:fill="C7E2FA" w:themeFill="accent1" w:themeFillTint="33"/>
          </w:tcPr>
          <w:p w14:paraId="197C05F5" w14:textId="77777777" w:rsidR="00C162BD" w:rsidRPr="00DB7656" w:rsidRDefault="00C162BD" w:rsidP="00C162BD">
            <w:pPr>
              <w:jc w:val="center"/>
              <w:rPr>
                <w:b/>
                <w:bCs/>
              </w:rPr>
            </w:pPr>
            <w:r w:rsidRPr="00DB7656">
              <w:rPr>
                <w:b/>
                <w:bCs/>
              </w:rPr>
              <w:t>Fall</w:t>
            </w:r>
          </w:p>
        </w:tc>
        <w:tc>
          <w:tcPr>
            <w:tcW w:w="3117" w:type="dxa"/>
            <w:shd w:val="clear" w:color="auto" w:fill="C7E2FA" w:themeFill="accent1" w:themeFillTint="33"/>
          </w:tcPr>
          <w:p w14:paraId="45FD43A6" w14:textId="77777777" w:rsidR="00C162BD" w:rsidRPr="00DB7656" w:rsidRDefault="00C162BD" w:rsidP="00C162BD">
            <w:pPr>
              <w:jc w:val="center"/>
              <w:rPr>
                <w:b/>
                <w:bCs/>
              </w:rPr>
            </w:pPr>
            <w:r w:rsidRPr="00DB7656">
              <w:rPr>
                <w:b/>
                <w:bCs/>
              </w:rPr>
              <w:t>Winter</w:t>
            </w:r>
          </w:p>
        </w:tc>
        <w:tc>
          <w:tcPr>
            <w:tcW w:w="3117" w:type="dxa"/>
            <w:shd w:val="clear" w:color="auto" w:fill="C7E2FA" w:themeFill="accent1" w:themeFillTint="33"/>
          </w:tcPr>
          <w:p w14:paraId="20190143" w14:textId="77777777" w:rsidR="00C162BD" w:rsidRPr="00DB7656" w:rsidRDefault="00C162BD" w:rsidP="00C162BD">
            <w:pPr>
              <w:jc w:val="center"/>
              <w:rPr>
                <w:b/>
                <w:bCs/>
              </w:rPr>
            </w:pPr>
            <w:r w:rsidRPr="00DB7656">
              <w:rPr>
                <w:b/>
                <w:bCs/>
              </w:rPr>
              <w:t>Spring</w:t>
            </w:r>
          </w:p>
        </w:tc>
      </w:tr>
      <w:tr w:rsidR="00C162BD" w14:paraId="2689F452" w14:textId="77777777" w:rsidTr="00A27F53">
        <w:trPr>
          <w:jc w:val="center"/>
        </w:trPr>
        <w:tc>
          <w:tcPr>
            <w:tcW w:w="3116" w:type="dxa"/>
          </w:tcPr>
          <w:p w14:paraId="2E5C0E6A" w14:textId="3CF2DEA3" w:rsidR="005832E2" w:rsidRDefault="00263311" w:rsidP="00CC40B2">
            <w:r>
              <w:t>FMS</w:t>
            </w:r>
            <w:r w:rsidR="00C162BD">
              <w:t xml:space="preserve"> 299</w:t>
            </w:r>
          </w:p>
        </w:tc>
        <w:tc>
          <w:tcPr>
            <w:tcW w:w="3117" w:type="dxa"/>
          </w:tcPr>
          <w:p w14:paraId="1CA1B68D" w14:textId="4C53E064" w:rsidR="008B3B4B" w:rsidRDefault="00263311" w:rsidP="00CC40B2">
            <w:r>
              <w:t>FMS</w:t>
            </w:r>
            <w:r w:rsidR="00C162BD">
              <w:t xml:space="preserve"> 299</w:t>
            </w:r>
          </w:p>
        </w:tc>
        <w:tc>
          <w:tcPr>
            <w:tcW w:w="3117" w:type="dxa"/>
          </w:tcPr>
          <w:p w14:paraId="02E501FD" w14:textId="4DCB4BC4" w:rsidR="008B3B4B" w:rsidRDefault="00263311" w:rsidP="00CC40B2">
            <w:r>
              <w:t>FMS</w:t>
            </w:r>
            <w:r w:rsidR="00C162BD">
              <w:t xml:space="preserve"> 299</w:t>
            </w:r>
          </w:p>
        </w:tc>
      </w:tr>
      <w:tr w:rsidR="00EE4B14" w14:paraId="06246612" w14:textId="77777777" w:rsidTr="00A27F53">
        <w:trPr>
          <w:jc w:val="center"/>
        </w:trPr>
        <w:tc>
          <w:tcPr>
            <w:tcW w:w="3116" w:type="dxa"/>
          </w:tcPr>
          <w:p w14:paraId="156EA41E" w14:textId="0B2687C8" w:rsidR="00EE4B14" w:rsidRPr="00EE4B14" w:rsidRDefault="00EE4B14" w:rsidP="00EE4B14"/>
        </w:tc>
        <w:tc>
          <w:tcPr>
            <w:tcW w:w="3117" w:type="dxa"/>
          </w:tcPr>
          <w:p w14:paraId="509AD176" w14:textId="6033B482" w:rsidR="00EE4B14" w:rsidRPr="00EE4B14" w:rsidRDefault="00EE4B14" w:rsidP="00EE4B14"/>
        </w:tc>
        <w:tc>
          <w:tcPr>
            <w:tcW w:w="3117" w:type="dxa"/>
          </w:tcPr>
          <w:p w14:paraId="5E628F68" w14:textId="3AA0C98D" w:rsidR="00EE4B14" w:rsidRPr="00EE4B14" w:rsidRDefault="008B4C9D" w:rsidP="00EE4B14">
            <w:r>
              <w:t>Oral Dissertation Defense</w:t>
            </w:r>
          </w:p>
        </w:tc>
      </w:tr>
      <w:tr w:rsidR="00263311" w14:paraId="18A67879" w14:textId="77777777" w:rsidTr="00A27F53">
        <w:trPr>
          <w:jc w:val="center"/>
        </w:trPr>
        <w:tc>
          <w:tcPr>
            <w:tcW w:w="3116" w:type="dxa"/>
          </w:tcPr>
          <w:p w14:paraId="326BE2C1" w14:textId="1C3E649E" w:rsidR="00263311" w:rsidRPr="00263311" w:rsidRDefault="00263311" w:rsidP="00EE4B14">
            <w:pPr>
              <w:rPr>
                <w:i/>
                <w:iCs/>
              </w:rPr>
            </w:pPr>
            <w:r>
              <w:rPr>
                <w:i/>
                <w:iCs/>
              </w:rPr>
              <w:t>Apply for jobs and post-doctoral fellowships.</w:t>
            </w:r>
          </w:p>
        </w:tc>
        <w:tc>
          <w:tcPr>
            <w:tcW w:w="3117" w:type="dxa"/>
          </w:tcPr>
          <w:p w14:paraId="6FE6CABF" w14:textId="06BD7677" w:rsidR="00263311" w:rsidRDefault="0035120E" w:rsidP="00EE4B14">
            <w:r>
              <w:t xml:space="preserve">Distribute dissertation </w:t>
            </w:r>
            <w:r w:rsidR="00894E43">
              <w:t xml:space="preserve">draft </w:t>
            </w:r>
            <w:r>
              <w:t>to your committee</w:t>
            </w:r>
          </w:p>
        </w:tc>
        <w:tc>
          <w:tcPr>
            <w:tcW w:w="3117" w:type="dxa"/>
          </w:tcPr>
          <w:p w14:paraId="03FCE9EA" w14:textId="4560F665" w:rsidR="00263311" w:rsidRDefault="002055C0" w:rsidP="00EE4B14">
            <w:r>
              <w:t>File paperwork for the Ph.D.</w:t>
            </w:r>
          </w:p>
        </w:tc>
      </w:tr>
    </w:tbl>
    <w:p w14:paraId="4F3783E7" w14:textId="4012005A" w:rsidR="00BD3CA3" w:rsidRDefault="00BD3CA3" w:rsidP="007B6F2A">
      <w:pPr>
        <w:pStyle w:val="ListParagraph"/>
        <w:numPr>
          <w:ilvl w:val="0"/>
          <w:numId w:val="19"/>
        </w:numPr>
        <w:ind w:left="720"/>
      </w:pPr>
      <w:r>
        <w:t>Normative Time to Degree</w:t>
      </w:r>
      <w:r w:rsidR="002055C0">
        <w:t xml:space="preserve"> for the Ph.D.</w:t>
      </w:r>
      <w:r>
        <w:t>: 6 years</w:t>
      </w:r>
      <w:r w:rsidR="002055C0">
        <w:t>.</w:t>
      </w:r>
    </w:p>
    <w:p w14:paraId="1FCC1295" w14:textId="7026DE99" w:rsidR="00BD3CA3" w:rsidRDefault="00BD3CA3" w:rsidP="007B6F2A">
      <w:pPr>
        <w:pStyle w:val="ListParagraph"/>
        <w:numPr>
          <w:ilvl w:val="0"/>
          <w:numId w:val="19"/>
        </w:numPr>
        <w:ind w:left="720"/>
      </w:pPr>
      <w:r>
        <w:t>Maximum Time to Degree</w:t>
      </w:r>
      <w:r w:rsidR="002055C0">
        <w:t xml:space="preserve"> for the Ph.D.</w:t>
      </w:r>
      <w:r>
        <w:t xml:space="preserve">: </w:t>
      </w:r>
      <w:r w:rsidR="00EE4B14">
        <w:t xml:space="preserve"> </w:t>
      </w:r>
      <w:r>
        <w:t xml:space="preserve">7 years. </w:t>
      </w:r>
    </w:p>
    <w:p w14:paraId="5F83E158" w14:textId="7FDB2823" w:rsidR="00150279" w:rsidRDefault="00BD3CA3" w:rsidP="007B6F2A">
      <w:pPr>
        <w:pStyle w:val="ListParagraph"/>
        <w:numPr>
          <w:ilvl w:val="1"/>
          <w:numId w:val="19"/>
        </w:numPr>
      </w:pPr>
      <w:r>
        <w:t>Students who are beyond maximum time to degree may be unable to register</w:t>
      </w:r>
      <w:r w:rsidR="009A7FA1">
        <w:t xml:space="preserve"> and are not qualified to TA</w:t>
      </w:r>
      <w:r w:rsidR="00150279">
        <w:t>.</w:t>
      </w:r>
    </w:p>
    <w:p w14:paraId="691B786F" w14:textId="6BC30AC2" w:rsidR="00181429" w:rsidRDefault="00150279" w:rsidP="00181429">
      <w:pPr>
        <w:pStyle w:val="ListParagraph"/>
        <w:numPr>
          <w:ilvl w:val="1"/>
          <w:numId w:val="19"/>
        </w:numPr>
      </w:pPr>
      <w:r>
        <w:t>S</w:t>
      </w:r>
      <w:r w:rsidR="002055C0">
        <w:t>tudents may TA for a maximum of 18 quarters, excluding Summer</w:t>
      </w:r>
      <w:r w:rsidR="00BD3CA3">
        <w:t>.</w:t>
      </w:r>
    </w:p>
    <w:tbl>
      <w:tblPr>
        <w:tblStyle w:val="TableGrid"/>
        <w:tblW w:w="10165" w:type="dxa"/>
        <w:shd w:val="clear" w:color="auto" w:fill="C7E2FA" w:themeFill="accent1" w:themeFillTint="33"/>
        <w:tblLook w:val="04A0" w:firstRow="1" w:lastRow="0" w:firstColumn="1" w:lastColumn="0" w:noHBand="0" w:noVBand="1"/>
      </w:tblPr>
      <w:tblGrid>
        <w:gridCol w:w="10165"/>
      </w:tblGrid>
      <w:tr w:rsidR="00181429" w14:paraId="2E769D1C" w14:textId="77777777" w:rsidTr="00AF35C6">
        <w:tc>
          <w:tcPr>
            <w:tcW w:w="10165" w:type="dxa"/>
            <w:shd w:val="clear" w:color="auto" w:fill="C7E2FA" w:themeFill="accent1" w:themeFillTint="33"/>
          </w:tcPr>
          <w:p w14:paraId="5DE828EB" w14:textId="45232273" w:rsidR="00181429" w:rsidRPr="00181429" w:rsidRDefault="00181429" w:rsidP="00E823B1">
            <w:pPr>
              <w:pStyle w:val="Heading3"/>
            </w:pPr>
            <w:bookmarkStart w:id="20" w:name="_Toc240970593"/>
            <w:r>
              <w:lastRenderedPageBreak/>
              <w:t>In Absentia and Leaves of Absence</w:t>
            </w:r>
            <w:bookmarkEnd w:id="20"/>
            <w:r w:rsidRPr="00181429">
              <w:t xml:space="preserve"> </w:t>
            </w:r>
          </w:p>
        </w:tc>
      </w:tr>
    </w:tbl>
    <w:p w14:paraId="081F57B4" w14:textId="1057829A" w:rsidR="007C4B77" w:rsidRDefault="007C4B77">
      <w:r w:rsidRPr="007C4B77">
        <w:t>In absentia status is a form of registration available to students undertaking necessary coursework or research related to their degree programs outside of California or in some cases by exception, within California but outside the Southern California area e.g. not residing/working in Orange, Los Angeles, Riverside or San Diego County.</w:t>
      </w:r>
      <w:r>
        <w:t xml:space="preserve"> Students registered in absentia are assessed 15% of the Student Services and Tuition Fees, the full health insurance fees, and the Associated Graduate Student fee.</w:t>
      </w:r>
      <w:r w:rsidRPr="007C4B77">
        <w:t xml:space="preserve"> For more information on in absentia status, please review the </w:t>
      </w:r>
      <w:hyperlink r:id="rId74" w:tgtFrame="_blank" w:history="1">
        <w:r w:rsidRPr="007C447F">
          <w:rPr>
            <w:rStyle w:val="Hyperlink"/>
            <w:i/>
            <w:iCs/>
          </w:rPr>
          <w:t>In Absentia</w:t>
        </w:r>
        <w:r w:rsidRPr="007C4B77">
          <w:rPr>
            <w:rStyle w:val="Hyperlink"/>
          </w:rPr>
          <w:t xml:space="preserve"> FAQ</w:t>
        </w:r>
      </w:hyperlink>
      <w:r w:rsidRPr="007C4B77">
        <w:t>.</w:t>
      </w:r>
    </w:p>
    <w:p w14:paraId="7532CF50" w14:textId="77777777" w:rsidR="007C4B77" w:rsidRDefault="007C4B77"/>
    <w:p w14:paraId="2575FE45" w14:textId="31E95B81" w:rsidR="007C4B77" w:rsidRDefault="007C4B77">
      <w:r w:rsidRPr="007C4B77">
        <w:t>A Leave of Absence (LOA) may be granted for up to one academic year (3 quarters) if, following review of the student’s academic record, it is deemed consistent with the student’s academic objectives and progress toward degree. For more information on leaves of absence, please review the </w:t>
      </w:r>
      <w:hyperlink r:id="rId75" w:history="1">
        <w:r w:rsidR="005F4E37" w:rsidRPr="007076DB">
          <w:rPr>
            <w:rStyle w:val="Hyperlink"/>
          </w:rPr>
          <w:t xml:space="preserve">Leave of Absence </w:t>
        </w:r>
        <w:r w:rsidR="007076DB" w:rsidRPr="007076DB">
          <w:rPr>
            <w:rStyle w:val="Hyperlink"/>
          </w:rPr>
          <w:t>FAQ</w:t>
        </w:r>
      </w:hyperlink>
      <w:r w:rsidRPr="007C4B77">
        <w:t>. </w:t>
      </w:r>
    </w:p>
    <w:p w14:paraId="6FED7502" w14:textId="77777777" w:rsidR="00181429" w:rsidRDefault="00181429" w:rsidP="00181429"/>
    <w:tbl>
      <w:tblPr>
        <w:tblStyle w:val="TableGrid"/>
        <w:tblW w:w="10165" w:type="dxa"/>
        <w:shd w:val="clear" w:color="auto" w:fill="C7E2FA" w:themeFill="accent1" w:themeFillTint="33"/>
        <w:tblLook w:val="04A0" w:firstRow="1" w:lastRow="0" w:firstColumn="1" w:lastColumn="0" w:noHBand="0" w:noVBand="1"/>
      </w:tblPr>
      <w:tblGrid>
        <w:gridCol w:w="10165"/>
      </w:tblGrid>
      <w:tr w:rsidR="00181429" w14:paraId="63589E0E" w14:textId="77777777" w:rsidTr="00AF35C6">
        <w:tc>
          <w:tcPr>
            <w:tcW w:w="10165" w:type="dxa"/>
            <w:shd w:val="clear" w:color="auto" w:fill="C7E2FA" w:themeFill="accent1" w:themeFillTint="33"/>
          </w:tcPr>
          <w:p w14:paraId="03AEC8C3" w14:textId="4FA9E30D" w:rsidR="00181429" w:rsidRDefault="00181429" w:rsidP="00E823B1">
            <w:pPr>
              <w:pStyle w:val="Heading3"/>
            </w:pPr>
            <w:bookmarkStart w:id="21" w:name="_Toc240970594"/>
            <w:r>
              <w:t>International Students</w:t>
            </w:r>
            <w:bookmarkEnd w:id="21"/>
            <w:r>
              <w:t xml:space="preserve"> </w:t>
            </w:r>
          </w:p>
        </w:tc>
      </w:tr>
    </w:tbl>
    <w:p w14:paraId="2DC5AECE" w14:textId="77777777" w:rsidR="003F5D5B" w:rsidRPr="000068BE" w:rsidRDefault="003F5D5B" w:rsidP="003F5D5B">
      <w:r>
        <w:t>For students entering in 2021 and beyond, N</w:t>
      </w:r>
      <w:r w:rsidRPr="000068BE">
        <w:t>on-</w:t>
      </w:r>
      <w:r>
        <w:t>R</w:t>
      </w:r>
      <w:r w:rsidRPr="000068BE">
        <w:t xml:space="preserve">esident </w:t>
      </w:r>
      <w:r>
        <w:t>S</w:t>
      </w:r>
      <w:r w:rsidRPr="000068BE">
        <w:t xml:space="preserve">upplemental </w:t>
      </w:r>
      <w:r>
        <w:t>T</w:t>
      </w:r>
      <w:r w:rsidRPr="000068BE">
        <w:t xml:space="preserve">uition </w:t>
      </w:r>
      <w:r>
        <w:t xml:space="preserve">(NRST) </w:t>
      </w:r>
      <w:r w:rsidRPr="000068BE">
        <w:t>is covered for three years in general</w:t>
      </w:r>
      <w:r>
        <w:t>--</w:t>
      </w:r>
      <w:r w:rsidRPr="000068BE">
        <w:t>by the School of Humanities during the first year with the first-year fellowship and by Graduate Division during the second and third years through the NRST remission program</w:t>
      </w:r>
      <w:r>
        <w:t>.</w:t>
      </w:r>
      <w:r w:rsidRPr="000068BE">
        <w:t xml:space="preserve"> If a student chooses to take an Academic Leave of Absence (LOA) prior to advancement to candidacy, the NRST remission program will be paused for a maximum of 3 quarters. A student on part-time status is not eligible to receive </w:t>
      </w:r>
      <w:r>
        <w:t>funding through the NRST remission program</w:t>
      </w:r>
      <w:r w:rsidRPr="000068BE">
        <w:t xml:space="preserve"> as they must be enrolled full-time (12 units).</w:t>
      </w:r>
    </w:p>
    <w:p w14:paraId="13CFD25B" w14:textId="77777777" w:rsidR="003F5D5B" w:rsidRPr="000068BE" w:rsidRDefault="003F5D5B" w:rsidP="003F5D5B">
      <w:r w:rsidRPr="000068BE">
        <w:t> </w:t>
      </w:r>
    </w:p>
    <w:p w14:paraId="219CA056" w14:textId="40B48FE3" w:rsidR="003F5D5B" w:rsidRDefault="003F5D5B" w:rsidP="003F5D5B">
      <w:r w:rsidRPr="000068BE">
        <w:t xml:space="preserve">International students must advance to candidacy by the end of their year 3. Per UC system-wide policy, nonresident students advanced to candidacy are eligible for a 100% reduction in the NRST for a maximum of </w:t>
      </w:r>
      <w:r w:rsidRPr="000068BE">
        <w:rPr>
          <w:u w:val="single"/>
        </w:rPr>
        <w:t>three consecutive calendar years including time on Academic Leave of Absence</w:t>
      </w:r>
      <w:r w:rsidRPr="000068BE">
        <w:t>. This reduction in NRST begins with the first academic term following advancement to candidacy. Any nonresident student who continues to be registered or who re-registers following the three-consecutive-year maximum time will be charged the full NRST rate that is in effect at that time of enrollment (</w:t>
      </w:r>
      <w:hyperlink r:id="rId76" w:history="1">
        <w:r w:rsidRPr="00D91444">
          <w:rPr>
            <w:rStyle w:val="Hyperlink"/>
          </w:rPr>
          <w:t>p. 17, B. 2</w:t>
        </w:r>
      </w:hyperlink>
      <w:r w:rsidRPr="000068BE">
        <w:t>)</w:t>
      </w:r>
      <w:r>
        <w:t>.</w:t>
      </w:r>
      <w:r w:rsidR="00B8301D">
        <w:t xml:space="preserve"> </w:t>
      </w:r>
      <w:r>
        <w:t>M</w:t>
      </w:r>
      <w:r w:rsidRPr="000068BE">
        <w:t xml:space="preserve">ore details about this UCI pre-advancement NRST policy and for cohorts entering UCI before F2021 can be found </w:t>
      </w:r>
      <w:hyperlink r:id="rId77" w:history="1">
        <w:r w:rsidRPr="000068BE">
          <w:rPr>
            <w:rStyle w:val="Hyperlink"/>
          </w:rPr>
          <w:t>here</w:t>
        </w:r>
      </w:hyperlink>
      <w:r w:rsidRPr="000068BE">
        <w:t>.</w:t>
      </w:r>
    </w:p>
    <w:p w14:paraId="7C576230" w14:textId="77777777" w:rsidR="003E596E" w:rsidRDefault="003E596E" w:rsidP="003F5D5B"/>
    <w:p w14:paraId="514793E9" w14:textId="0EF3F1CD" w:rsidR="003E596E" w:rsidRPr="00DF7140" w:rsidRDefault="003E596E" w:rsidP="003F5D5B">
      <w:r>
        <w:t xml:space="preserve">As federal policies and guidelines </w:t>
      </w:r>
      <w:r w:rsidR="002B0699">
        <w:t>for international students fluctuate</w:t>
      </w:r>
      <w:r>
        <w:t xml:space="preserve">, the program strongly advises all international students to </w:t>
      </w:r>
      <w:r w:rsidR="00786F1E">
        <w:t xml:space="preserve">be attentive to updates provided by </w:t>
      </w:r>
      <w:hyperlink r:id="rId78" w:history="1">
        <w:r w:rsidR="00786F1E" w:rsidRPr="00786F1E">
          <w:rPr>
            <w:rStyle w:val="Hyperlink"/>
          </w:rPr>
          <w:t>UC Irvine’s International Center</w:t>
        </w:r>
      </w:hyperlink>
      <w:r w:rsidR="00786F1E">
        <w:t>.</w:t>
      </w:r>
    </w:p>
    <w:p w14:paraId="2320018F" w14:textId="77777777" w:rsidR="00B735EB" w:rsidRDefault="00B735EB">
      <w:pPr>
        <w:rPr>
          <w:rFonts w:ascii="Palatino" w:eastAsiaTheme="majorEastAsia" w:hAnsi="Palatino" w:cstheme="majorBidi"/>
          <w:color w:val="0B5294" w:themeColor="accent1" w:themeShade="BF"/>
          <w:sz w:val="40"/>
          <w:szCs w:val="26"/>
        </w:rPr>
      </w:pPr>
      <w:r>
        <w:br w:type="page"/>
      </w:r>
    </w:p>
    <w:p w14:paraId="2EEA0BE7" w14:textId="3287E9C5" w:rsidR="00A65448" w:rsidRDefault="003F5D5B" w:rsidP="00594A6A">
      <w:pPr>
        <w:pStyle w:val="Heading2"/>
      </w:pPr>
      <w:bookmarkStart w:id="22" w:name="_Toc240970595"/>
      <w:r>
        <w:lastRenderedPageBreak/>
        <w:t xml:space="preserve">Recommended </w:t>
      </w:r>
      <w:r w:rsidR="001D1D03">
        <w:t>Quarterly Activity</w:t>
      </w:r>
      <w:bookmarkEnd w:id="22"/>
    </w:p>
    <w:p w14:paraId="23F5F9B9" w14:textId="39DB5B1B" w:rsidR="001D1D03" w:rsidRPr="00A27F53" w:rsidRDefault="001D1D03" w:rsidP="00E823B1">
      <w:pPr>
        <w:pStyle w:val="Heading3"/>
      </w:pPr>
      <w:bookmarkStart w:id="23" w:name="_Toc240970596"/>
      <w:r w:rsidRPr="00A27F53">
        <w:t xml:space="preserve">Year </w:t>
      </w:r>
      <w:r w:rsidR="00157DD0" w:rsidRPr="00A27F53">
        <w:t>One</w:t>
      </w:r>
      <w:bookmarkEnd w:id="23"/>
    </w:p>
    <w:tbl>
      <w:tblPr>
        <w:tblStyle w:val="TableGrid"/>
        <w:tblW w:w="10075" w:type="dxa"/>
        <w:tblLook w:val="04A0" w:firstRow="1" w:lastRow="0" w:firstColumn="1" w:lastColumn="0" w:noHBand="0" w:noVBand="1"/>
      </w:tblPr>
      <w:tblGrid>
        <w:gridCol w:w="845"/>
        <w:gridCol w:w="9230"/>
      </w:tblGrid>
      <w:tr w:rsidR="00676642" w14:paraId="691B3D1E" w14:textId="77777777" w:rsidTr="00676642">
        <w:tc>
          <w:tcPr>
            <w:tcW w:w="826" w:type="dxa"/>
            <w:shd w:val="clear" w:color="auto" w:fill="C7E2FA" w:themeFill="accent1" w:themeFillTint="33"/>
          </w:tcPr>
          <w:p w14:paraId="63D760E0" w14:textId="77777777" w:rsidR="00542A1B" w:rsidRPr="00181429" w:rsidRDefault="00542A1B" w:rsidP="0031256A">
            <w:pPr>
              <w:jc w:val="right"/>
              <w:rPr>
                <w:b/>
                <w:bCs/>
              </w:rPr>
            </w:pPr>
            <w:r w:rsidRPr="00181429">
              <w:rPr>
                <w:b/>
                <w:bCs/>
              </w:rPr>
              <w:t>Week</w:t>
            </w:r>
          </w:p>
        </w:tc>
        <w:tc>
          <w:tcPr>
            <w:tcW w:w="9249" w:type="dxa"/>
            <w:shd w:val="clear" w:color="auto" w:fill="C7E2FA" w:themeFill="accent1" w:themeFillTint="33"/>
          </w:tcPr>
          <w:p w14:paraId="58AC67E9" w14:textId="77777777" w:rsidR="00542A1B" w:rsidRPr="00181429" w:rsidRDefault="00247AAE" w:rsidP="00335ADE">
            <w:pPr>
              <w:jc w:val="center"/>
              <w:rPr>
                <w:b/>
                <w:bCs/>
              </w:rPr>
            </w:pPr>
            <w:r w:rsidRPr="00181429">
              <w:rPr>
                <w:b/>
                <w:bCs/>
              </w:rPr>
              <w:t>Fall</w:t>
            </w:r>
          </w:p>
        </w:tc>
      </w:tr>
      <w:tr w:rsidR="00676642" w14:paraId="0695E11A" w14:textId="77777777" w:rsidTr="00676642">
        <w:tc>
          <w:tcPr>
            <w:tcW w:w="826" w:type="dxa"/>
          </w:tcPr>
          <w:p w14:paraId="7B163DCD" w14:textId="732046E8" w:rsidR="00812C34" w:rsidRDefault="00812C34" w:rsidP="0031256A">
            <w:pPr>
              <w:jc w:val="right"/>
            </w:pPr>
            <w:r>
              <w:t>0</w:t>
            </w:r>
          </w:p>
        </w:tc>
        <w:tc>
          <w:tcPr>
            <w:tcW w:w="9249" w:type="dxa"/>
          </w:tcPr>
          <w:p w14:paraId="1F4DCBF3" w14:textId="7970598C" w:rsidR="00812C34" w:rsidRDefault="00812C34" w:rsidP="00542A1B">
            <w:pPr>
              <w:ind w:left="138"/>
            </w:pPr>
            <w:r>
              <w:t xml:space="preserve">Activate your </w:t>
            </w:r>
            <w:hyperlink r:id="rId79" w:history="1">
              <w:r w:rsidRPr="00812C34">
                <w:rPr>
                  <w:rStyle w:val="Hyperlink"/>
                </w:rPr>
                <w:t>UCInetID</w:t>
              </w:r>
            </w:hyperlink>
            <w:r>
              <w:t xml:space="preserve"> and start regularly checking your </w:t>
            </w:r>
            <w:hyperlink r:id="rId80" w:history="1">
              <w:r w:rsidRPr="00812C34">
                <w:rPr>
                  <w:rStyle w:val="Hyperlink"/>
                </w:rPr>
                <w:t>UCI email</w:t>
              </w:r>
            </w:hyperlink>
            <w:r>
              <w:t xml:space="preserve"> for updates.</w:t>
            </w:r>
          </w:p>
        </w:tc>
      </w:tr>
      <w:tr w:rsidR="00676642" w14:paraId="1FBEFE3E" w14:textId="77777777" w:rsidTr="00676642">
        <w:tc>
          <w:tcPr>
            <w:tcW w:w="826" w:type="dxa"/>
          </w:tcPr>
          <w:p w14:paraId="52E8CCB7" w14:textId="31EB1958" w:rsidR="007F3F0C" w:rsidRDefault="007F3F0C" w:rsidP="0031256A">
            <w:pPr>
              <w:jc w:val="right"/>
            </w:pPr>
            <w:r>
              <w:t>0</w:t>
            </w:r>
          </w:p>
        </w:tc>
        <w:tc>
          <w:tcPr>
            <w:tcW w:w="9249" w:type="dxa"/>
          </w:tcPr>
          <w:p w14:paraId="48026A90" w14:textId="68730D53" w:rsidR="007F3F0C" w:rsidRDefault="007F3F0C" w:rsidP="00542A1B">
            <w:pPr>
              <w:ind w:left="138"/>
            </w:pPr>
            <w:r>
              <w:t xml:space="preserve">Review the </w:t>
            </w:r>
            <w:hyperlink r:id="rId81" w:history="1">
              <w:r w:rsidRPr="007F3F0C">
                <w:rPr>
                  <w:rStyle w:val="Hyperlink"/>
                </w:rPr>
                <w:t>Admitted Student Checklists</w:t>
              </w:r>
            </w:hyperlink>
            <w:r>
              <w:t xml:space="preserve"> available on Graduate Division's website for general campus requirements. </w:t>
            </w:r>
          </w:p>
        </w:tc>
      </w:tr>
      <w:tr w:rsidR="00676642" w14:paraId="14C2790B" w14:textId="77777777" w:rsidTr="00676642">
        <w:tc>
          <w:tcPr>
            <w:tcW w:w="826" w:type="dxa"/>
          </w:tcPr>
          <w:p w14:paraId="6A35535B" w14:textId="4B66F008" w:rsidR="005F4E37" w:rsidRDefault="005F4E37" w:rsidP="0031256A">
            <w:pPr>
              <w:jc w:val="right"/>
            </w:pPr>
            <w:r>
              <w:t>0</w:t>
            </w:r>
          </w:p>
        </w:tc>
        <w:tc>
          <w:tcPr>
            <w:tcW w:w="9249" w:type="dxa"/>
          </w:tcPr>
          <w:p w14:paraId="1ACBBA9A" w14:textId="3F3D52F5" w:rsidR="005F4E37" w:rsidRPr="007E698F" w:rsidRDefault="005F4E37" w:rsidP="00542A1B">
            <w:pPr>
              <w:ind w:left="138"/>
            </w:pPr>
            <w:r w:rsidRPr="007E698F">
              <w:rPr>
                <w:u w:val="single"/>
              </w:rPr>
              <w:t>International students</w:t>
            </w:r>
            <w:r w:rsidRPr="007E698F">
              <w:t xml:space="preserve">, register your </w:t>
            </w:r>
            <w:hyperlink r:id="rId82" w:history="1">
              <w:r w:rsidRPr="00554CEB">
                <w:rPr>
                  <w:rStyle w:val="Hyperlink"/>
                </w:rPr>
                <w:t>Glacier</w:t>
              </w:r>
            </w:hyperlink>
            <w:r w:rsidRPr="007E698F">
              <w:t xml:space="preserve"> account to ensure proper tax withholdings.</w:t>
            </w:r>
          </w:p>
        </w:tc>
      </w:tr>
      <w:tr w:rsidR="00676642" w14:paraId="179DEA18" w14:textId="77777777" w:rsidTr="00676642">
        <w:tc>
          <w:tcPr>
            <w:tcW w:w="826" w:type="dxa"/>
          </w:tcPr>
          <w:p w14:paraId="6B6A1034" w14:textId="3276F363" w:rsidR="00BF7010" w:rsidRDefault="00EE4B14" w:rsidP="0031256A">
            <w:pPr>
              <w:jc w:val="right"/>
            </w:pPr>
            <w:r>
              <w:t>0</w:t>
            </w:r>
          </w:p>
        </w:tc>
        <w:tc>
          <w:tcPr>
            <w:tcW w:w="9249" w:type="dxa"/>
          </w:tcPr>
          <w:p w14:paraId="5EFC7EEB" w14:textId="4B8D988E" w:rsidR="00BF7010" w:rsidRPr="00542A1B" w:rsidRDefault="00EE4B14" w:rsidP="00172CC8">
            <w:pPr>
              <w:ind w:left="144"/>
            </w:pPr>
            <w:r>
              <w:t>Register for</w:t>
            </w:r>
            <w:r w:rsidR="00BF7010">
              <w:t xml:space="preserve"> FMS 285A and two</w:t>
            </w:r>
            <w:r w:rsidR="007F3F0C">
              <w:t xml:space="preserve"> graduate-level (200+)</w:t>
            </w:r>
            <w:r w:rsidR="00BF7010">
              <w:t xml:space="preserve"> electives</w:t>
            </w:r>
            <w:r w:rsidR="007F3F0C">
              <w:t xml:space="preserve"> via </w:t>
            </w:r>
            <w:hyperlink r:id="rId83" w:history="1">
              <w:r w:rsidR="007F3F0C" w:rsidRPr="007F3F0C">
                <w:rPr>
                  <w:rStyle w:val="Hyperlink"/>
                </w:rPr>
                <w:t>StudentAccess</w:t>
              </w:r>
            </w:hyperlink>
            <w:r w:rsidR="004C7A1B">
              <w:t xml:space="preserve">. </w:t>
            </w:r>
            <w:r w:rsidR="005E57FA">
              <w:t xml:space="preserve">Do not register for courses in the FMS 286 series in your first year. </w:t>
            </w:r>
            <w:r w:rsidR="004C7A1B">
              <w:t>Keep in mind that you must complete at least 7 electives, three of which must be FMS courses and two of which must be outside the program. (The remaining two electives can be in or outside FMS.)</w:t>
            </w:r>
            <w:r w:rsidR="007F3F0C">
              <w:t xml:space="preserve"> </w:t>
            </w:r>
            <w:r w:rsidR="003D7C9D">
              <w:t xml:space="preserve">The FMS faculty recommend that you apply no more than two directed readings toward your seven required electives. </w:t>
            </w:r>
            <w:r w:rsidR="00DE3965">
              <w:t xml:space="preserve">Course listings and descriptions can be found on the </w:t>
            </w:r>
            <w:hyperlink r:id="rId84" w:history="1">
              <w:r w:rsidR="00DE3965" w:rsidRPr="00786F1E">
                <w:rPr>
                  <w:rStyle w:val="Hyperlink"/>
                </w:rPr>
                <w:t xml:space="preserve">School of Humanities’ Office of Graduate Study </w:t>
              </w:r>
              <w:r w:rsidR="00786F1E" w:rsidRPr="00786F1E">
                <w:rPr>
                  <w:rStyle w:val="Hyperlink"/>
                </w:rPr>
                <w:t>website</w:t>
              </w:r>
            </w:hyperlink>
            <w:r w:rsidR="00DE3965">
              <w:t xml:space="preserve">. The Registrar’s </w:t>
            </w:r>
            <w:hyperlink r:id="rId85" w:history="1">
              <w:r w:rsidR="00DE3965" w:rsidRPr="0017554D">
                <w:rPr>
                  <w:rStyle w:val="Hyperlink"/>
                </w:rPr>
                <w:t>Schedule of Classes</w:t>
              </w:r>
            </w:hyperlink>
            <w:r w:rsidR="00DE3965">
              <w:t xml:space="preserve"> includes courses offered campus-wide.</w:t>
            </w:r>
          </w:p>
        </w:tc>
      </w:tr>
      <w:tr w:rsidR="00676642" w14:paraId="6C430DEC" w14:textId="77777777" w:rsidTr="00676642">
        <w:tc>
          <w:tcPr>
            <w:tcW w:w="826" w:type="dxa"/>
          </w:tcPr>
          <w:p w14:paraId="5504A22E" w14:textId="77777777" w:rsidR="00542A1B" w:rsidRDefault="00542A1B" w:rsidP="0031256A">
            <w:pPr>
              <w:jc w:val="right"/>
            </w:pPr>
            <w:r>
              <w:t>0</w:t>
            </w:r>
          </w:p>
        </w:tc>
        <w:tc>
          <w:tcPr>
            <w:tcW w:w="9249" w:type="dxa"/>
          </w:tcPr>
          <w:p w14:paraId="2DCEA956" w14:textId="258A79A9" w:rsidR="00542A1B" w:rsidRDefault="00542A1B" w:rsidP="00542A1B">
            <w:pPr>
              <w:ind w:left="138"/>
            </w:pPr>
            <w:r w:rsidRPr="00542A1B">
              <w:t xml:space="preserve">If you are </w:t>
            </w:r>
            <w:r w:rsidR="00B57DB5">
              <w:t xml:space="preserve">a U.S. citizen or permanent resident </w:t>
            </w:r>
            <w:r w:rsidRPr="00542A1B">
              <w:t xml:space="preserve">relocating to California from another state, you must establish </w:t>
            </w:r>
            <w:hyperlink r:id="rId86" w:tgtFrame="_blank" w:tooltip="Residency" w:history="1">
              <w:r w:rsidRPr="00542A1B">
                <w:rPr>
                  <w:rStyle w:val="Hyperlink"/>
                </w:rPr>
                <w:t>California residency</w:t>
              </w:r>
            </w:hyperlink>
            <w:r w:rsidRPr="00542A1B">
              <w:t xml:space="preserve"> by next September. Read </w:t>
            </w:r>
            <w:hyperlink r:id="rId87" w:history="1">
              <w:r w:rsidR="00AE1A6B" w:rsidRPr="00AE1A6B">
                <w:rPr>
                  <w:rStyle w:val="Hyperlink"/>
                </w:rPr>
                <w:t>Ten Things Graduate Students Need to Know</w:t>
              </w:r>
            </w:hyperlink>
            <w:r w:rsidRPr="00542A1B">
              <w:t>. Keep all receipts from your move to validate when you began residing in California.</w:t>
            </w:r>
          </w:p>
        </w:tc>
      </w:tr>
      <w:tr w:rsidR="00676642" w14:paraId="407BB6C0" w14:textId="77777777" w:rsidTr="00676642">
        <w:tc>
          <w:tcPr>
            <w:tcW w:w="826" w:type="dxa"/>
          </w:tcPr>
          <w:p w14:paraId="54870A97" w14:textId="1DF22D88" w:rsidR="00812C34" w:rsidRDefault="00812C34" w:rsidP="0031256A">
            <w:pPr>
              <w:jc w:val="right"/>
            </w:pPr>
            <w:r>
              <w:t>0</w:t>
            </w:r>
          </w:p>
        </w:tc>
        <w:tc>
          <w:tcPr>
            <w:tcW w:w="9249" w:type="dxa"/>
          </w:tcPr>
          <w:p w14:paraId="5BAE1580" w14:textId="32F6C882" w:rsidR="00812C34" w:rsidRPr="00542A1B" w:rsidRDefault="00812C34" w:rsidP="00542A1B">
            <w:pPr>
              <w:ind w:left="138"/>
            </w:pPr>
            <w:r>
              <w:t xml:space="preserve">Sign up for </w:t>
            </w:r>
            <w:hyperlink r:id="rId88" w:history="1">
              <w:r w:rsidRPr="00554CEB">
                <w:rPr>
                  <w:rStyle w:val="Hyperlink"/>
                </w:rPr>
                <w:t>Direct Deposit</w:t>
              </w:r>
            </w:hyperlink>
            <w:r>
              <w:t xml:space="preserve"> (ZOT account). Please note that you will need to re-register for Direct Deposit when you begin TA'ing as your salary is managed through a separate system (UC Path).</w:t>
            </w:r>
          </w:p>
        </w:tc>
      </w:tr>
      <w:tr w:rsidR="00676642" w14:paraId="285536E3" w14:textId="77777777" w:rsidTr="00676642">
        <w:tc>
          <w:tcPr>
            <w:tcW w:w="826" w:type="dxa"/>
          </w:tcPr>
          <w:p w14:paraId="5704B079" w14:textId="7E4F2C04" w:rsidR="007F3F0C" w:rsidRDefault="007F3F0C" w:rsidP="0031256A">
            <w:pPr>
              <w:jc w:val="right"/>
            </w:pPr>
            <w:r>
              <w:t>0</w:t>
            </w:r>
          </w:p>
        </w:tc>
        <w:tc>
          <w:tcPr>
            <w:tcW w:w="9249" w:type="dxa"/>
          </w:tcPr>
          <w:p w14:paraId="69F2F2B0" w14:textId="31C890D2" w:rsidR="007F3F0C" w:rsidRPr="000A7638" w:rsidRDefault="007F3F0C" w:rsidP="00CC40B2">
            <w:r>
              <w:t xml:space="preserve">Submit </w:t>
            </w:r>
            <w:r w:rsidR="00812C34">
              <w:t>your updated contact information and material for</w:t>
            </w:r>
            <w:r>
              <w:t xml:space="preserve"> the program website</w:t>
            </w:r>
            <w:r w:rsidR="00812C34">
              <w:t xml:space="preserve"> (a photo, your pronouns, your preferred name, and a list of three to five research areas) to the </w:t>
            </w:r>
            <w:r w:rsidR="006476AB">
              <w:t xml:space="preserve">Graduate </w:t>
            </w:r>
            <w:r w:rsidR="00812C34">
              <w:t>Coordinator</w:t>
            </w:r>
            <w:r>
              <w:t>.</w:t>
            </w:r>
          </w:p>
        </w:tc>
      </w:tr>
      <w:tr w:rsidR="00676642" w14:paraId="023EE757" w14:textId="77777777" w:rsidTr="00676642">
        <w:tc>
          <w:tcPr>
            <w:tcW w:w="826" w:type="dxa"/>
          </w:tcPr>
          <w:p w14:paraId="637A1416" w14:textId="77777777" w:rsidR="00542A1B" w:rsidRDefault="00542A1B" w:rsidP="0031256A">
            <w:pPr>
              <w:jc w:val="right"/>
            </w:pPr>
            <w:r>
              <w:t>0</w:t>
            </w:r>
          </w:p>
        </w:tc>
        <w:tc>
          <w:tcPr>
            <w:tcW w:w="9249" w:type="dxa"/>
          </w:tcPr>
          <w:p w14:paraId="5D618BD9" w14:textId="2708CF2E" w:rsidR="00542A1B" w:rsidRPr="000A7638" w:rsidRDefault="00542A1B" w:rsidP="00CC40B2">
            <w:r w:rsidRPr="000A7638">
              <w:t xml:space="preserve">Attend </w:t>
            </w:r>
            <w:r w:rsidR="00812C34">
              <w:t>the School of Humanities New Graduate Student Orientation and the FMS Welcome Week Orientation and Graduate Reception</w:t>
            </w:r>
            <w:r w:rsidR="007F3F0C">
              <w:t>.</w:t>
            </w:r>
            <w:r w:rsidR="00DD5BA6">
              <w:t xml:space="preserve"> </w:t>
            </w:r>
          </w:p>
        </w:tc>
      </w:tr>
      <w:tr w:rsidR="00676642" w14:paraId="6CCE711E" w14:textId="77777777" w:rsidTr="00676642">
        <w:tc>
          <w:tcPr>
            <w:tcW w:w="826" w:type="dxa"/>
          </w:tcPr>
          <w:p w14:paraId="423DB079" w14:textId="77777777" w:rsidR="00DD5BA6" w:rsidRDefault="00DD5BA6" w:rsidP="00DD5BA6">
            <w:pPr>
              <w:jc w:val="right"/>
            </w:pPr>
            <w:r>
              <w:t>0-2</w:t>
            </w:r>
          </w:p>
        </w:tc>
        <w:tc>
          <w:tcPr>
            <w:tcW w:w="9249" w:type="dxa"/>
          </w:tcPr>
          <w:p w14:paraId="32955254" w14:textId="75D8C55B" w:rsidR="00EE4B14" w:rsidRDefault="00DD5BA6" w:rsidP="00DD5BA6">
            <w:r w:rsidRPr="000A7638">
              <w:t xml:space="preserve">Meet with </w:t>
            </w:r>
            <w:r w:rsidR="00370168">
              <w:t xml:space="preserve">your advisor </w:t>
            </w:r>
            <w:r w:rsidRPr="000A7638">
              <w:t xml:space="preserve">to discuss your academic goals and plan of study, including pursuing a graduate emphasis. </w:t>
            </w:r>
            <w:r w:rsidR="00370168">
              <w:t>An advisor</w:t>
            </w:r>
            <w:r w:rsidR="009B4538">
              <w:t xml:space="preserve"> will be assigned to you during your first year in the </w:t>
            </w:r>
            <w:r w:rsidR="00370168">
              <w:t>p</w:t>
            </w:r>
            <w:r w:rsidR="009B4538">
              <w:t>rogram</w:t>
            </w:r>
            <w:r w:rsidR="00370168">
              <w:t xml:space="preserve">. You may change advisors at any time by </w:t>
            </w:r>
            <w:r w:rsidR="00176D01">
              <w:t xml:space="preserve">submitting a signed </w:t>
            </w:r>
            <w:hyperlink r:id="rId89" w:history="1">
              <w:r w:rsidR="00176D01" w:rsidRPr="003D7C9D">
                <w:rPr>
                  <w:rStyle w:val="Hyperlink"/>
                </w:rPr>
                <w:t>Faculty Advising Agreement</w:t>
              </w:r>
            </w:hyperlink>
            <w:r w:rsidR="00176D01">
              <w:t xml:space="preserve"> to the Graduate Coordinator</w:t>
            </w:r>
            <w:r w:rsidR="009B4538">
              <w:t xml:space="preserve">. </w:t>
            </w:r>
          </w:p>
          <w:p w14:paraId="5B35B872" w14:textId="77777777" w:rsidR="00EE4B14" w:rsidRDefault="00EE4B14" w:rsidP="00DD5BA6"/>
          <w:p w14:paraId="53A7F0D1" w14:textId="37B4A01F" w:rsidR="00DD5BA6" w:rsidRPr="00C44732" w:rsidRDefault="008B3B4B" w:rsidP="00DD5BA6">
            <w:r>
              <w:t>If applicable, discuss your plans for</w:t>
            </w:r>
            <w:r w:rsidR="00DD5BA6" w:rsidRPr="000A7638">
              <w:t xml:space="preserve"> completing the language requirement and </w:t>
            </w:r>
            <w:r w:rsidR="00683913">
              <w:t>M.A.</w:t>
            </w:r>
            <w:r w:rsidR="00DD5BA6" w:rsidRPr="000A7638">
              <w:t xml:space="preserve"> </w:t>
            </w:r>
            <w:r>
              <w:t>exam</w:t>
            </w:r>
            <w:r w:rsidR="00DD5BA6" w:rsidRPr="000A7638">
              <w:t xml:space="preserve">. </w:t>
            </w:r>
            <w:r w:rsidR="00561018">
              <w:t>If you have completed the language requirement elsewhere or are a native speaker</w:t>
            </w:r>
            <w:r w:rsidR="003D7C9D">
              <w:t xml:space="preserve"> of a language other than English</w:t>
            </w:r>
            <w:r w:rsidR="00561018">
              <w:t xml:space="preserve">, </w:t>
            </w:r>
            <w:r w:rsidR="003D7C9D">
              <w:t>consider</w:t>
            </w:r>
            <w:r w:rsidR="00561018">
              <w:t xml:space="preserve"> </w:t>
            </w:r>
            <w:hyperlink r:id="rId90" w:history="1">
              <w:r w:rsidR="00561018" w:rsidRPr="00632BB3">
                <w:rPr>
                  <w:rStyle w:val="Hyperlink"/>
                </w:rPr>
                <w:t>petition</w:t>
              </w:r>
              <w:r w:rsidR="003D7C9D" w:rsidRPr="00632BB3">
                <w:rPr>
                  <w:rStyle w:val="Hyperlink"/>
                </w:rPr>
                <w:t>ing</w:t>
              </w:r>
              <w:r w:rsidR="00561018" w:rsidRPr="00632BB3">
                <w:rPr>
                  <w:rStyle w:val="Hyperlink"/>
                </w:rPr>
                <w:t xml:space="preserve"> to waive the </w:t>
              </w:r>
              <w:r w:rsidR="00561018" w:rsidRPr="00632BB3">
                <w:rPr>
                  <w:rStyle w:val="Hyperlink"/>
                </w:rPr>
                <w:lastRenderedPageBreak/>
                <w:t>requirement</w:t>
              </w:r>
            </w:hyperlink>
            <w:r w:rsidR="00561018">
              <w:t xml:space="preserve">. </w:t>
            </w:r>
            <w:r w:rsidR="00DD5BA6" w:rsidRPr="000A7638">
              <w:t xml:space="preserve">If you have already earned an </w:t>
            </w:r>
            <w:r w:rsidR="00683913">
              <w:t>M.A.</w:t>
            </w:r>
            <w:r w:rsidR="00DD5BA6" w:rsidRPr="000A7638">
              <w:t>, discuss your petitions</w:t>
            </w:r>
            <w:r w:rsidR="00561018">
              <w:t xml:space="preserve"> to waive up to three courses</w:t>
            </w:r>
            <w:r w:rsidR="00DD5BA6" w:rsidRPr="000A7638">
              <w:t>.</w:t>
            </w:r>
            <w:r w:rsidR="009C2354">
              <w:t xml:space="preserve"> </w:t>
            </w:r>
          </w:p>
        </w:tc>
      </w:tr>
      <w:tr w:rsidR="00676642" w14:paraId="2C6A5017" w14:textId="77777777" w:rsidTr="00676642">
        <w:tc>
          <w:tcPr>
            <w:tcW w:w="826" w:type="dxa"/>
          </w:tcPr>
          <w:p w14:paraId="46D67B04" w14:textId="77777777" w:rsidR="00DD5BA6" w:rsidRDefault="00DD5BA6" w:rsidP="00DD5BA6">
            <w:pPr>
              <w:jc w:val="right"/>
            </w:pPr>
            <w:r>
              <w:lastRenderedPageBreak/>
              <w:t>0-2</w:t>
            </w:r>
          </w:p>
        </w:tc>
        <w:tc>
          <w:tcPr>
            <w:tcW w:w="9249" w:type="dxa"/>
          </w:tcPr>
          <w:p w14:paraId="2D3A30AE" w14:textId="1593A755" w:rsidR="00E61B36" w:rsidRPr="000A7638" w:rsidRDefault="00DD5BA6" w:rsidP="00DD5BA6">
            <w:r w:rsidRPr="000A7638">
              <w:t xml:space="preserve">Meet with the </w:t>
            </w:r>
            <w:r w:rsidR="008B3B4B">
              <w:t>Graduate</w:t>
            </w:r>
            <w:r w:rsidRPr="000A7638">
              <w:t xml:space="preserve"> Director to discuss your plan of study</w:t>
            </w:r>
            <w:r w:rsidR="00C50871">
              <w:t>, language requirement,</w:t>
            </w:r>
            <w:r w:rsidRPr="000A7638">
              <w:t xml:space="preserve"> and any petitions you plan to submit. </w:t>
            </w:r>
          </w:p>
        </w:tc>
      </w:tr>
      <w:tr w:rsidR="00676642" w14:paraId="6288A5DF" w14:textId="77777777" w:rsidTr="00676642">
        <w:tc>
          <w:tcPr>
            <w:tcW w:w="826" w:type="dxa"/>
          </w:tcPr>
          <w:p w14:paraId="4901289D" w14:textId="1F2959F6" w:rsidR="00E61B36" w:rsidRDefault="00E61B36" w:rsidP="00DD5BA6">
            <w:pPr>
              <w:jc w:val="right"/>
            </w:pPr>
            <w:r>
              <w:t>0-2</w:t>
            </w:r>
          </w:p>
        </w:tc>
        <w:tc>
          <w:tcPr>
            <w:tcW w:w="9249" w:type="dxa"/>
          </w:tcPr>
          <w:p w14:paraId="4C7FEBDF" w14:textId="4B802CBE" w:rsidR="00E61B36" w:rsidRPr="000A7638" w:rsidRDefault="006476AB" w:rsidP="00DD5BA6">
            <w:r>
              <w:t>Contact</w:t>
            </w:r>
            <w:r w:rsidR="00E61B36">
              <w:t xml:space="preserve"> the Graduate Coordinator to initiate any petitions you plan to submit.</w:t>
            </w:r>
          </w:p>
        </w:tc>
      </w:tr>
      <w:tr w:rsidR="00676642" w14:paraId="748BD3CB" w14:textId="77777777" w:rsidTr="00676642">
        <w:tc>
          <w:tcPr>
            <w:tcW w:w="826" w:type="dxa"/>
            <w:shd w:val="clear" w:color="auto" w:fill="C7E2FA" w:themeFill="accent1" w:themeFillTint="33"/>
          </w:tcPr>
          <w:p w14:paraId="1408F67A" w14:textId="77777777" w:rsidR="00DD5BA6" w:rsidRPr="00181429" w:rsidRDefault="00DD5BA6" w:rsidP="00DD5BA6">
            <w:pPr>
              <w:jc w:val="right"/>
              <w:rPr>
                <w:b/>
                <w:bCs/>
              </w:rPr>
            </w:pPr>
            <w:r w:rsidRPr="00181429">
              <w:rPr>
                <w:b/>
                <w:bCs/>
              </w:rPr>
              <w:t>Week</w:t>
            </w:r>
          </w:p>
        </w:tc>
        <w:tc>
          <w:tcPr>
            <w:tcW w:w="9249" w:type="dxa"/>
            <w:shd w:val="clear" w:color="auto" w:fill="C7E2FA" w:themeFill="accent1" w:themeFillTint="33"/>
          </w:tcPr>
          <w:p w14:paraId="36E46F3A" w14:textId="77777777" w:rsidR="00DD5BA6" w:rsidRPr="00181429" w:rsidRDefault="00DD5BA6" w:rsidP="00DD5BA6">
            <w:pPr>
              <w:jc w:val="center"/>
              <w:rPr>
                <w:b/>
                <w:bCs/>
              </w:rPr>
            </w:pPr>
            <w:r w:rsidRPr="00181429">
              <w:rPr>
                <w:b/>
                <w:bCs/>
              </w:rPr>
              <w:t>Winter</w:t>
            </w:r>
          </w:p>
        </w:tc>
      </w:tr>
      <w:tr w:rsidR="00676642" w14:paraId="78162DA5" w14:textId="77777777" w:rsidTr="00676642">
        <w:tc>
          <w:tcPr>
            <w:tcW w:w="826" w:type="dxa"/>
          </w:tcPr>
          <w:p w14:paraId="3348F6C7" w14:textId="78838B98" w:rsidR="00C50B9A" w:rsidRDefault="00EE4B14" w:rsidP="00C50B9A">
            <w:pPr>
              <w:jc w:val="right"/>
            </w:pPr>
            <w:r>
              <w:t>0</w:t>
            </w:r>
          </w:p>
        </w:tc>
        <w:tc>
          <w:tcPr>
            <w:tcW w:w="9249" w:type="dxa"/>
          </w:tcPr>
          <w:p w14:paraId="112FF6A7" w14:textId="7DDBDCB7" w:rsidR="00C50B9A" w:rsidRPr="000A7638" w:rsidRDefault="00EE4B14" w:rsidP="00C50B9A">
            <w:r>
              <w:t>Register for</w:t>
            </w:r>
            <w:r w:rsidR="00C50B9A" w:rsidRPr="000A7638">
              <w:t xml:space="preserve"> </w:t>
            </w:r>
            <w:r w:rsidR="00821952">
              <w:t>FMS 285</w:t>
            </w:r>
            <w:r w:rsidR="00C50B9A">
              <w:t>B</w:t>
            </w:r>
            <w:r w:rsidR="00C50B9A" w:rsidRPr="000A7638">
              <w:t xml:space="preserve"> and two </w:t>
            </w:r>
            <w:r w:rsidR="00812C34">
              <w:t xml:space="preserve">graduate-level (200+) </w:t>
            </w:r>
            <w:r w:rsidR="00C50B9A" w:rsidRPr="000A7638">
              <w:t>elective</w:t>
            </w:r>
            <w:r w:rsidR="00821952">
              <w:t>s</w:t>
            </w:r>
            <w:r w:rsidR="006A46E2">
              <w:t>.</w:t>
            </w:r>
          </w:p>
        </w:tc>
      </w:tr>
      <w:tr w:rsidR="00676642" w14:paraId="46886663" w14:textId="77777777" w:rsidTr="00676642">
        <w:tc>
          <w:tcPr>
            <w:tcW w:w="826" w:type="dxa"/>
          </w:tcPr>
          <w:p w14:paraId="05E21000" w14:textId="77777777" w:rsidR="00C50B9A" w:rsidRDefault="00C50B9A" w:rsidP="00C50B9A">
            <w:pPr>
              <w:jc w:val="right"/>
            </w:pPr>
            <w:r>
              <w:t>1-3</w:t>
            </w:r>
          </w:p>
        </w:tc>
        <w:tc>
          <w:tcPr>
            <w:tcW w:w="9249" w:type="dxa"/>
          </w:tcPr>
          <w:p w14:paraId="4C8C899F" w14:textId="51D3C948" w:rsidR="00C50B9A" w:rsidRPr="000A7638" w:rsidRDefault="00C50B9A" w:rsidP="00C50B9A">
            <w:r w:rsidRPr="000A7638">
              <w:t>Meet with your Primary Advisor to discuss your progress and plan of study</w:t>
            </w:r>
            <w:r w:rsidR="006A46E2">
              <w:t>.</w:t>
            </w:r>
          </w:p>
        </w:tc>
      </w:tr>
      <w:tr w:rsidR="00676642" w14:paraId="4A809A82" w14:textId="77777777" w:rsidTr="00676642">
        <w:tc>
          <w:tcPr>
            <w:tcW w:w="826" w:type="dxa"/>
          </w:tcPr>
          <w:p w14:paraId="62E5843D" w14:textId="6C46A2E6" w:rsidR="007A0315" w:rsidRDefault="004E4A03" w:rsidP="00C50B9A">
            <w:pPr>
              <w:jc w:val="right"/>
            </w:pPr>
            <w:r>
              <w:t>0-11</w:t>
            </w:r>
          </w:p>
        </w:tc>
        <w:tc>
          <w:tcPr>
            <w:tcW w:w="9249" w:type="dxa"/>
          </w:tcPr>
          <w:p w14:paraId="1A0EF2AD" w14:textId="6C8BF7F9" w:rsidR="007A0315" w:rsidRPr="007A0315" w:rsidRDefault="007A0315" w:rsidP="00C50B9A">
            <w:r>
              <w:t xml:space="preserve">Update or create your </w:t>
            </w:r>
            <w:r w:rsidRPr="007A0315">
              <w:rPr>
                <w:i/>
                <w:iCs/>
              </w:rPr>
              <w:t>curriculum vitae</w:t>
            </w:r>
            <w:r>
              <w:t xml:space="preserve"> (CV). </w:t>
            </w:r>
            <w:hyperlink r:id="rId91" w:history="1">
              <w:r w:rsidRPr="007A0315">
                <w:rPr>
                  <w:rStyle w:val="Hyperlink"/>
                  <w:i/>
                  <w:iCs/>
                </w:rPr>
                <w:t>The Professor is In</w:t>
              </w:r>
            </w:hyperlink>
            <w:r>
              <w:t xml:space="preserve"> offers guidance on what to include and in what order. You will need your CV and a teaching statement for your TA application and your end-of-year report. </w:t>
            </w:r>
          </w:p>
        </w:tc>
      </w:tr>
      <w:tr w:rsidR="00676642" w14:paraId="63B6B7B4" w14:textId="77777777" w:rsidTr="00676642">
        <w:tc>
          <w:tcPr>
            <w:tcW w:w="826" w:type="dxa"/>
            <w:shd w:val="clear" w:color="auto" w:fill="C7E2FA" w:themeFill="accent1" w:themeFillTint="33"/>
          </w:tcPr>
          <w:p w14:paraId="79CCC4B2" w14:textId="77777777" w:rsidR="00C50B9A" w:rsidRPr="00181429" w:rsidRDefault="00C50B9A" w:rsidP="00C50B9A">
            <w:pPr>
              <w:jc w:val="right"/>
              <w:rPr>
                <w:b/>
                <w:bCs/>
              </w:rPr>
            </w:pPr>
            <w:r w:rsidRPr="00181429">
              <w:rPr>
                <w:b/>
                <w:bCs/>
              </w:rPr>
              <w:t>Week</w:t>
            </w:r>
          </w:p>
        </w:tc>
        <w:tc>
          <w:tcPr>
            <w:tcW w:w="9249" w:type="dxa"/>
            <w:shd w:val="clear" w:color="auto" w:fill="C7E2FA" w:themeFill="accent1" w:themeFillTint="33"/>
          </w:tcPr>
          <w:p w14:paraId="3FA2CD9C" w14:textId="77777777" w:rsidR="00C50B9A" w:rsidRPr="00181429" w:rsidRDefault="00C50B9A" w:rsidP="00C50B9A">
            <w:pPr>
              <w:jc w:val="center"/>
              <w:rPr>
                <w:b/>
                <w:bCs/>
              </w:rPr>
            </w:pPr>
            <w:r w:rsidRPr="00181429">
              <w:rPr>
                <w:b/>
                <w:bCs/>
              </w:rPr>
              <w:t>Spring</w:t>
            </w:r>
          </w:p>
        </w:tc>
      </w:tr>
      <w:tr w:rsidR="00676642" w14:paraId="56A7A096" w14:textId="77777777" w:rsidTr="00676642">
        <w:tc>
          <w:tcPr>
            <w:tcW w:w="826" w:type="dxa"/>
          </w:tcPr>
          <w:p w14:paraId="73B27304" w14:textId="2814596D" w:rsidR="00C50B9A" w:rsidRDefault="00EE4B14" w:rsidP="00C50B9A">
            <w:pPr>
              <w:jc w:val="right"/>
            </w:pPr>
            <w:r>
              <w:t>0</w:t>
            </w:r>
          </w:p>
        </w:tc>
        <w:tc>
          <w:tcPr>
            <w:tcW w:w="9249" w:type="dxa"/>
          </w:tcPr>
          <w:p w14:paraId="1FF35F9C" w14:textId="43235DB8" w:rsidR="00C50B9A" w:rsidRPr="000A7638" w:rsidRDefault="00EE4B14" w:rsidP="00C50B9A">
            <w:r>
              <w:t>Register for</w:t>
            </w:r>
            <w:r w:rsidR="00C50B9A">
              <w:t xml:space="preserve"> </w:t>
            </w:r>
            <w:r w:rsidR="00821952">
              <w:t>FMS 285</w:t>
            </w:r>
            <w:r w:rsidR="00C50B9A">
              <w:t>C and two electives</w:t>
            </w:r>
            <w:r w:rsidR="006A46E2">
              <w:t>.</w:t>
            </w:r>
          </w:p>
        </w:tc>
      </w:tr>
      <w:tr w:rsidR="00676642" w14:paraId="716A58F7" w14:textId="77777777" w:rsidTr="00676642">
        <w:tc>
          <w:tcPr>
            <w:tcW w:w="826" w:type="dxa"/>
          </w:tcPr>
          <w:p w14:paraId="77C88E2E" w14:textId="77777777" w:rsidR="00C50B9A" w:rsidRDefault="00C50B9A" w:rsidP="00C50B9A">
            <w:pPr>
              <w:jc w:val="right"/>
            </w:pPr>
            <w:r>
              <w:t>1-3</w:t>
            </w:r>
          </w:p>
        </w:tc>
        <w:tc>
          <w:tcPr>
            <w:tcW w:w="9249" w:type="dxa"/>
          </w:tcPr>
          <w:p w14:paraId="640365EE" w14:textId="3EF68132" w:rsidR="00C50B9A" w:rsidRPr="000A7638" w:rsidRDefault="00C50B9A" w:rsidP="00C50B9A">
            <w:r w:rsidRPr="000A7638">
              <w:t>Meet with your Primary Advisor to discuss your progress and plan of study</w:t>
            </w:r>
            <w:r w:rsidR="00821952">
              <w:t xml:space="preserve"> and to review your CV</w:t>
            </w:r>
            <w:r w:rsidR="006A46E2">
              <w:t>.</w:t>
            </w:r>
          </w:p>
        </w:tc>
      </w:tr>
      <w:tr w:rsidR="00676642" w14:paraId="72AB16E1" w14:textId="77777777" w:rsidTr="00676642">
        <w:tc>
          <w:tcPr>
            <w:tcW w:w="826" w:type="dxa"/>
          </w:tcPr>
          <w:p w14:paraId="1694F427" w14:textId="4ABF1478" w:rsidR="00100910" w:rsidRDefault="00812C34" w:rsidP="00100910">
            <w:pPr>
              <w:jc w:val="right"/>
            </w:pPr>
            <w:r>
              <w:t>1-</w:t>
            </w:r>
            <w:r w:rsidR="004E4A03">
              <w:t>5</w:t>
            </w:r>
          </w:p>
        </w:tc>
        <w:tc>
          <w:tcPr>
            <w:tcW w:w="9249" w:type="dxa"/>
          </w:tcPr>
          <w:p w14:paraId="6B673D64" w14:textId="07DE4160" w:rsidR="00100910" w:rsidRPr="000A7638" w:rsidRDefault="00812C34" w:rsidP="00100910">
            <w:r>
              <w:t xml:space="preserve">Meet with the Graduate Coordinator to review </w:t>
            </w:r>
            <w:r w:rsidR="00100910">
              <w:t>your degree audit</w:t>
            </w:r>
            <w:r w:rsidR="00150279">
              <w:t xml:space="preserve"> (</w:t>
            </w:r>
            <w:r w:rsidR="000A5C5C">
              <w:t xml:space="preserve">“DegreeWorks” </w:t>
            </w:r>
            <w:r w:rsidR="00150279">
              <w:t xml:space="preserve">available through </w:t>
            </w:r>
            <w:hyperlink r:id="rId92" w:history="1">
              <w:r w:rsidR="00150279" w:rsidRPr="00BA2472">
                <w:rPr>
                  <w:rStyle w:val="Hyperlink"/>
                </w:rPr>
                <w:t>StudentAccess</w:t>
              </w:r>
            </w:hyperlink>
            <w:r w:rsidR="00150279">
              <w:t>)</w:t>
            </w:r>
            <w:r w:rsidR="00100910">
              <w:t xml:space="preserve"> </w:t>
            </w:r>
            <w:r>
              <w:t>and any petitions</w:t>
            </w:r>
            <w:r w:rsidR="00150279">
              <w:t>.</w:t>
            </w:r>
            <w:r w:rsidR="00100910">
              <w:t xml:space="preserve"> </w:t>
            </w:r>
          </w:p>
        </w:tc>
      </w:tr>
      <w:tr w:rsidR="00676642" w14:paraId="33464E5D" w14:textId="77777777" w:rsidTr="00676642">
        <w:tc>
          <w:tcPr>
            <w:tcW w:w="826" w:type="dxa"/>
          </w:tcPr>
          <w:p w14:paraId="17E3DF17" w14:textId="77777777" w:rsidR="00C50B9A" w:rsidRDefault="00C50B9A" w:rsidP="00C50B9A">
            <w:pPr>
              <w:jc w:val="right"/>
            </w:pPr>
            <w:r>
              <w:t>5</w:t>
            </w:r>
          </w:p>
        </w:tc>
        <w:tc>
          <w:tcPr>
            <w:tcW w:w="9249" w:type="dxa"/>
          </w:tcPr>
          <w:p w14:paraId="1BF22370" w14:textId="461A8A5C" w:rsidR="00C50B9A" w:rsidRPr="00821952" w:rsidRDefault="00C50B9A" w:rsidP="00C50B9A">
            <w:r w:rsidRPr="000A7638">
              <w:t xml:space="preserve">You should receive the call for TA applications for the next academic year around week five. </w:t>
            </w:r>
            <w:r w:rsidR="00821952">
              <w:t>Be sure to submit your application on time.</w:t>
            </w:r>
            <w:r w:rsidR="00C50871">
              <w:t xml:space="preserve"> FMS recommends that students TA for </w:t>
            </w:r>
            <w:r w:rsidR="00554CEB">
              <w:t>FMS 85, 86, and 87</w:t>
            </w:r>
            <w:r w:rsidR="00C50871">
              <w:t xml:space="preserve"> in their first year of teaching. The department will prioritize assigning FMS graduate students to FMS classes.</w:t>
            </w:r>
          </w:p>
        </w:tc>
      </w:tr>
      <w:tr w:rsidR="00676642" w14:paraId="7F58C505" w14:textId="77777777" w:rsidTr="00676642">
        <w:tc>
          <w:tcPr>
            <w:tcW w:w="826" w:type="dxa"/>
          </w:tcPr>
          <w:p w14:paraId="2B3914FC" w14:textId="328D4F7D" w:rsidR="00C50B9A" w:rsidRDefault="005333E6" w:rsidP="00C50B9A">
            <w:pPr>
              <w:jc w:val="right"/>
            </w:pPr>
            <w:r>
              <w:t>7</w:t>
            </w:r>
          </w:p>
        </w:tc>
        <w:tc>
          <w:tcPr>
            <w:tcW w:w="9249" w:type="dxa"/>
          </w:tcPr>
          <w:p w14:paraId="47E6E129" w14:textId="04C6CAD4" w:rsidR="00C50B9A" w:rsidRPr="000A7638" w:rsidRDefault="00C50B9A" w:rsidP="00C50B9A">
            <w:r w:rsidRPr="000A7638">
              <w:t>Select your Primary Advisor for the next academic year and</w:t>
            </w:r>
            <w:r w:rsidR="004E4A03">
              <w:t xml:space="preserve"> </w:t>
            </w:r>
            <w:r w:rsidR="00843820">
              <w:t>upload</w:t>
            </w:r>
            <w:r w:rsidR="004E4A03">
              <w:t xml:space="preserve"> your updated </w:t>
            </w:r>
            <w:hyperlink r:id="rId93" w:history="1">
              <w:r w:rsidR="00843820">
                <w:rPr>
                  <w:rStyle w:val="Hyperlink"/>
                </w:rPr>
                <w:t>Faculty Advising Agreement</w:t>
              </w:r>
            </w:hyperlink>
            <w:r w:rsidR="004E4A03">
              <w:t xml:space="preserve"> to </w:t>
            </w:r>
            <w:r w:rsidR="00843820">
              <w:t>your FMS OneDrive file</w:t>
            </w:r>
            <w:r w:rsidR="004E4A03">
              <w:t>.</w:t>
            </w:r>
          </w:p>
        </w:tc>
      </w:tr>
      <w:tr w:rsidR="00676642" w14:paraId="56AE4359" w14:textId="77777777" w:rsidTr="00676642">
        <w:tc>
          <w:tcPr>
            <w:tcW w:w="826" w:type="dxa"/>
          </w:tcPr>
          <w:p w14:paraId="1E2E5935" w14:textId="1B01F047" w:rsidR="00843820" w:rsidRDefault="005333E6" w:rsidP="00C50B9A">
            <w:pPr>
              <w:jc w:val="right"/>
            </w:pPr>
            <w:r>
              <w:t>7</w:t>
            </w:r>
          </w:p>
        </w:tc>
        <w:tc>
          <w:tcPr>
            <w:tcW w:w="9249" w:type="dxa"/>
          </w:tcPr>
          <w:p w14:paraId="732111A1" w14:textId="4A5BCA6C" w:rsidR="00843820" w:rsidRPr="000A7638" w:rsidRDefault="00843820" w:rsidP="00C50B9A">
            <w:r>
              <w:t xml:space="preserve">Complete and upload your </w:t>
            </w:r>
            <w:r w:rsidRPr="00632BB3">
              <w:t>FMS IDP</w:t>
            </w:r>
            <w:r w:rsidR="00632BB3">
              <w:t>, CV and unofficial transcript</w:t>
            </w:r>
            <w:r>
              <w:t xml:space="preserve"> to your FMS OneDrive file.</w:t>
            </w:r>
            <w:r w:rsidR="003D7C9D">
              <w:t xml:space="preserve"> Your </w:t>
            </w:r>
            <w:r w:rsidR="00632BB3">
              <w:t>materials</w:t>
            </w:r>
            <w:r w:rsidR="003D7C9D">
              <w:t xml:space="preserve"> will be distributed to the full faculty for your first-year review.</w:t>
            </w:r>
          </w:p>
        </w:tc>
      </w:tr>
      <w:tr w:rsidR="00676642" w14:paraId="4A845F28" w14:textId="77777777" w:rsidTr="00676642">
        <w:tc>
          <w:tcPr>
            <w:tcW w:w="826" w:type="dxa"/>
          </w:tcPr>
          <w:p w14:paraId="0B8B5CF0" w14:textId="6D76DA09" w:rsidR="00C50B9A" w:rsidRDefault="00C50B9A" w:rsidP="00C50B9A">
            <w:pPr>
              <w:jc w:val="right"/>
            </w:pPr>
            <w:r>
              <w:t>8</w:t>
            </w:r>
          </w:p>
        </w:tc>
        <w:tc>
          <w:tcPr>
            <w:tcW w:w="9249" w:type="dxa"/>
          </w:tcPr>
          <w:p w14:paraId="7C790A12" w14:textId="6E3DB74F" w:rsidR="00C50B9A" w:rsidRPr="000A7638" w:rsidRDefault="00C50B9A" w:rsidP="00C50B9A">
            <w:r w:rsidRPr="000A7638">
              <w:rPr>
                <w:u w:val="single"/>
              </w:rPr>
              <w:t xml:space="preserve">If your </w:t>
            </w:r>
            <w:r w:rsidR="00683913">
              <w:rPr>
                <w:u w:val="single"/>
              </w:rPr>
              <w:t>M.A.</w:t>
            </w:r>
            <w:r w:rsidRPr="000A7638">
              <w:rPr>
                <w:u w:val="single"/>
              </w:rPr>
              <w:t xml:space="preserve"> requirement has not been waived</w:t>
            </w:r>
            <w:r w:rsidRPr="000A7638">
              <w:t xml:space="preserve">, talk to your </w:t>
            </w:r>
            <w:r w:rsidR="00DC189B">
              <w:t>advisor</w:t>
            </w:r>
            <w:r w:rsidRPr="000A7638">
              <w:t xml:space="preserve"> about which seminar paper you will revise. Develop a plan for revising the seminar paper into your </w:t>
            </w:r>
            <w:r w:rsidR="00683913">
              <w:t>M.A.</w:t>
            </w:r>
            <w:r w:rsidRPr="000A7638">
              <w:t xml:space="preserve"> </w:t>
            </w:r>
            <w:r w:rsidR="00821952">
              <w:t>exam</w:t>
            </w:r>
            <w:r w:rsidRPr="000A7638">
              <w:t xml:space="preserve"> paper </w:t>
            </w:r>
            <w:r w:rsidR="00821952">
              <w:t>prior to Spring quarter of your second year</w:t>
            </w:r>
            <w:r w:rsidRPr="000A7638">
              <w:t xml:space="preserve">. </w:t>
            </w:r>
          </w:p>
        </w:tc>
      </w:tr>
      <w:tr w:rsidR="00676642" w14:paraId="38EC4C46" w14:textId="77777777" w:rsidTr="00676642">
        <w:tc>
          <w:tcPr>
            <w:tcW w:w="826" w:type="dxa"/>
          </w:tcPr>
          <w:p w14:paraId="343F894E" w14:textId="4497FECC" w:rsidR="00DC189B" w:rsidRDefault="00DC189B" w:rsidP="00C50B9A">
            <w:pPr>
              <w:jc w:val="right"/>
            </w:pPr>
            <w:r>
              <w:t>10</w:t>
            </w:r>
          </w:p>
        </w:tc>
        <w:tc>
          <w:tcPr>
            <w:tcW w:w="9249" w:type="dxa"/>
          </w:tcPr>
          <w:p w14:paraId="04833747" w14:textId="5B8FD8CB" w:rsidR="00DC189B" w:rsidRDefault="00DC189B" w:rsidP="00C50B9A">
            <w:r>
              <w:t xml:space="preserve">First-Year Review: At the end of your first year of graduate study, the full FMS faculty will review your performance and progress and provide a written evaluation of your work. </w:t>
            </w:r>
          </w:p>
        </w:tc>
      </w:tr>
    </w:tbl>
    <w:p w14:paraId="21208DED" w14:textId="11CADEEE" w:rsidR="004271F9" w:rsidRPr="002231A0" w:rsidRDefault="001F3A39" w:rsidP="00594A6A">
      <w:pPr>
        <w:pStyle w:val="Heading2"/>
        <w:rPr>
          <w:rFonts w:ascii="Avenir Book" w:hAnsi="Avenir Book"/>
        </w:rPr>
      </w:pPr>
      <w:bookmarkStart w:id="24" w:name="Two"/>
      <w:bookmarkEnd w:id="24"/>
      <w:r>
        <w:br w:type="page"/>
      </w:r>
    </w:p>
    <w:p w14:paraId="78F1858D" w14:textId="77777777" w:rsidR="004271F9" w:rsidRDefault="004271F9" w:rsidP="00E823B1">
      <w:pPr>
        <w:pStyle w:val="Heading3"/>
      </w:pPr>
      <w:bookmarkStart w:id="25" w:name="w523xujeid89" w:colFirst="0" w:colLast="0"/>
      <w:bookmarkStart w:id="26" w:name="_oetshs9qu8tc" w:colFirst="0" w:colLast="0"/>
      <w:bookmarkStart w:id="27" w:name="_Toc240970597"/>
      <w:bookmarkEnd w:id="25"/>
      <w:bookmarkEnd w:id="26"/>
      <w:r w:rsidRPr="002231A0">
        <w:lastRenderedPageBreak/>
        <w:t>Year Two</w:t>
      </w:r>
      <w:bookmarkEnd w:id="27"/>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0"/>
        <w:gridCol w:w="9250"/>
      </w:tblGrid>
      <w:tr w:rsidR="00632BB3" w14:paraId="28F5C240" w14:textId="77777777" w:rsidTr="00676642">
        <w:trPr>
          <w:trHeight w:val="330"/>
        </w:trPr>
        <w:tc>
          <w:tcPr>
            <w:tcW w:w="830" w:type="dxa"/>
            <w:shd w:val="clear" w:color="auto" w:fill="C7E2FA"/>
          </w:tcPr>
          <w:p w14:paraId="48EDDC24" w14:textId="77777777" w:rsidR="00632BB3" w:rsidRPr="00181429" w:rsidRDefault="00632BB3" w:rsidP="00F77F1F">
            <w:pPr>
              <w:pStyle w:val="TableParagraph"/>
              <w:spacing w:line="311" w:lineRule="exact"/>
              <w:ind w:left="0" w:right="100"/>
              <w:jc w:val="right"/>
              <w:rPr>
                <w:b/>
                <w:bCs/>
                <w:sz w:val="24"/>
              </w:rPr>
            </w:pPr>
            <w:r w:rsidRPr="00181429">
              <w:rPr>
                <w:b/>
                <w:bCs/>
                <w:spacing w:val="-4"/>
                <w:sz w:val="24"/>
              </w:rPr>
              <w:t>Week</w:t>
            </w:r>
          </w:p>
        </w:tc>
        <w:tc>
          <w:tcPr>
            <w:tcW w:w="9250" w:type="dxa"/>
            <w:shd w:val="clear" w:color="auto" w:fill="C7E2FA"/>
          </w:tcPr>
          <w:p w14:paraId="68233003" w14:textId="77777777" w:rsidR="00632BB3" w:rsidRPr="00181429" w:rsidRDefault="00632BB3" w:rsidP="00F77F1F">
            <w:pPr>
              <w:pStyle w:val="TableParagraph"/>
              <w:spacing w:line="311" w:lineRule="exact"/>
              <w:ind w:left="8"/>
              <w:jc w:val="center"/>
              <w:rPr>
                <w:b/>
                <w:bCs/>
                <w:sz w:val="24"/>
              </w:rPr>
            </w:pPr>
            <w:r w:rsidRPr="00181429">
              <w:rPr>
                <w:b/>
                <w:bCs/>
                <w:spacing w:val="-4"/>
                <w:sz w:val="24"/>
              </w:rPr>
              <w:t>Fall</w:t>
            </w:r>
          </w:p>
        </w:tc>
      </w:tr>
      <w:tr w:rsidR="00676642" w14:paraId="2B530A34" w14:textId="77777777" w:rsidTr="00676642">
        <w:trPr>
          <w:trHeight w:val="2293"/>
        </w:trPr>
        <w:tc>
          <w:tcPr>
            <w:tcW w:w="830" w:type="dxa"/>
          </w:tcPr>
          <w:p w14:paraId="7729DEF3" w14:textId="77777777" w:rsidR="00632BB3" w:rsidRDefault="00632BB3" w:rsidP="00F77F1F">
            <w:pPr>
              <w:pStyle w:val="TableParagraph"/>
              <w:spacing w:line="328" w:lineRule="exact"/>
              <w:ind w:left="0" w:right="100"/>
              <w:jc w:val="right"/>
              <w:rPr>
                <w:sz w:val="24"/>
              </w:rPr>
            </w:pPr>
            <w:r>
              <w:rPr>
                <w:spacing w:val="-10"/>
                <w:sz w:val="24"/>
              </w:rPr>
              <w:t>0</w:t>
            </w:r>
          </w:p>
        </w:tc>
        <w:tc>
          <w:tcPr>
            <w:tcW w:w="9250" w:type="dxa"/>
          </w:tcPr>
          <w:p w14:paraId="1C5AF7FB" w14:textId="77777777" w:rsidR="00632BB3" w:rsidRDefault="00632BB3" w:rsidP="00F77F1F">
            <w:pPr>
              <w:pStyle w:val="TableParagraph"/>
              <w:ind w:left="105" w:right="164"/>
              <w:rPr>
                <w:sz w:val="24"/>
              </w:rPr>
            </w:pPr>
            <w:r>
              <w:rPr>
                <w:sz w:val="24"/>
              </w:rPr>
              <w:t>Enroll in FMS 286A, an elective, FMS 287 (Practicum in Pedagogy), and the 399</w:t>
            </w:r>
            <w:r>
              <w:rPr>
                <w:spacing w:val="-4"/>
                <w:sz w:val="24"/>
              </w:rPr>
              <w:t xml:space="preserve"> </w:t>
            </w:r>
            <w:r>
              <w:rPr>
                <w:sz w:val="24"/>
              </w:rPr>
              <w:t>University</w:t>
            </w:r>
            <w:r>
              <w:rPr>
                <w:spacing w:val="-4"/>
                <w:sz w:val="24"/>
              </w:rPr>
              <w:t xml:space="preserve"> </w:t>
            </w:r>
            <w:r>
              <w:rPr>
                <w:sz w:val="24"/>
              </w:rPr>
              <w:t>Teaching</w:t>
            </w:r>
            <w:r>
              <w:rPr>
                <w:spacing w:val="-4"/>
                <w:sz w:val="24"/>
              </w:rPr>
              <w:t xml:space="preserve"> </w:t>
            </w:r>
            <w:r>
              <w:rPr>
                <w:sz w:val="24"/>
              </w:rPr>
              <w:t>associated</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class</w:t>
            </w:r>
            <w:r>
              <w:rPr>
                <w:spacing w:val="-4"/>
                <w:sz w:val="24"/>
              </w:rPr>
              <w:t xml:space="preserve"> </w:t>
            </w:r>
            <w:r>
              <w:rPr>
                <w:sz w:val="24"/>
              </w:rPr>
              <w:t>you</w:t>
            </w:r>
            <w:r>
              <w:rPr>
                <w:spacing w:val="-4"/>
                <w:sz w:val="24"/>
              </w:rPr>
              <w:t xml:space="preserve"> </w:t>
            </w:r>
            <w:r>
              <w:rPr>
                <w:sz w:val="24"/>
              </w:rPr>
              <w:t>are</w:t>
            </w:r>
            <w:r>
              <w:rPr>
                <w:spacing w:val="-5"/>
                <w:sz w:val="24"/>
              </w:rPr>
              <w:t xml:space="preserve"> </w:t>
            </w:r>
            <w:r>
              <w:rPr>
                <w:sz w:val="24"/>
              </w:rPr>
              <w:t>TAing.</w:t>
            </w:r>
            <w:r>
              <w:rPr>
                <w:spacing w:val="-5"/>
                <w:sz w:val="24"/>
              </w:rPr>
              <w:t xml:space="preserve"> </w:t>
            </w:r>
            <w:r>
              <w:rPr>
                <w:sz w:val="24"/>
              </w:rPr>
              <w:t>Registering for 399s is optional and designed to permit you to register for a reduced course load while you are working as a TA.</w:t>
            </w:r>
          </w:p>
          <w:p w14:paraId="68E81AA5" w14:textId="4AB15873" w:rsidR="00632BB3" w:rsidRDefault="00632BB3" w:rsidP="00F77F1F">
            <w:pPr>
              <w:pStyle w:val="TableParagraph"/>
              <w:spacing w:before="302" w:line="330" w:lineRule="atLeast"/>
              <w:ind w:left="105" w:right="164"/>
              <w:rPr>
                <w:sz w:val="24"/>
              </w:rPr>
            </w:pPr>
            <w:r>
              <w:rPr>
                <w:sz w:val="24"/>
              </w:rPr>
              <w:t>Please</w:t>
            </w:r>
            <w:r>
              <w:rPr>
                <w:spacing w:val="-3"/>
                <w:sz w:val="24"/>
              </w:rPr>
              <w:t xml:space="preserve"> </w:t>
            </w:r>
            <w:r>
              <w:rPr>
                <w:sz w:val="24"/>
              </w:rPr>
              <w:t>see</w:t>
            </w:r>
            <w:r>
              <w:rPr>
                <w:spacing w:val="-4"/>
                <w:sz w:val="24"/>
              </w:rPr>
              <w:t xml:space="preserve"> </w:t>
            </w:r>
            <w:r>
              <w:rPr>
                <w:sz w:val="24"/>
              </w:rPr>
              <w:t>the</w:t>
            </w:r>
            <w:r>
              <w:rPr>
                <w:spacing w:val="-3"/>
                <w:sz w:val="24"/>
              </w:rPr>
              <w:t xml:space="preserve"> </w:t>
            </w:r>
            <w:hyperlink r:id="rId94" w:history="1">
              <w:r w:rsidRPr="00632BB3">
                <w:rPr>
                  <w:rStyle w:val="Hyperlink"/>
                  <w:sz w:val="24"/>
                </w:rPr>
                <w:t>FMS</w:t>
              </w:r>
              <w:r w:rsidRPr="00632BB3">
                <w:rPr>
                  <w:rStyle w:val="Hyperlink"/>
                  <w:spacing w:val="-3"/>
                  <w:sz w:val="24"/>
                </w:rPr>
                <w:t xml:space="preserve"> </w:t>
              </w:r>
              <w:r w:rsidRPr="00632BB3">
                <w:rPr>
                  <w:rStyle w:val="Hyperlink"/>
                  <w:sz w:val="24"/>
                </w:rPr>
                <w:t>TA</w:t>
              </w:r>
              <w:r w:rsidRPr="00632BB3">
                <w:rPr>
                  <w:rStyle w:val="Hyperlink"/>
                  <w:spacing w:val="-3"/>
                  <w:sz w:val="24"/>
                </w:rPr>
                <w:t xml:space="preserve"> </w:t>
              </w:r>
              <w:r w:rsidRPr="00632BB3">
                <w:rPr>
                  <w:rStyle w:val="Hyperlink"/>
                  <w:sz w:val="24"/>
                </w:rPr>
                <w:t>Guidelines</w:t>
              </w:r>
            </w:hyperlink>
            <w:r>
              <w:rPr>
                <w:color w:val="0000FF"/>
                <w:spacing w:val="-4"/>
                <w:sz w:val="24"/>
              </w:rPr>
              <w:t xml:space="preserve"> </w:t>
            </w:r>
            <w:r>
              <w:rPr>
                <w:sz w:val="24"/>
              </w:rPr>
              <w:t>for</w:t>
            </w:r>
            <w:r>
              <w:rPr>
                <w:spacing w:val="-3"/>
                <w:sz w:val="24"/>
              </w:rPr>
              <w:t xml:space="preserve"> </w:t>
            </w:r>
            <w:r>
              <w:rPr>
                <w:sz w:val="24"/>
              </w:rPr>
              <w:t>more</w:t>
            </w:r>
            <w:r>
              <w:rPr>
                <w:spacing w:val="-3"/>
                <w:sz w:val="24"/>
              </w:rPr>
              <w:t xml:space="preserve"> </w:t>
            </w:r>
            <w:r>
              <w:rPr>
                <w:sz w:val="24"/>
              </w:rPr>
              <w:t>information</w:t>
            </w:r>
            <w:r>
              <w:rPr>
                <w:spacing w:val="-4"/>
                <w:sz w:val="24"/>
              </w:rPr>
              <w:t xml:space="preserve"> </w:t>
            </w:r>
            <w:r>
              <w:rPr>
                <w:sz w:val="24"/>
              </w:rPr>
              <w:t>about</w:t>
            </w:r>
            <w:r>
              <w:rPr>
                <w:spacing w:val="-3"/>
                <w:sz w:val="24"/>
              </w:rPr>
              <w:t xml:space="preserve"> </w:t>
            </w:r>
            <w:r>
              <w:rPr>
                <w:sz w:val="24"/>
              </w:rPr>
              <w:t>your</w:t>
            </w:r>
            <w:r>
              <w:rPr>
                <w:spacing w:val="-3"/>
                <w:sz w:val="24"/>
              </w:rPr>
              <w:t xml:space="preserve"> </w:t>
            </w:r>
            <w:r>
              <w:rPr>
                <w:sz w:val="24"/>
              </w:rPr>
              <w:t>duties</w:t>
            </w:r>
            <w:r>
              <w:rPr>
                <w:spacing w:val="-3"/>
                <w:sz w:val="24"/>
              </w:rPr>
              <w:t xml:space="preserve"> </w:t>
            </w:r>
            <w:r>
              <w:rPr>
                <w:sz w:val="24"/>
              </w:rPr>
              <w:t>as a TA.</w:t>
            </w:r>
          </w:p>
        </w:tc>
      </w:tr>
      <w:tr w:rsidR="00676642" w14:paraId="4A8121C0" w14:textId="77777777" w:rsidTr="00676642">
        <w:trPr>
          <w:trHeight w:val="1310"/>
        </w:trPr>
        <w:tc>
          <w:tcPr>
            <w:tcW w:w="830" w:type="dxa"/>
          </w:tcPr>
          <w:p w14:paraId="2BBB33B3" w14:textId="77777777" w:rsidR="00632BB3" w:rsidRDefault="00632BB3" w:rsidP="00F77F1F">
            <w:pPr>
              <w:pStyle w:val="TableParagraph"/>
              <w:spacing w:line="328" w:lineRule="exact"/>
              <w:ind w:left="0" w:right="100"/>
              <w:jc w:val="right"/>
              <w:rPr>
                <w:sz w:val="24"/>
              </w:rPr>
            </w:pPr>
            <w:r>
              <w:rPr>
                <w:spacing w:val="-10"/>
                <w:sz w:val="24"/>
              </w:rPr>
              <w:t>0</w:t>
            </w:r>
          </w:p>
        </w:tc>
        <w:tc>
          <w:tcPr>
            <w:tcW w:w="9250" w:type="dxa"/>
          </w:tcPr>
          <w:p w14:paraId="47BB2674" w14:textId="54262189" w:rsidR="00632BB3" w:rsidRDefault="00632BB3" w:rsidP="00F77F1F">
            <w:pPr>
              <w:pStyle w:val="TableParagraph"/>
              <w:ind w:left="105" w:right="164"/>
              <w:rPr>
                <w:sz w:val="24"/>
              </w:rPr>
            </w:pPr>
            <w:r>
              <w:rPr>
                <w:sz w:val="24"/>
                <w:u w:val="single"/>
              </w:rPr>
              <w:t>If</w:t>
            </w:r>
            <w:r>
              <w:rPr>
                <w:spacing w:val="-4"/>
                <w:sz w:val="24"/>
                <w:u w:val="single"/>
              </w:rPr>
              <w:t xml:space="preserve"> </w:t>
            </w:r>
            <w:r>
              <w:rPr>
                <w:sz w:val="24"/>
                <w:u w:val="single"/>
              </w:rPr>
              <w:t>your</w:t>
            </w:r>
            <w:r>
              <w:rPr>
                <w:spacing w:val="-4"/>
                <w:sz w:val="24"/>
                <w:u w:val="single"/>
              </w:rPr>
              <w:t xml:space="preserve"> </w:t>
            </w:r>
            <w:r>
              <w:rPr>
                <w:sz w:val="24"/>
                <w:u w:val="single"/>
              </w:rPr>
              <w:t>M.A.</w:t>
            </w:r>
            <w:r>
              <w:rPr>
                <w:spacing w:val="-4"/>
                <w:sz w:val="24"/>
                <w:u w:val="single"/>
              </w:rPr>
              <w:t xml:space="preserve"> </w:t>
            </w:r>
            <w:r>
              <w:rPr>
                <w:sz w:val="24"/>
                <w:u w:val="single"/>
              </w:rPr>
              <w:t>requirement</w:t>
            </w:r>
            <w:r>
              <w:rPr>
                <w:spacing w:val="-4"/>
                <w:sz w:val="24"/>
                <w:u w:val="single"/>
              </w:rPr>
              <w:t xml:space="preserve"> </w:t>
            </w:r>
            <w:r>
              <w:rPr>
                <w:sz w:val="24"/>
                <w:u w:val="single"/>
              </w:rPr>
              <w:t>has</w:t>
            </w:r>
            <w:r>
              <w:rPr>
                <w:spacing w:val="-4"/>
                <w:sz w:val="24"/>
                <w:u w:val="single"/>
              </w:rPr>
              <w:t xml:space="preserve"> </w:t>
            </w:r>
            <w:r>
              <w:rPr>
                <w:sz w:val="24"/>
                <w:u w:val="single"/>
              </w:rPr>
              <w:t>not</w:t>
            </w:r>
            <w:r>
              <w:rPr>
                <w:spacing w:val="-4"/>
                <w:sz w:val="24"/>
                <w:u w:val="single"/>
              </w:rPr>
              <w:t xml:space="preserve"> </w:t>
            </w:r>
            <w:r>
              <w:rPr>
                <w:sz w:val="24"/>
                <w:u w:val="single"/>
              </w:rPr>
              <w:t>been</w:t>
            </w:r>
            <w:r>
              <w:rPr>
                <w:spacing w:val="-4"/>
                <w:sz w:val="24"/>
                <w:u w:val="single"/>
              </w:rPr>
              <w:t xml:space="preserve"> </w:t>
            </w:r>
            <w:r>
              <w:rPr>
                <w:sz w:val="24"/>
                <w:u w:val="single"/>
              </w:rPr>
              <w:t>waived</w:t>
            </w:r>
            <w:r>
              <w:rPr>
                <w:sz w:val="24"/>
              </w:rPr>
              <w:t>,</w:t>
            </w:r>
            <w:r>
              <w:rPr>
                <w:spacing w:val="-4"/>
                <w:sz w:val="24"/>
              </w:rPr>
              <w:t xml:space="preserve"> </w:t>
            </w:r>
            <w:r>
              <w:rPr>
                <w:sz w:val="24"/>
              </w:rPr>
              <w:t>enroll</w:t>
            </w:r>
            <w:r>
              <w:rPr>
                <w:spacing w:val="-4"/>
                <w:sz w:val="24"/>
              </w:rPr>
              <w:t xml:space="preserve"> </w:t>
            </w:r>
            <w:r>
              <w:rPr>
                <w:sz w:val="24"/>
              </w:rPr>
              <w:t>in</w:t>
            </w:r>
            <w:r>
              <w:rPr>
                <w:spacing w:val="-4"/>
                <w:sz w:val="24"/>
              </w:rPr>
              <w:t xml:space="preserve"> </w:t>
            </w:r>
            <w:hyperlink r:id="rId95" w:history="1">
              <w:r w:rsidRPr="00B20427">
                <w:rPr>
                  <w:rStyle w:val="Hyperlink"/>
                  <w:sz w:val="24"/>
                </w:rPr>
                <w:t>FMS</w:t>
              </w:r>
              <w:r w:rsidRPr="00B20427">
                <w:rPr>
                  <w:rStyle w:val="Hyperlink"/>
                  <w:spacing w:val="-4"/>
                  <w:sz w:val="24"/>
                </w:rPr>
                <w:t xml:space="preserve"> </w:t>
              </w:r>
              <w:r w:rsidRPr="00B20427">
                <w:rPr>
                  <w:rStyle w:val="Hyperlink"/>
                  <w:sz w:val="24"/>
                </w:rPr>
                <w:t>295</w:t>
              </w:r>
              <w:r w:rsidRPr="00B20427">
                <w:rPr>
                  <w:rStyle w:val="Hyperlink"/>
                  <w:spacing w:val="-4"/>
                  <w:sz w:val="24"/>
                </w:rPr>
                <w:t xml:space="preserve"> </w:t>
              </w:r>
              <w:r w:rsidRPr="00B20427">
                <w:rPr>
                  <w:rStyle w:val="Hyperlink"/>
                  <w:sz w:val="24"/>
                </w:rPr>
                <w:t>Directed Reading</w:t>
              </w:r>
            </w:hyperlink>
            <w:r>
              <w:rPr>
                <w:sz w:val="24"/>
              </w:rPr>
              <w:t xml:space="preserve"> with your advisor, who will supervise your M.A. paper. You must submit a draft of the M.A. paper to the Graduate Director before the</w:t>
            </w:r>
          </w:p>
          <w:p w14:paraId="71BF1478" w14:textId="77777777" w:rsidR="00632BB3" w:rsidRDefault="00632BB3" w:rsidP="00F77F1F">
            <w:pPr>
              <w:pStyle w:val="TableParagraph"/>
              <w:spacing w:line="306" w:lineRule="exact"/>
              <w:ind w:left="105"/>
              <w:rPr>
                <w:sz w:val="24"/>
              </w:rPr>
            </w:pPr>
            <w:r>
              <w:rPr>
                <w:sz w:val="24"/>
              </w:rPr>
              <w:t xml:space="preserve">beginning of Spring </w:t>
            </w:r>
            <w:r>
              <w:rPr>
                <w:spacing w:val="-2"/>
                <w:sz w:val="24"/>
              </w:rPr>
              <w:t>quarter.</w:t>
            </w:r>
          </w:p>
        </w:tc>
      </w:tr>
      <w:tr w:rsidR="00676642" w14:paraId="12131D48" w14:textId="77777777" w:rsidTr="00676642">
        <w:trPr>
          <w:trHeight w:val="983"/>
        </w:trPr>
        <w:tc>
          <w:tcPr>
            <w:tcW w:w="830" w:type="dxa"/>
          </w:tcPr>
          <w:p w14:paraId="56F89AA4" w14:textId="77777777" w:rsidR="00632BB3" w:rsidRDefault="00632BB3" w:rsidP="00F77F1F">
            <w:pPr>
              <w:pStyle w:val="TableParagraph"/>
              <w:spacing w:line="328" w:lineRule="exact"/>
              <w:ind w:left="0" w:right="100"/>
              <w:jc w:val="right"/>
              <w:rPr>
                <w:sz w:val="24"/>
              </w:rPr>
            </w:pPr>
            <w:r>
              <w:rPr>
                <w:spacing w:val="-10"/>
                <w:sz w:val="24"/>
              </w:rPr>
              <w:t>0</w:t>
            </w:r>
          </w:p>
        </w:tc>
        <w:tc>
          <w:tcPr>
            <w:tcW w:w="9250" w:type="dxa"/>
          </w:tcPr>
          <w:p w14:paraId="1A5161E4" w14:textId="76FEF939" w:rsidR="00632BB3" w:rsidRDefault="00632BB3" w:rsidP="00F77F1F">
            <w:pPr>
              <w:pStyle w:val="TableParagraph"/>
              <w:spacing w:line="242" w:lineRule="auto"/>
              <w:ind w:left="105" w:right="164"/>
              <w:rPr>
                <w:sz w:val="24"/>
              </w:rPr>
            </w:pPr>
            <w:r>
              <w:rPr>
                <w:sz w:val="24"/>
              </w:rPr>
              <w:t>Petition</w:t>
            </w:r>
            <w:r>
              <w:rPr>
                <w:spacing w:val="-4"/>
                <w:sz w:val="24"/>
              </w:rPr>
              <w:t xml:space="preserve"> </w:t>
            </w:r>
            <w:r>
              <w:rPr>
                <w:sz w:val="24"/>
              </w:rPr>
              <w:t>for</w:t>
            </w:r>
            <w:r>
              <w:rPr>
                <w:spacing w:val="-4"/>
                <w:sz w:val="24"/>
              </w:rPr>
              <w:t xml:space="preserve"> </w:t>
            </w:r>
            <w:r>
              <w:rPr>
                <w:sz w:val="24"/>
              </w:rPr>
              <w:t>Resident</w:t>
            </w:r>
            <w:r>
              <w:rPr>
                <w:spacing w:val="-4"/>
                <w:sz w:val="24"/>
              </w:rPr>
              <w:t xml:space="preserve"> </w:t>
            </w:r>
            <w:r>
              <w:rPr>
                <w:sz w:val="24"/>
              </w:rPr>
              <w:t>Classification.</w:t>
            </w:r>
            <w:r>
              <w:rPr>
                <w:spacing w:val="-4"/>
                <w:sz w:val="24"/>
              </w:rPr>
              <w:t xml:space="preserve"> </w:t>
            </w:r>
            <w:r>
              <w:rPr>
                <w:sz w:val="24"/>
              </w:rPr>
              <w:t>Review</w:t>
            </w:r>
            <w:r>
              <w:rPr>
                <w:spacing w:val="-5"/>
                <w:sz w:val="24"/>
              </w:rPr>
              <w:t xml:space="preserve"> </w:t>
            </w:r>
            <w:r>
              <w:rPr>
                <w:color w:val="0000FF"/>
                <w:sz w:val="24"/>
                <w:u w:val="single" w:color="0000FF"/>
              </w:rPr>
              <w:t>"</w:t>
            </w:r>
            <w:hyperlink r:id="rId96" w:history="1">
              <w:r w:rsidRPr="00632BB3">
                <w:rPr>
                  <w:rStyle w:val="Hyperlink"/>
                  <w:sz w:val="24"/>
                </w:rPr>
                <w:t>How</w:t>
              </w:r>
              <w:r w:rsidRPr="00632BB3">
                <w:rPr>
                  <w:rStyle w:val="Hyperlink"/>
                  <w:spacing w:val="-4"/>
                  <w:sz w:val="24"/>
                </w:rPr>
                <w:t xml:space="preserve"> </w:t>
              </w:r>
              <w:r w:rsidRPr="00632BB3">
                <w:rPr>
                  <w:rStyle w:val="Hyperlink"/>
                  <w:sz w:val="24"/>
                </w:rPr>
                <w:t>to</w:t>
              </w:r>
              <w:r w:rsidRPr="00632BB3">
                <w:rPr>
                  <w:rStyle w:val="Hyperlink"/>
                  <w:spacing w:val="-4"/>
                  <w:sz w:val="24"/>
                </w:rPr>
                <w:t xml:space="preserve"> </w:t>
              </w:r>
              <w:r w:rsidRPr="00632BB3">
                <w:rPr>
                  <w:rStyle w:val="Hyperlink"/>
                  <w:sz w:val="24"/>
                </w:rPr>
                <w:t>Establish</w:t>
              </w:r>
              <w:r w:rsidRPr="00632BB3">
                <w:rPr>
                  <w:rStyle w:val="Hyperlink"/>
                  <w:spacing w:val="-4"/>
                  <w:sz w:val="24"/>
                </w:rPr>
                <w:t xml:space="preserve"> </w:t>
              </w:r>
              <w:r w:rsidRPr="00632BB3">
                <w:rPr>
                  <w:rStyle w:val="Hyperlink"/>
                  <w:sz w:val="24"/>
                </w:rPr>
                <w:t>Residency</w:t>
              </w:r>
            </w:hyperlink>
            <w:r>
              <w:rPr>
                <w:color w:val="0000FF"/>
                <w:sz w:val="24"/>
                <w:u w:val="single" w:color="0000FF"/>
              </w:rPr>
              <w:t>"</w:t>
            </w:r>
            <w:r>
              <w:rPr>
                <w:color w:val="0000FF"/>
                <w:spacing w:val="-5"/>
                <w:sz w:val="24"/>
              </w:rPr>
              <w:t xml:space="preserve"> </w:t>
            </w:r>
            <w:r>
              <w:rPr>
                <w:sz w:val="24"/>
              </w:rPr>
              <w:t xml:space="preserve">for general guidelines and contact the </w:t>
            </w:r>
            <w:hyperlink r:id="rId97" w:history="1">
              <w:r w:rsidRPr="00632BB3">
                <w:rPr>
                  <w:rStyle w:val="Hyperlink"/>
                  <w:sz w:val="24"/>
                </w:rPr>
                <w:t>Registrar's Office</w:t>
              </w:r>
            </w:hyperlink>
            <w:r>
              <w:rPr>
                <w:color w:val="0000FF"/>
                <w:sz w:val="24"/>
              </w:rPr>
              <w:t xml:space="preserve"> </w:t>
            </w:r>
            <w:r>
              <w:rPr>
                <w:sz w:val="24"/>
              </w:rPr>
              <w:t>if you have additional</w:t>
            </w:r>
          </w:p>
          <w:p w14:paraId="3F253947" w14:textId="77777777" w:rsidR="00632BB3" w:rsidRDefault="00632BB3" w:rsidP="00F77F1F">
            <w:pPr>
              <w:pStyle w:val="TableParagraph"/>
              <w:spacing w:line="302" w:lineRule="exact"/>
              <w:ind w:left="105"/>
              <w:rPr>
                <w:sz w:val="24"/>
              </w:rPr>
            </w:pPr>
            <w:r>
              <w:rPr>
                <w:spacing w:val="-2"/>
                <w:sz w:val="24"/>
              </w:rPr>
              <w:t>questions.</w:t>
            </w:r>
          </w:p>
        </w:tc>
      </w:tr>
      <w:tr w:rsidR="00676642" w14:paraId="57AC7EFA" w14:textId="77777777" w:rsidTr="00676642">
        <w:trPr>
          <w:trHeight w:val="330"/>
        </w:trPr>
        <w:tc>
          <w:tcPr>
            <w:tcW w:w="830" w:type="dxa"/>
          </w:tcPr>
          <w:p w14:paraId="02570763" w14:textId="77777777" w:rsidR="00632BB3" w:rsidRDefault="00632BB3" w:rsidP="00F77F1F">
            <w:pPr>
              <w:pStyle w:val="TableParagraph"/>
              <w:spacing w:line="311" w:lineRule="exact"/>
              <w:ind w:left="0" w:right="100"/>
              <w:jc w:val="right"/>
              <w:rPr>
                <w:sz w:val="24"/>
              </w:rPr>
            </w:pPr>
            <w:r>
              <w:rPr>
                <w:spacing w:val="-10"/>
                <w:sz w:val="24"/>
              </w:rPr>
              <w:t>0</w:t>
            </w:r>
          </w:p>
        </w:tc>
        <w:tc>
          <w:tcPr>
            <w:tcW w:w="9250" w:type="dxa"/>
          </w:tcPr>
          <w:p w14:paraId="5FC3053B" w14:textId="291847A7" w:rsidR="00632BB3" w:rsidRDefault="00632BB3" w:rsidP="00F77F1F">
            <w:pPr>
              <w:pStyle w:val="TableParagraph"/>
              <w:spacing w:line="311" w:lineRule="exact"/>
              <w:ind w:left="105"/>
              <w:rPr>
                <w:sz w:val="24"/>
              </w:rPr>
            </w:pPr>
            <w:r>
              <w:rPr>
                <w:sz w:val="24"/>
              </w:rPr>
              <w:t>Attend</w:t>
            </w:r>
            <w:r>
              <w:rPr>
                <w:spacing w:val="-1"/>
                <w:sz w:val="24"/>
              </w:rPr>
              <w:t xml:space="preserve"> </w:t>
            </w:r>
            <w:r>
              <w:rPr>
                <w:sz w:val="24"/>
              </w:rPr>
              <w:t>TA</w:t>
            </w:r>
            <w:r>
              <w:rPr>
                <w:spacing w:val="-1"/>
                <w:sz w:val="24"/>
              </w:rPr>
              <w:t xml:space="preserve"> </w:t>
            </w:r>
            <w:r>
              <w:rPr>
                <w:sz w:val="24"/>
              </w:rPr>
              <w:t xml:space="preserve">the two-day </w:t>
            </w:r>
            <w:hyperlink r:id="rId98" w:history="1">
              <w:r w:rsidRPr="00B20427">
                <w:rPr>
                  <w:rStyle w:val="Hyperlink"/>
                  <w:sz w:val="24"/>
                </w:rPr>
                <w:t>TA</w:t>
              </w:r>
              <w:r w:rsidRPr="00B20427">
                <w:rPr>
                  <w:rStyle w:val="Hyperlink"/>
                  <w:spacing w:val="-1"/>
                  <w:sz w:val="24"/>
                </w:rPr>
                <w:t xml:space="preserve"> </w:t>
              </w:r>
              <w:r w:rsidRPr="00B20427">
                <w:rPr>
                  <w:rStyle w:val="Hyperlink"/>
                  <w:sz w:val="24"/>
                </w:rPr>
                <w:t xml:space="preserve">Professional Development </w:t>
              </w:r>
              <w:r w:rsidRPr="00B20427">
                <w:rPr>
                  <w:rStyle w:val="Hyperlink"/>
                  <w:spacing w:val="-2"/>
                  <w:sz w:val="24"/>
                </w:rPr>
                <w:t>Program</w:t>
              </w:r>
            </w:hyperlink>
            <w:r>
              <w:rPr>
                <w:spacing w:val="-2"/>
                <w:sz w:val="24"/>
              </w:rPr>
              <w:t>.</w:t>
            </w:r>
          </w:p>
        </w:tc>
      </w:tr>
      <w:tr w:rsidR="00676642" w14:paraId="2757AA7B" w14:textId="77777777" w:rsidTr="00676642">
        <w:trPr>
          <w:trHeight w:val="326"/>
        </w:trPr>
        <w:tc>
          <w:tcPr>
            <w:tcW w:w="830" w:type="dxa"/>
          </w:tcPr>
          <w:p w14:paraId="0F9025CC" w14:textId="77777777" w:rsidR="00632BB3" w:rsidRDefault="00632BB3" w:rsidP="00F77F1F">
            <w:pPr>
              <w:pStyle w:val="TableParagraph"/>
              <w:spacing w:line="306" w:lineRule="exact"/>
              <w:ind w:left="0" w:right="100"/>
              <w:jc w:val="right"/>
              <w:rPr>
                <w:sz w:val="24"/>
              </w:rPr>
            </w:pPr>
            <w:r>
              <w:rPr>
                <w:spacing w:val="-10"/>
                <w:sz w:val="24"/>
              </w:rPr>
              <w:t>0</w:t>
            </w:r>
          </w:p>
        </w:tc>
        <w:tc>
          <w:tcPr>
            <w:tcW w:w="9250" w:type="dxa"/>
          </w:tcPr>
          <w:p w14:paraId="2806C8F2" w14:textId="4DE1286B" w:rsidR="00632BB3" w:rsidRDefault="00632BB3" w:rsidP="00F77F1F">
            <w:pPr>
              <w:pStyle w:val="TableParagraph"/>
              <w:spacing w:line="306" w:lineRule="exact"/>
              <w:ind w:left="105"/>
              <w:rPr>
                <w:sz w:val="24"/>
              </w:rPr>
            </w:pPr>
            <w:r>
              <w:rPr>
                <w:sz w:val="24"/>
              </w:rPr>
              <w:t>Register for direct deposit through</w:t>
            </w:r>
            <w:r>
              <w:rPr>
                <w:spacing w:val="-1"/>
                <w:sz w:val="24"/>
              </w:rPr>
              <w:t xml:space="preserve"> </w:t>
            </w:r>
            <w:hyperlink r:id="rId99" w:history="1">
              <w:r w:rsidRPr="00B20427">
                <w:rPr>
                  <w:rStyle w:val="Hyperlink"/>
                  <w:spacing w:val="-2"/>
                  <w:sz w:val="24"/>
                </w:rPr>
                <w:t>UCPath</w:t>
              </w:r>
            </w:hyperlink>
            <w:r>
              <w:rPr>
                <w:spacing w:val="-2"/>
                <w:sz w:val="24"/>
              </w:rPr>
              <w:t>.</w:t>
            </w:r>
          </w:p>
        </w:tc>
      </w:tr>
      <w:tr w:rsidR="00676642" w14:paraId="537B2DF3" w14:textId="77777777" w:rsidTr="00676642">
        <w:trPr>
          <w:trHeight w:val="983"/>
        </w:trPr>
        <w:tc>
          <w:tcPr>
            <w:tcW w:w="830" w:type="dxa"/>
          </w:tcPr>
          <w:p w14:paraId="6933FDDC" w14:textId="77777777" w:rsidR="00632BB3" w:rsidRDefault="00632BB3" w:rsidP="00F77F1F">
            <w:pPr>
              <w:pStyle w:val="TableParagraph"/>
              <w:ind w:left="0" w:right="100"/>
              <w:jc w:val="right"/>
              <w:rPr>
                <w:sz w:val="24"/>
              </w:rPr>
            </w:pPr>
            <w:r>
              <w:rPr>
                <w:spacing w:val="-10"/>
                <w:sz w:val="24"/>
              </w:rPr>
              <w:t>1</w:t>
            </w:r>
          </w:p>
        </w:tc>
        <w:tc>
          <w:tcPr>
            <w:tcW w:w="9250" w:type="dxa"/>
          </w:tcPr>
          <w:p w14:paraId="0A9EBE36" w14:textId="77777777" w:rsidR="00632BB3" w:rsidRDefault="00632BB3" w:rsidP="00F77F1F">
            <w:pPr>
              <w:pStyle w:val="TableParagraph"/>
              <w:ind w:left="105" w:right="164"/>
              <w:rPr>
                <w:sz w:val="24"/>
              </w:rPr>
            </w:pPr>
            <w:r>
              <w:rPr>
                <w:sz w:val="24"/>
              </w:rPr>
              <w:t>Meet with your advisor to discuss your goals and progress.</w:t>
            </w:r>
            <w:r>
              <w:rPr>
                <w:sz w:val="24"/>
                <w:u w:val="single"/>
              </w:rPr>
              <w:t xml:space="preserve"> If your M.A.</w:t>
            </w:r>
            <w:r>
              <w:rPr>
                <w:sz w:val="24"/>
              </w:rPr>
              <w:t xml:space="preserve"> </w:t>
            </w:r>
            <w:r>
              <w:rPr>
                <w:sz w:val="24"/>
                <w:u w:val="single"/>
              </w:rPr>
              <w:t>requirement</w:t>
            </w:r>
            <w:r>
              <w:rPr>
                <w:spacing w:val="-4"/>
                <w:sz w:val="24"/>
                <w:u w:val="single"/>
              </w:rPr>
              <w:t xml:space="preserve"> </w:t>
            </w:r>
            <w:r>
              <w:rPr>
                <w:sz w:val="24"/>
                <w:u w:val="single"/>
              </w:rPr>
              <w:t>has</w:t>
            </w:r>
            <w:r>
              <w:rPr>
                <w:spacing w:val="-4"/>
                <w:sz w:val="24"/>
                <w:u w:val="single"/>
              </w:rPr>
              <w:t xml:space="preserve"> </w:t>
            </w:r>
            <w:r>
              <w:rPr>
                <w:sz w:val="24"/>
                <w:u w:val="single"/>
              </w:rPr>
              <w:t>not</w:t>
            </w:r>
            <w:r>
              <w:rPr>
                <w:spacing w:val="-4"/>
                <w:sz w:val="24"/>
                <w:u w:val="single"/>
              </w:rPr>
              <w:t xml:space="preserve"> </w:t>
            </w:r>
            <w:r>
              <w:rPr>
                <w:sz w:val="24"/>
                <w:u w:val="single"/>
              </w:rPr>
              <w:t>been</w:t>
            </w:r>
            <w:r>
              <w:rPr>
                <w:spacing w:val="-4"/>
                <w:sz w:val="24"/>
                <w:u w:val="single"/>
              </w:rPr>
              <w:t xml:space="preserve"> </w:t>
            </w:r>
            <w:r>
              <w:rPr>
                <w:sz w:val="24"/>
                <w:u w:val="single"/>
              </w:rPr>
              <w:t>waived</w:t>
            </w:r>
            <w:r>
              <w:rPr>
                <w:sz w:val="24"/>
              </w:rPr>
              <w:t>,</w:t>
            </w:r>
            <w:r>
              <w:rPr>
                <w:spacing w:val="-4"/>
                <w:sz w:val="24"/>
              </w:rPr>
              <w:t xml:space="preserve"> </w:t>
            </w:r>
            <w:r>
              <w:rPr>
                <w:sz w:val="24"/>
              </w:rPr>
              <w:t>discuss</w:t>
            </w:r>
            <w:r>
              <w:rPr>
                <w:spacing w:val="-4"/>
                <w:sz w:val="24"/>
              </w:rPr>
              <w:t xml:space="preserve"> </w:t>
            </w:r>
            <w:r>
              <w:rPr>
                <w:sz w:val="24"/>
              </w:rPr>
              <w:t>your</w:t>
            </w:r>
            <w:r>
              <w:rPr>
                <w:spacing w:val="-4"/>
                <w:sz w:val="24"/>
              </w:rPr>
              <w:t xml:space="preserve"> </w:t>
            </w:r>
            <w:r>
              <w:rPr>
                <w:sz w:val="24"/>
              </w:rPr>
              <w:t>revision</w:t>
            </w:r>
            <w:r>
              <w:rPr>
                <w:spacing w:val="-4"/>
                <w:sz w:val="24"/>
              </w:rPr>
              <w:t xml:space="preserve"> </w:t>
            </w:r>
            <w:r>
              <w:rPr>
                <w:sz w:val="24"/>
              </w:rPr>
              <w:t>plan</w:t>
            </w:r>
            <w:r>
              <w:rPr>
                <w:spacing w:val="-4"/>
                <w:sz w:val="24"/>
              </w:rPr>
              <w:t xml:space="preserve"> </w:t>
            </w:r>
            <w:r>
              <w:rPr>
                <w:sz w:val="24"/>
              </w:rPr>
              <w:t>for</w:t>
            </w:r>
            <w:r>
              <w:rPr>
                <w:spacing w:val="-4"/>
                <w:sz w:val="24"/>
              </w:rPr>
              <w:t xml:space="preserve"> </w:t>
            </w:r>
            <w:r>
              <w:rPr>
                <w:sz w:val="24"/>
              </w:rPr>
              <w:t>the</w:t>
            </w:r>
            <w:r>
              <w:rPr>
                <w:spacing w:val="-5"/>
                <w:sz w:val="24"/>
              </w:rPr>
              <w:t xml:space="preserve"> </w:t>
            </w:r>
            <w:r>
              <w:rPr>
                <w:sz w:val="24"/>
              </w:rPr>
              <w:t>M.A.</w:t>
            </w:r>
          </w:p>
          <w:p w14:paraId="06F3D691" w14:textId="77777777" w:rsidR="00632BB3" w:rsidRDefault="00632BB3" w:rsidP="00F77F1F">
            <w:pPr>
              <w:pStyle w:val="TableParagraph"/>
              <w:spacing w:before="1" w:line="306" w:lineRule="exact"/>
              <w:ind w:left="105"/>
              <w:rPr>
                <w:sz w:val="24"/>
              </w:rPr>
            </w:pPr>
            <w:r>
              <w:rPr>
                <w:spacing w:val="-2"/>
                <w:sz w:val="24"/>
              </w:rPr>
              <w:t>paper.</w:t>
            </w:r>
          </w:p>
        </w:tc>
      </w:tr>
      <w:tr w:rsidR="00676642" w14:paraId="361B3C65" w14:textId="77777777" w:rsidTr="00676642">
        <w:trPr>
          <w:trHeight w:val="657"/>
        </w:trPr>
        <w:tc>
          <w:tcPr>
            <w:tcW w:w="830" w:type="dxa"/>
          </w:tcPr>
          <w:p w14:paraId="379EA2BD" w14:textId="77777777" w:rsidR="00632BB3" w:rsidRDefault="00632BB3" w:rsidP="00F77F1F">
            <w:pPr>
              <w:pStyle w:val="TableParagraph"/>
              <w:ind w:left="0" w:right="100"/>
              <w:jc w:val="right"/>
              <w:rPr>
                <w:sz w:val="24"/>
              </w:rPr>
            </w:pPr>
            <w:r>
              <w:rPr>
                <w:spacing w:val="-10"/>
                <w:sz w:val="24"/>
              </w:rPr>
              <w:t>1</w:t>
            </w:r>
          </w:p>
        </w:tc>
        <w:tc>
          <w:tcPr>
            <w:tcW w:w="9250" w:type="dxa"/>
          </w:tcPr>
          <w:p w14:paraId="5BD5EFDF" w14:textId="77777777" w:rsidR="00632BB3" w:rsidRDefault="00632BB3" w:rsidP="00F77F1F">
            <w:pPr>
              <w:pStyle w:val="TableParagraph"/>
              <w:spacing w:line="327" w:lineRule="exact"/>
              <w:ind w:left="105"/>
              <w:rPr>
                <w:sz w:val="24"/>
              </w:rPr>
            </w:pPr>
            <w:r>
              <w:rPr>
                <w:sz w:val="24"/>
              </w:rPr>
              <w:t xml:space="preserve">Meet with the Graduate Director to discuss your progress and any </w:t>
            </w:r>
            <w:r>
              <w:rPr>
                <w:spacing w:val="-2"/>
                <w:sz w:val="24"/>
              </w:rPr>
              <w:t>questions</w:t>
            </w:r>
          </w:p>
          <w:p w14:paraId="3960153B" w14:textId="77777777" w:rsidR="00632BB3" w:rsidRDefault="00632BB3" w:rsidP="00F77F1F">
            <w:pPr>
              <w:pStyle w:val="TableParagraph"/>
              <w:spacing w:line="310" w:lineRule="exact"/>
              <w:ind w:left="105"/>
              <w:rPr>
                <w:sz w:val="24"/>
              </w:rPr>
            </w:pPr>
            <w:r>
              <w:rPr>
                <w:sz w:val="24"/>
              </w:rPr>
              <w:t xml:space="preserve">you might have about program </w:t>
            </w:r>
            <w:r>
              <w:rPr>
                <w:spacing w:val="-2"/>
                <w:sz w:val="24"/>
              </w:rPr>
              <w:t>requirements.</w:t>
            </w:r>
          </w:p>
        </w:tc>
      </w:tr>
      <w:tr w:rsidR="00632BB3" w14:paraId="11A30BC3" w14:textId="77777777" w:rsidTr="00676642">
        <w:trPr>
          <w:trHeight w:val="325"/>
        </w:trPr>
        <w:tc>
          <w:tcPr>
            <w:tcW w:w="830" w:type="dxa"/>
            <w:shd w:val="clear" w:color="auto" w:fill="C7E2FA"/>
          </w:tcPr>
          <w:p w14:paraId="4DE8BEDD" w14:textId="77777777" w:rsidR="00632BB3" w:rsidRPr="00181429" w:rsidRDefault="00632BB3" w:rsidP="00F77F1F">
            <w:pPr>
              <w:pStyle w:val="TableParagraph"/>
              <w:spacing w:line="306" w:lineRule="exact"/>
              <w:ind w:left="0" w:right="100"/>
              <w:jc w:val="right"/>
              <w:rPr>
                <w:b/>
                <w:bCs/>
                <w:sz w:val="24"/>
              </w:rPr>
            </w:pPr>
            <w:r w:rsidRPr="00181429">
              <w:rPr>
                <w:b/>
                <w:bCs/>
                <w:spacing w:val="-4"/>
                <w:sz w:val="24"/>
              </w:rPr>
              <w:t>Week</w:t>
            </w:r>
          </w:p>
        </w:tc>
        <w:tc>
          <w:tcPr>
            <w:tcW w:w="9250" w:type="dxa"/>
            <w:shd w:val="clear" w:color="auto" w:fill="C7E2FA"/>
          </w:tcPr>
          <w:p w14:paraId="74EF0BC2" w14:textId="77777777" w:rsidR="00632BB3" w:rsidRPr="00181429" w:rsidRDefault="00632BB3" w:rsidP="00F77F1F">
            <w:pPr>
              <w:pStyle w:val="TableParagraph"/>
              <w:spacing w:line="306" w:lineRule="exact"/>
              <w:ind w:left="8"/>
              <w:jc w:val="center"/>
              <w:rPr>
                <w:b/>
                <w:bCs/>
                <w:sz w:val="24"/>
              </w:rPr>
            </w:pPr>
            <w:r w:rsidRPr="00181429">
              <w:rPr>
                <w:b/>
                <w:bCs/>
                <w:spacing w:val="-2"/>
                <w:sz w:val="24"/>
              </w:rPr>
              <w:t>Winter</w:t>
            </w:r>
          </w:p>
        </w:tc>
      </w:tr>
      <w:tr w:rsidR="00632BB3" w14:paraId="4A09C3FB" w14:textId="77777777" w:rsidTr="00676642">
        <w:trPr>
          <w:trHeight w:val="657"/>
        </w:trPr>
        <w:tc>
          <w:tcPr>
            <w:tcW w:w="830" w:type="dxa"/>
          </w:tcPr>
          <w:p w14:paraId="3706FC1A" w14:textId="77777777" w:rsidR="00632BB3" w:rsidRDefault="00632BB3" w:rsidP="00F77F1F">
            <w:pPr>
              <w:pStyle w:val="TableParagraph"/>
              <w:ind w:left="0" w:right="100"/>
              <w:jc w:val="right"/>
              <w:rPr>
                <w:sz w:val="24"/>
              </w:rPr>
            </w:pPr>
            <w:r>
              <w:rPr>
                <w:spacing w:val="-10"/>
                <w:sz w:val="24"/>
              </w:rPr>
              <w:t>0</w:t>
            </w:r>
          </w:p>
        </w:tc>
        <w:tc>
          <w:tcPr>
            <w:tcW w:w="9250" w:type="dxa"/>
          </w:tcPr>
          <w:p w14:paraId="22023721" w14:textId="77777777" w:rsidR="00632BB3" w:rsidRDefault="00632BB3" w:rsidP="00F77F1F">
            <w:pPr>
              <w:pStyle w:val="TableParagraph"/>
              <w:ind w:left="105"/>
              <w:rPr>
                <w:sz w:val="24"/>
              </w:rPr>
            </w:pPr>
            <w:r>
              <w:rPr>
                <w:sz w:val="24"/>
              </w:rPr>
              <w:t>Enroll</w:t>
            </w:r>
            <w:r>
              <w:rPr>
                <w:spacing w:val="-3"/>
                <w:sz w:val="24"/>
              </w:rPr>
              <w:t xml:space="preserve"> </w:t>
            </w:r>
            <w:r>
              <w:rPr>
                <w:sz w:val="24"/>
              </w:rPr>
              <w:t>in</w:t>
            </w:r>
            <w:r>
              <w:rPr>
                <w:spacing w:val="-1"/>
                <w:sz w:val="24"/>
              </w:rPr>
              <w:t xml:space="preserve"> </w:t>
            </w:r>
            <w:r>
              <w:rPr>
                <w:sz w:val="24"/>
              </w:rPr>
              <w:t>286B, an elective, and</w:t>
            </w:r>
            <w:r>
              <w:rPr>
                <w:spacing w:val="-1"/>
                <w:sz w:val="24"/>
              </w:rPr>
              <w:t xml:space="preserve"> </w:t>
            </w:r>
            <w:r>
              <w:rPr>
                <w:sz w:val="24"/>
              </w:rPr>
              <w:t>399: University Teaching</w:t>
            </w:r>
            <w:r>
              <w:rPr>
                <w:spacing w:val="-1"/>
                <w:sz w:val="24"/>
              </w:rPr>
              <w:t xml:space="preserve"> </w:t>
            </w:r>
            <w:r>
              <w:rPr>
                <w:sz w:val="24"/>
              </w:rPr>
              <w:t xml:space="preserve">(if </w:t>
            </w:r>
            <w:r>
              <w:rPr>
                <w:spacing w:val="-2"/>
                <w:sz w:val="24"/>
              </w:rPr>
              <w:t>applicable).</w:t>
            </w:r>
          </w:p>
        </w:tc>
      </w:tr>
      <w:tr w:rsidR="00632BB3" w14:paraId="29F1D5A0" w14:textId="77777777" w:rsidTr="00676642">
        <w:trPr>
          <w:trHeight w:val="1310"/>
        </w:trPr>
        <w:tc>
          <w:tcPr>
            <w:tcW w:w="830" w:type="dxa"/>
          </w:tcPr>
          <w:p w14:paraId="73B04999" w14:textId="77777777" w:rsidR="00632BB3" w:rsidRDefault="00632BB3" w:rsidP="00F77F1F">
            <w:pPr>
              <w:pStyle w:val="TableParagraph"/>
              <w:spacing w:line="328" w:lineRule="exact"/>
              <w:ind w:left="0" w:right="100"/>
              <w:jc w:val="right"/>
              <w:rPr>
                <w:sz w:val="24"/>
              </w:rPr>
            </w:pPr>
            <w:r>
              <w:rPr>
                <w:spacing w:val="-10"/>
                <w:sz w:val="24"/>
              </w:rPr>
              <w:t>0</w:t>
            </w:r>
          </w:p>
        </w:tc>
        <w:tc>
          <w:tcPr>
            <w:tcW w:w="9250" w:type="dxa"/>
          </w:tcPr>
          <w:p w14:paraId="4D04757B" w14:textId="29DA8F43" w:rsidR="00632BB3" w:rsidRDefault="00632BB3" w:rsidP="00F77F1F">
            <w:pPr>
              <w:pStyle w:val="TableParagraph"/>
              <w:ind w:left="105" w:right="164"/>
              <w:rPr>
                <w:sz w:val="24"/>
              </w:rPr>
            </w:pPr>
            <w:r>
              <w:rPr>
                <w:sz w:val="24"/>
                <w:u w:val="single"/>
              </w:rPr>
              <w:t>If your M.A. requirement has not been waived</w:t>
            </w:r>
            <w:r>
              <w:rPr>
                <w:sz w:val="24"/>
              </w:rPr>
              <w:t xml:space="preserve">, enroll in </w:t>
            </w:r>
            <w:hyperlink r:id="rId100" w:history="1">
              <w:r w:rsidRPr="00B20427">
                <w:rPr>
                  <w:rStyle w:val="Hyperlink"/>
                  <w:sz w:val="24"/>
                </w:rPr>
                <w:t>FMS 295 Directed Reading</w:t>
              </w:r>
            </w:hyperlink>
            <w:r>
              <w:rPr>
                <w:spacing w:val="-4"/>
                <w:sz w:val="24"/>
              </w:rPr>
              <w:t xml:space="preserve"> </w:t>
            </w:r>
            <w:r>
              <w:rPr>
                <w:sz w:val="24"/>
              </w:rPr>
              <w:t>with</w:t>
            </w:r>
            <w:r>
              <w:rPr>
                <w:spacing w:val="-4"/>
                <w:sz w:val="24"/>
              </w:rPr>
              <w:t xml:space="preserve"> </w:t>
            </w:r>
            <w:r>
              <w:rPr>
                <w:sz w:val="24"/>
              </w:rPr>
              <w:t>your</w:t>
            </w:r>
            <w:r>
              <w:rPr>
                <w:spacing w:val="-4"/>
                <w:sz w:val="24"/>
              </w:rPr>
              <w:t xml:space="preserve"> </w:t>
            </w:r>
            <w:r>
              <w:rPr>
                <w:sz w:val="24"/>
              </w:rPr>
              <w:t>advisor</w:t>
            </w:r>
            <w:r>
              <w:rPr>
                <w:spacing w:val="-4"/>
                <w:sz w:val="24"/>
              </w:rPr>
              <w:t xml:space="preserve"> </w:t>
            </w:r>
            <w:r>
              <w:rPr>
                <w:sz w:val="24"/>
              </w:rPr>
              <w:t>to</w:t>
            </w:r>
            <w:r>
              <w:rPr>
                <w:spacing w:val="-4"/>
                <w:sz w:val="24"/>
              </w:rPr>
              <w:t xml:space="preserve"> </w:t>
            </w:r>
            <w:r>
              <w:rPr>
                <w:sz w:val="24"/>
              </w:rPr>
              <w:t>complete</w:t>
            </w:r>
            <w:r>
              <w:rPr>
                <w:spacing w:val="-4"/>
                <w:sz w:val="24"/>
              </w:rPr>
              <w:t xml:space="preserve"> </w:t>
            </w:r>
            <w:r>
              <w:rPr>
                <w:sz w:val="24"/>
              </w:rPr>
              <w:t>the</w:t>
            </w:r>
            <w:r>
              <w:rPr>
                <w:spacing w:val="-4"/>
                <w:sz w:val="24"/>
              </w:rPr>
              <w:t xml:space="preserve"> </w:t>
            </w:r>
            <w:r>
              <w:rPr>
                <w:sz w:val="24"/>
              </w:rPr>
              <w:t>M.A.</w:t>
            </w:r>
            <w:r>
              <w:rPr>
                <w:spacing w:val="-4"/>
                <w:sz w:val="24"/>
              </w:rPr>
              <w:t xml:space="preserve"> </w:t>
            </w:r>
            <w:r>
              <w:rPr>
                <w:sz w:val="24"/>
              </w:rPr>
              <w:t>paper</w:t>
            </w:r>
            <w:r>
              <w:rPr>
                <w:spacing w:val="-4"/>
                <w:sz w:val="24"/>
              </w:rPr>
              <w:t xml:space="preserve"> </w:t>
            </w:r>
            <w:r>
              <w:rPr>
                <w:sz w:val="24"/>
              </w:rPr>
              <w:t>revisions,</w:t>
            </w:r>
            <w:r>
              <w:rPr>
                <w:spacing w:val="-4"/>
                <w:sz w:val="24"/>
              </w:rPr>
              <w:t xml:space="preserve"> </w:t>
            </w:r>
            <w:r>
              <w:rPr>
                <w:sz w:val="24"/>
              </w:rPr>
              <w:t>which</w:t>
            </w:r>
            <w:r>
              <w:rPr>
                <w:spacing w:val="-4"/>
                <w:sz w:val="24"/>
              </w:rPr>
              <w:t xml:space="preserve"> </w:t>
            </w:r>
            <w:r>
              <w:rPr>
                <w:sz w:val="24"/>
              </w:rPr>
              <w:t>must be submitted to the Graduate Director before the beginning of Spring</w:t>
            </w:r>
          </w:p>
          <w:p w14:paraId="3F1BD61C" w14:textId="77777777" w:rsidR="00632BB3" w:rsidRDefault="00632BB3" w:rsidP="00F77F1F">
            <w:pPr>
              <w:pStyle w:val="TableParagraph"/>
              <w:spacing w:line="306" w:lineRule="exact"/>
              <w:ind w:left="105"/>
              <w:rPr>
                <w:sz w:val="24"/>
              </w:rPr>
            </w:pPr>
            <w:r>
              <w:rPr>
                <w:spacing w:val="-2"/>
                <w:sz w:val="24"/>
              </w:rPr>
              <w:t>quarter.</w:t>
            </w:r>
          </w:p>
        </w:tc>
      </w:tr>
      <w:tr w:rsidR="00632BB3" w14:paraId="3443D658" w14:textId="77777777" w:rsidTr="00676642">
        <w:trPr>
          <w:trHeight w:val="983"/>
        </w:trPr>
        <w:tc>
          <w:tcPr>
            <w:tcW w:w="830" w:type="dxa"/>
          </w:tcPr>
          <w:p w14:paraId="3D9D32B7" w14:textId="77777777" w:rsidR="00632BB3" w:rsidRDefault="00632BB3" w:rsidP="00F77F1F">
            <w:pPr>
              <w:pStyle w:val="TableParagraph"/>
              <w:spacing w:line="328" w:lineRule="exact"/>
              <w:ind w:left="0" w:right="100"/>
              <w:jc w:val="right"/>
              <w:rPr>
                <w:sz w:val="24"/>
              </w:rPr>
            </w:pPr>
            <w:r>
              <w:rPr>
                <w:sz w:val="24"/>
              </w:rPr>
              <w:t>1-</w:t>
            </w:r>
            <w:r>
              <w:rPr>
                <w:spacing w:val="-10"/>
                <w:sz w:val="24"/>
              </w:rPr>
              <w:t>3</w:t>
            </w:r>
          </w:p>
        </w:tc>
        <w:tc>
          <w:tcPr>
            <w:tcW w:w="9250" w:type="dxa"/>
          </w:tcPr>
          <w:p w14:paraId="31661517" w14:textId="2509D0D5" w:rsidR="00632BB3" w:rsidRDefault="00632BB3" w:rsidP="00786F1E">
            <w:pPr>
              <w:pStyle w:val="TableParagraph"/>
              <w:ind w:left="105" w:right="164"/>
              <w:rPr>
                <w:sz w:val="24"/>
              </w:rPr>
            </w:pPr>
            <w:r>
              <w:rPr>
                <w:sz w:val="24"/>
              </w:rPr>
              <w:t>Meet with your Primary Advisor to discuss your progress towards exams</w:t>
            </w:r>
            <w:r w:rsidR="005338C0">
              <w:rPr>
                <w:sz w:val="24"/>
              </w:rPr>
              <w:t xml:space="preserve"> and </w:t>
            </w:r>
            <w:r w:rsidR="00786F1E">
              <w:rPr>
                <w:sz w:val="24"/>
              </w:rPr>
              <w:t>advancement</w:t>
            </w:r>
            <w:r>
              <w:rPr>
                <w:sz w:val="24"/>
              </w:rPr>
              <w:t>, completing</w:t>
            </w:r>
            <w:r>
              <w:rPr>
                <w:spacing w:val="-4"/>
                <w:sz w:val="24"/>
              </w:rPr>
              <w:t xml:space="preserve"> </w:t>
            </w:r>
            <w:r>
              <w:rPr>
                <w:sz w:val="24"/>
              </w:rPr>
              <w:t>your</w:t>
            </w:r>
            <w:r>
              <w:rPr>
                <w:spacing w:val="-4"/>
                <w:sz w:val="24"/>
              </w:rPr>
              <w:t xml:space="preserve"> </w:t>
            </w:r>
            <w:r>
              <w:rPr>
                <w:sz w:val="24"/>
              </w:rPr>
              <w:t>language</w:t>
            </w:r>
            <w:r>
              <w:rPr>
                <w:spacing w:val="-4"/>
                <w:sz w:val="24"/>
              </w:rPr>
              <w:t xml:space="preserve"> </w:t>
            </w:r>
            <w:r>
              <w:rPr>
                <w:sz w:val="24"/>
              </w:rPr>
              <w:t>requirement</w:t>
            </w:r>
            <w:r>
              <w:rPr>
                <w:spacing w:val="-4"/>
                <w:sz w:val="24"/>
              </w:rPr>
              <w:t xml:space="preserve"> </w:t>
            </w:r>
            <w:r>
              <w:rPr>
                <w:sz w:val="24"/>
              </w:rPr>
              <w:t>and</w:t>
            </w:r>
            <w:r>
              <w:rPr>
                <w:spacing w:val="-5"/>
                <w:sz w:val="24"/>
              </w:rPr>
              <w:t xml:space="preserve"> </w:t>
            </w:r>
            <w:r>
              <w:rPr>
                <w:sz w:val="24"/>
              </w:rPr>
              <w:t>M.A.</w:t>
            </w:r>
            <w:r>
              <w:rPr>
                <w:spacing w:val="-4"/>
                <w:sz w:val="24"/>
              </w:rPr>
              <w:t xml:space="preserve"> </w:t>
            </w:r>
            <w:r>
              <w:rPr>
                <w:sz w:val="24"/>
              </w:rPr>
              <w:t>paper</w:t>
            </w:r>
            <w:r>
              <w:rPr>
                <w:spacing w:val="-4"/>
                <w:sz w:val="24"/>
              </w:rPr>
              <w:t xml:space="preserve"> </w:t>
            </w:r>
            <w:r>
              <w:rPr>
                <w:sz w:val="24"/>
              </w:rPr>
              <w:t>(if</w:t>
            </w:r>
            <w:r>
              <w:rPr>
                <w:spacing w:val="-4"/>
                <w:sz w:val="24"/>
              </w:rPr>
              <w:t xml:space="preserve"> </w:t>
            </w:r>
            <w:r>
              <w:rPr>
                <w:sz w:val="24"/>
              </w:rPr>
              <w:t>applicable),</w:t>
            </w:r>
            <w:r>
              <w:rPr>
                <w:spacing w:val="-4"/>
                <w:sz w:val="24"/>
              </w:rPr>
              <w:t xml:space="preserve"> </w:t>
            </w:r>
            <w:r>
              <w:rPr>
                <w:sz w:val="24"/>
              </w:rPr>
              <w:t>and</w:t>
            </w:r>
            <w:r w:rsidR="005338C0">
              <w:rPr>
                <w:sz w:val="24"/>
              </w:rPr>
              <w:t xml:space="preserve"> the composition of your Exam Committee and Prospectus Committee (which must be declared by the end of the year)</w:t>
            </w:r>
            <w:r>
              <w:rPr>
                <w:spacing w:val="-2"/>
                <w:sz w:val="24"/>
              </w:rPr>
              <w:t>.</w:t>
            </w:r>
          </w:p>
        </w:tc>
      </w:tr>
      <w:tr w:rsidR="00632BB3" w14:paraId="29D77AFA" w14:textId="77777777" w:rsidTr="00676642">
        <w:trPr>
          <w:trHeight w:val="983"/>
        </w:trPr>
        <w:tc>
          <w:tcPr>
            <w:tcW w:w="830" w:type="dxa"/>
          </w:tcPr>
          <w:p w14:paraId="2982B048" w14:textId="77777777" w:rsidR="00632BB3" w:rsidRDefault="00632BB3" w:rsidP="00F77F1F">
            <w:pPr>
              <w:pStyle w:val="TableParagraph"/>
              <w:ind w:left="0" w:right="100"/>
              <w:jc w:val="right"/>
              <w:rPr>
                <w:sz w:val="24"/>
              </w:rPr>
            </w:pPr>
            <w:r>
              <w:rPr>
                <w:spacing w:val="-10"/>
                <w:sz w:val="24"/>
              </w:rPr>
              <w:t>6</w:t>
            </w:r>
          </w:p>
        </w:tc>
        <w:tc>
          <w:tcPr>
            <w:tcW w:w="9250" w:type="dxa"/>
          </w:tcPr>
          <w:p w14:paraId="571A5FBB" w14:textId="39AC11DF" w:rsidR="00632BB3" w:rsidRDefault="00632BB3" w:rsidP="002B0699">
            <w:pPr>
              <w:pStyle w:val="TableParagraph"/>
              <w:ind w:left="105" w:right="164"/>
              <w:rPr>
                <w:sz w:val="24"/>
              </w:rPr>
            </w:pPr>
            <w:r>
              <w:rPr>
                <w:sz w:val="24"/>
                <w:u w:val="single"/>
              </w:rPr>
              <w:t>If your M.A. requirement has not been waived</w:t>
            </w:r>
            <w:r>
              <w:rPr>
                <w:sz w:val="24"/>
              </w:rPr>
              <w:t>, work with the Graduate Coordinator</w:t>
            </w:r>
            <w:r>
              <w:rPr>
                <w:spacing w:val="-4"/>
                <w:sz w:val="24"/>
              </w:rPr>
              <w:t xml:space="preserve"> </w:t>
            </w:r>
            <w:r>
              <w:rPr>
                <w:sz w:val="24"/>
              </w:rPr>
              <w:t>to</w:t>
            </w:r>
            <w:r>
              <w:rPr>
                <w:spacing w:val="-5"/>
                <w:sz w:val="24"/>
              </w:rPr>
              <w:t xml:space="preserve"> </w:t>
            </w:r>
            <w:r>
              <w:rPr>
                <w:sz w:val="24"/>
              </w:rPr>
              <w:t>submit</w:t>
            </w:r>
            <w:r>
              <w:rPr>
                <w:spacing w:val="-4"/>
                <w:sz w:val="24"/>
              </w:rPr>
              <w:t xml:space="preserve"> </w:t>
            </w:r>
            <w:r>
              <w:rPr>
                <w:sz w:val="24"/>
              </w:rPr>
              <w:t>the</w:t>
            </w:r>
            <w:r>
              <w:rPr>
                <w:spacing w:val="-4"/>
                <w:sz w:val="24"/>
              </w:rPr>
              <w:t xml:space="preserve"> </w:t>
            </w:r>
            <w:r>
              <w:rPr>
                <w:sz w:val="24"/>
              </w:rPr>
              <w:t>"Advancement</w:t>
            </w:r>
            <w:r>
              <w:rPr>
                <w:spacing w:val="-4"/>
                <w:sz w:val="24"/>
              </w:rPr>
              <w:t xml:space="preserve"> </w:t>
            </w:r>
            <w:r>
              <w:rPr>
                <w:sz w:val="24"/>
              </w:rPr>
              <w:t>to</w:t>
            </w:r>
            <w:r>
              <w:rPr>
                <w:spacing w:val="-4"/>
                <w:sz w:val="24"/>
              </w:rPr>
              <w:t xml:space="preserve"> </w:t>
            </w:r>
            <w:r>
              <w:rPr>
                <w:sz w:val="24"/>
              </w:rPr>
              <w:t>Candidacy</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M.A.”</w:t>
            </w:r>
            <w:r>
              <w:rPr>
                <w:spacing w:val="-5"/>
                <w:sz w:val="24"/>
              </w:rPr>
              <w:t xml:space="preserve"> </w:t>
            </w:r>
            <w:r>
              <w:rPr>
                <w:sz w:val="24"/>
              </w:rPr>
              <w:t>by</w:t>
            </w:r>
            <w:r>
              <w:rPr>
                <w:spacing w:val="-4"/>
                <w:sz w:val="24"/>
              </w:rPr>
              <w:t xml:space="preserve"> </w:t>
            </w:r>
            <w:r>
              <w:rPr>
                <w:sz w:val="24"/>
              </w:rPr>
              <w:t>the</w:t>
            </w:r>
            <w:r w:rsidR="005338C0">
              <w:rPr>
                <w:sz w:val="24"/>
              </w:rPr>
              <w:t xml:space="preserve"> </w:t>
            </w:r>
            <w:r>
              <w:rPr>
                <w:sz w:val="24"/>
              </w:rPr>
              <w:t xml:space="preserve">end of week </w:t>
            </w:r>
            <w:r>
              <w:rPr>
                <w:spacing w:val="-5"/>
                <w:sz w:val="24"/>
              </w:rPr>
              <w:t>6.</w:t>
            </w:r>
            <w:r w:rsidR="005338C0">
              <w:rPr>
                <w:spacing w:val="-5"/>
                <w:sz w:val="24"/>
              </w:rPr>
              <w:t xml:space="preserve"> </w:t>
            </w:r>
            <w:r w:rsidR="00786F1E">
              <w:rPr>
                <w:spacing w:val="-5"/>
                <w:sz w:val="24"/>
              </w:rPr>
              <w:t>Email</w:t>
            </w:r>
            <w:r w:rsidR="005338C0">
              <w:rPr>
                <w:spacing w:val="-5"/>
                <w:sz w:val="24"/>
              </w:rPr>
              <w:t xml:space="preserve"> a list of suggested M.A. committee members to the Graduate Director. </w:t>
            </w:r>
            <w:r w:rsidR="005338C0">
              <w:rPr>
                <w:sz w:val="24"/>
              </w:rPr>
              <w:t>Keep</w:t>
            </w:r>
            <w:r w:rsidR="005338C0">
              <w:rPr>
                <w:spacing w:val="-4"/>
                <w:sz w:val="24"/>
              </w:rPr>
              <w:t xml:space="preserve"> </w:t>
            </w:r>
            <w:r w:rsidR="005338C0">
              <w:rPr>
                <w:sz w:val="24"/>
              </w:rPr>
              <w:t>in</w:t>
            </w:r>
            <w:r w:rsidR="005338C0">
              <w:rPr>
                <w:spacing w:val="-4"/>
                <w:sz w:val="24"/>
              </w:rPr>
              <w:t xml:space="preserve"> </w:t>
            </w:r>
            <w:r w:rsidR="005338C0">
              <w:rPr>
                <w:sz w:val="24"/>
              </w:rPr>
              <w:t>mind</w:t>
            </w:r>
            <w:r w:rsidR="005338C0">
              <w:rPr>
                <w:spacing w:val="-4"/>
                <w:sz w:val="24"/>
              </w:rPr>
              <w:t xml:space="preserve"> </w:t>
            </w:r>
            <w:r w:rsidR="005338C0">
              <w:rPr>
                <w:sz w:val="24"/>
              </w:rPr>
              <w:t>that</w:t>
            </w:r>
            <w:r w:rsidR="005338C0">
              <w:rPr>
                <w:spacing w:val="-4"/>
                <w:sz w:val="24"/>
              </w:rPr>
              <w:t xml:space="preserve"> </w:t>
            </w:r>
            <w:r w:rsidR="005338C0">
              <w:rPr>
                <w:sz w:val="24"/>
              </w:rPr>
              <w:t>your</w:t>
            </w:r>
            <w:r w:rsidR="005338C0">
              <w:rPr>
                <w:spacing w:val="-4"/>
                <w:sz w:val="24"/>
              </w:rPr>
              <w:t xml:space="preserve"> </w:t>
            </w:r>
            <w:r w:rsidR="005338C0">
              <w:rPr>
                <w:sz w:val="24"/>
              </w:rPr>
              <w:t>preferred</w:t>
            </w:r>
            <w:r w:rsidR="005338C0">
              <w:rPr>
                <w:spacing w:val="-4"/>
                <w:sz w:val="24"/>
              </w:rPr>
              <w:t xml:space="preserve"> </w:t>
            </w:r>
            <w:r w:rsidR="005338C0">
              <w:rPr>
                <w:sz w:val="24"/>
              </w:rPr>
              <w:t>faculty</w:t>
            </w:r>
            <w:r w:rsidR="005338C0">
              <w:rPr>
                <w:spacing w:val="-4"/>
                <w:sz w:val="24"/>
              </w:rPr>
              <w:t xml:space="preserve"> </w:t>
            </w:r>
            <w:r w:rsidR="005338C0">
              <w:rPr>
                <w:sz w:val="24"/>
              </w:rPr>
              <w:t>may</w:t>
            </w:r>
            <w:r w:rsidR="005338C0">
              <w:rPr>
                <w:spacing w:val="-4"/>
                <w:sz w:val="24"/>
              </w:rPr>
              <w:t xml:space="preserve"> </w:t>
            </w:r>
            <w:r w:rsidR="005338C0">
              <w:rPr>
                <w:sz w:val="24"/>
              </w:rPr>
              <w:t>not</w:t>
            </w:r>
            <w:r w:rsidR="005338C0">
              <w:rPr>
                <w:spacing w:val="-4"/>
                <w:sz w:val="24"/>
              </w:rPr>
              <w:t xml:space="preserve"> </w:t>
            </w:r>
            <w:r w:rsidR="005338C0">
              <w:rPr>
                <w:sz w:val="24"/>
              </w:rPr>
              <w:t>be</w:t>
            </w:r>
            <w:r w:rsidR="005338C0">
              <w:rPr>
                <w:spacing w:val="-4"/>
                <w:sz w:val="24"/>
              </w:rPr>
              <w:t xml:space="preserve"> </w:t>
            </w:r>
            <w:r w:rsidR="005338C0">
              <w:rPr>
                <w:sz w:val="24"/>
              </w:rPr>
              <w:t>available</w:t>
            </w:r>
            <w:r w:rsidR="005338C0">
              <w:rPr>
                <w:spacing w:val="-4"/>
                <w:sz w:val="24"/>
              </w:rPr>
              <w:t xml:space="preserve"> </w:t>
            </w:r>
            <w:r w:rsidR="005338C0">
              <w:rPr>
                <w:sz w:val="24"/>
              </w:rPr>
              <w:t>to evaluate the M.A. paper.</w:t>
            </w:r>
          </w:p>
        </w:tc>
      </w:tr>
    </w:tbl>
    <w:p w14:paraId="4A958DD4" w14:textId="77777777" w:rsidR="00632BB3" w:rsidRDefault="00632BB3" w:rsidP="00632BB3">
      <w:pPr>
        <w:pStyle w:val="TableParagraph"/>
        <w:spacing w:line="306" w:lineRule="exact"/>
        <w:rPr>
          <w:sz w:val="24"/>
        </w:rPr>
        <w:sectPr w:rsidR="00632BB3" w:rsidSect="00632BB3">
          <w:pgSz w:w="12240" w:h="15840"/>
          <w:pgMar w:top="1220" w:right="1080" w:bottom="1781" w:left="1080" w:header="0" w:footer="841" w:gutter="0"/>
          <w:cols w:space="720"/>
        </w:sectPr>
      </w:pPr>
    </w:p>
    <w:tbl>
      <w:tblPr>
        <w:tblW w:w="10072"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0"/>
        <w:gridCol w:w="9242"/>
      </w:tblGrid>
      <w:tr w:rsidR="00676642" w14:paraId="07E63918" w14:textId="77777777" w:rsidTr="002F2212">
        <w:trPr>
          <w:trHeight w:val="1700"/>
        </w:trPr>
        <w:tc>
          <w:tcPr>
            <w:tcW w:w="830" w:type="dxa"/>
            <w:tcBorders>
              <w:bottom w:val="single" w:sz="4" w:space="0" w:color="000000"/>
            </w:tcBorders>
          </w:tcPr>
          <w:p w14:paraId="666EE304" w14:textId="77777777" w:rsidR="00632BB3" w:rsidRDefault="00632BB3" w:rsidP="00F77F1F">
            <w:pPr>
              <w:pStyle w:val="TableParagraph"/>
              <w:spacing w:line="328" w:lineRule="exact"/>
              <w:ind w:left="0" w:right="100"/>
              <w:jc w:val="right"/>
              <w:rPr>
                <w:sz w:val="24"/>
              </w:rPr>
            </w:pPr>
            <w:r>
              <w:rPr>
                <w:spacing w:val="-5"/>
                <w:sz w:val="24"/>
              </w:rPr>
              <w:lastRenderedPageBreak/>
              <w:t>11</w:t>
            </w:r>
          </w:p>
        </w:tc>
        <w:tc>
          <w:tcPr>
            <w:tcW w:w="9242" w:type="dxa"/>
            <w:tcBorders>
              <w:bottom w:val="single" w:sz="4" w:space="0" w:color="000000"/>
            </w:tcBorders>
          </w:tcPr>
          <w:p w14:paraId="1A995889" w14:textId="50EC4144" w:rsidR="00632BB3" w:rsidRDefault="00632BB3" w:rsidP="00E30E36">
            <w:pPr>
              <w:pStyle w:val="TableParagraph"/>
              <w:ind w:left="105" w:right="164"/>
              <w:rPr>
                <w:sz w:val="24"/>
              </w:rPr>
            </w:pPr>
            <w:r>
              <w:rPr>
                <w:sz w:val="24"/>
                <w:u w:val="single"/>
              </w:rPr>
              <w:t>If your M.A. requirement has not been waived</w:t>
            </w:r>
            <w:r>
              <w:rPr>
                <w:sz w:val="24"/>
              </w:rPr>
              <w:t>, Submit your M.A. paper to the Graduate Director</w:t>
            </w:r>
            <w:r w:rsidR="005338C0">
              <w:rPr>
                <w:sz w:val="24"/>
              </w:rPr>
              <w:t xml:space="preserve">. </w:t>
            </w:r>
            <w:r>
              <w:rPr>
                <w:sz w:val="24"/>
              </w:rPr>
              <w:t>The Graduate Director will convene an M.A.</w:t>
            </w:r>
            <w:r w:rsidR="00E30E36">
              <w:rPr>
                <w:sz w:val="24"/>
              </w:rPr>
              <w:t xml:space="preserve"> </w:t>
            </w:r>
            <w:r>
              <w:rPr>
                <w:sz w:val="24"/>
              </w:rPr>
              <w:t xml:space="preserve">committee, which will typically be chaired by your </w:t>
            </w:r>
            <w:r>
              <w:rPr>
                <w:spacing w:val="-2"/>
                <w:sz w:val="24"/>
              </w:rPr>
              <w:t>advisor.</w:t>
            </w:r>
          </w:p>
        </w:tc>
      </w:tr>
      <w:tr w:rsidR="00181429" w14:paraId="2EC3FFE7" w14:textId="77777777" w:rsidTr="002F2212">
        <w:trPr>
          <w:trHeight w:val="260"/>
        </w:trPr>
        <w:tc>
          <w:tcPr>
            <w:tcW w:w="830" w:type="dxa"/>
            <w:shd w:val="clear" w:color="auto" w:fill="C0D7F1" w:themeFill="text2" w:themeFillTint="33"/>
          </w:tcPr>
          <w:p w14:paraId="4E8A44D8" w14:textId="454B859F" w:rsidR="00181429" w:rsidRPr="00181429" w:rsidRDefault="00181429" w:rsidP="00F77F1F">
            <w:pPr>
              <w:pStyle w:val="TableParagraph"/>
              <w:spacing w:line="328" w:lineRule="exact"/>
              <w:ind w:left="0" w:right="100"/>
              <w:jc w:val="right"/>
              <w:rPr>
                <w:b/>
                <w:bCs/>
                <w:spacing w:val="-5"/>
                <w:sz w:val="24"/>
              </w:rPr>
            </w:pPr>
            <w:r>
              <w:rPr>
                <w:b/>
                <w:bCs/>
                <w:spacing w:val="-5"/>
                <w:sz w:val="24"/>
              </w:rPr>
              <w:t>Week</w:t>
            </w:r>
          </w:p>
        </w:tc>
        <w:tc>
          <w:tcPr>
            <w:tcW w:w="9242" w:type="dxa"/>
            <w:shd w:val="clear" w:color="auto" w:fill="C0D7F1" w:themeFill="text2" w:themeFillTint="33"/>
          </w:tcPr>
          <w:p w14:paraId="29800170" w14:textId="0D843024" w:rsidR="00181429" w:rsidRPr="00181429" w:rsidRDefault="00181429" w:rsidP="00181429">
            <w:pPr>
              <w:pStyle w:val="TableParagraph"/>
              <w:ind w:left="105" w:right="164"/>
              <w:jc w:val="center"/>
              <w:rPr>
                <w:b/>
                <w:bCs/>
                <w:sz w:val="24"/>
              </w:rPr>
            </w:pPr>
            <w:r w:rsidRPr="00181429">
              <w:rPr>
                <w:b/>
                <w:bCs/>
                <w:sz w:val="24"/>
              </w:rPr>
              <w:t>Spring</w:t>
            </w:r>
          </w:p>
        </w:tc>
      </w:tr>
      <w:tr w:rsidR="002F2212" w14:paraId="2D26C7C9" w14:textId="77777777" w:rsidTr="002F2212">
        <w:trPr>
          <w:trHeight w:val="737"/>
        </w:trPr>
        <w:tc>
          <w:tcPr>
            <w:tcW w:w="830" w:type="dxa"/>
          </w:tcPr>
          <w:p w14:paraId="0BAB72E2" w14:textId="37E4463E" w:rsidR="002F2212" w:rsidRPr="002F2212" w:rsidRDefault="002F2212" w:rsidP="002F2212">
            <w:pPr>
              <w:pStyle w:val="TableParagraph"/>
              <w:spacing w:line="328" w:lineRule="exact"/>
              <w:ind w:left="0" w:right="100"/>
              <w:jc w:val="right"/>
              <w:rPr>
                <w:spacing w:val="-5"/>
                <w:sz w:val="24"/>
                <w:szCs w:val="24"/>
              </w:rPr>
            </w:pPr>
            <w:r w:rsidRPr="002F2212">
              <w:rPr>
                <w:sz w:val="24"/>
                <w:szCs w:val="24"/>
              </w:rPr>
              <w:t>0</w:t>
            </w:r>
          </w:p>
        </w:tc>
        <w:tc>
          <w:tcPr>
            <w:tcW w:w="9242" w:type="dxa"/>
          </w:tcPr>
          <w:p w14:paraId="4B62ECE4" w14:textId="746D6169" w:rsidR="002F2212" w:rsidRPr="002F2212" w:rsidRDefault="002F2212" w:rsidP="002F2212">
            <w:pPr>
              <w:pStyle w:val="TableParagraph"/>
              <w:ind w:left="105" w:right="164"/>
              <w:rPr>
                <w:sz w:val="24"/>
                <w:szCs w:val="24"/>
                <w:u w:val="single"/>
              </w:rPr>
            </w:pPr>
            <w:r w:rsidRPr="002F2212">
              <w:rPr>
                <w:sz w:val="24"/>
                <w:szCs w:val="24"/>
              </w:rPr>
              <w:t xml:space="preserve">Enroll in 286C, </w:t>
            </w:r>
            <w:hyperlink r:id="rId101" w:history="1">
              <w:r w:rsidRPr="002F2212">
                <w:rPr>
                  <w:rStyle w:val="Hyperlink"/>
                  <w:sz w:val="24"/>
                  <w:szCs w:val="24"/>
                </w:rPr>
                <w:t>296: Exam Reading</w:t>
              </w:r>
            </w:hyperlink>
            <w:r w:rsidRPr="002F2212">
              <w:rPr>
                <w:sz w:val="24"/>
                <w:szCs w:val="24"/>
              </w:rPr>
              <w:t xml:space="preserve"> with your chair or a committee member, and 399: University Teaching (if applicable).</w:t>
            </w:r>
          </w:p>
        </w:tc>
      </w:tr>
      <w:tr w:rsidR="002F2212" w14:paraId="5CE6BB6C" w14:textId="77777777" w:rsidTr="002F2212">
        <w:trPr>
          <w:trHeight w:val="1340"/>
        </w:trPr>
        <w:tc>
          <w:tcPr>
            <w:tcW w:w="830" w:type="dxa"/>
          </w:tcPr>
          <w:p w14:paraId="08B75A35" w14:textId="5BA3D6C8" w:rsidR="002F2212" w:rsidRPr="002F2212" w:rsidRDefault="002F2212" w:rsidP="002F2212">
            <w:pPr>
              <w:pStyle w:val="TableParagraph"/>
              <w:spacing w:line="328" w:lineRule="exact"/>
              <w:ind w:left="0" w:right="100"/>
              <w:jc w:val="right"/>
              <w:rPr>
                <w:spacing w:val="-5"/>
                <w:sz w:val="24"/>
                <w:szCs w:val="24"/>
              </w:rPr>
            </w:pPr>
            <w:r w:rsidRPr="002F2212">
              <w:rPr>
                <w:sz w:val="24"/>
                <w:szCs w:val="24"/>
              </w:rPr>
              <w:t>1</w:t>
            </w:r>
          </w:p>
        </w:tc>
        <w:tc>
          <w:tcPr>
            <w:tcW w:w="9242" w:type="dxa"/>
          </w:tcPr>
          <w:p w14:paraId="7D0C535B" w14:textId="04EB7384" w:rsidR="002F2212" w:rsidRPr="002F2212" w:rsidRDefault="00B62393" w:rsidP="002F2212">
            <w:pPr>
              <w:pStyle w:val="TableParagraph"/>
              <w:ind w:left="105" w:right="164"/>
              <w:rPr>
                <w:sz w:val="24"/>
                <w:szCs w:val="24"/>
                <w:u w:val="single"/>
              </w:rPr>
            </w:pPr>
            <w:r>
              <w:rPr>
                <w:sz w:val="24"/>
                <w:szCs w:val="24"/>
              </w:rPr>
              <w:t xml:space="preserve">After discussing with your advisor, begin to approach faculty members to serve on your Exam and Prospectus Committees. </w:t>
            </w:r>
            <w:r w:rsidR="002F2212" w:rsidRPr="002F2212">
              <w:rPr>
                <w:sz w:val="24"/>
                <w:szCs w:val="24"/>
              </w:rPr>
              <w:t xml:space="preserve">Keep in mind that all members of your Exam Committee must be </w:t>
            </w:r>
            <w:hyperlink r:id="rId102">
              <w:r w:rsidR="002F2212" w:rsidRPr="002F2212">
                <w:rPr>
                  <w:color w:val="0000FF"/>
                  <w:sz w:val="24"/>
                  <w:szCs w:val="24"/>
                  <w:u w:val="single"/>
                </w:rPr>
                <w:t>FMS Core</w:t>
              </w:r>
            </w:hyperlink>
            <w:r w:rsidR="002F2212" w:rsidRPr="002F2212">
              <w:rPr>
                <w:sz w:val="24"/>
                <w:szCs w:val="24"/>
              </w:rPr>
              <w:t xml:space="preserve"> faculty and/or FMS Affiliates. </w:t>
            </w:r>
          </w:p>
        </w:tc>
      </w:tr>
      <w:tr w:rsidR="002F2212" w14:paraId="5FA180ED" w14:textId="77777777" w:rsidTr="00E30E36">
        <w:trPr>
          <w:trHeight w:val="1700"/>
        </w:trPr>
        <w:tc>
          <w:tcPr>
            <w:tcW w:w="830" w:type="dxa"/>
          </w:tcPr>
          <w:p w14:paraId="2F2CE8A7" w14:textId="6755CB7D" w:rsidR="002F2212" w:rsidRPr="002F2212" w:rsidRDefault="002F2212" w:rsidP="002F2212">
            <w:pPr>
              <w:pStyle w:val="TableParagraph"/>
              <w:spacing w:line="328" w:lineRule="exact"/>
              <w:ind w:left="0" w:right="100"/>
              <w:jc w:val="right"/>
              <w:rPr>
                <w:spacing w:val="-5"/>
                <w:sz w:val="24"/>
                <w:szCs w:val="24"/>
              </w:rPr>
            </w:pPr>
            <w:r w:rsidRPr="002F2212">
              <w:rPr>
                <w:sz w:val="24"/>
                <w:szCs w:val="24"/>
              </w:rPr>
              <w:t>3-8</w:t>
            </w:r>
          </w:p>
        </w:tc>
        <w:tc>
          <w:tcPr>
            <w:tcW w:w="9242" w:type="dxa"/>
          </w:tcPr>
          <w:p w14:paraId="68E62189" w14:textId="616C6302" w:rsidR="002F2212" w:rsidRPr="002F2212" w:rsidRDefault="002F2212" w:rsidP="002F2212">
            <w:pPr>
              <w:pStyle w:val="TableParagraph"/>
              <w:ind w:left="105" w:right="164"/>
              <w:rPr>
                <w:sz w:val="24"/>
                <w:szCs w:val="24"/>
                <w:u w:val="single"/>
              </w:rPr>
            </w:pPr>
            <w:r w:rsidRPr="002F2212">
              <w:rPr>
                <w:sz w:val="24"/>
                <w:szCs w:val="24"/>
                <w:u w:val="single"/>
              </w:rPr>
              <w:t>If your M.A. requirement has not been waived</w:t>
            </w:r>
            <w:r w:rsidRPr="002F2212">
              <w:rPr>
                <w:sz w:val="24"/>
                <w:szCs w:val="24"/>
              </w:rPr>
              <w:t>, your M.A. committee will provide you with written comments within three weeks of receiving your M.A. paper. It is very likely that the committee will require revisions, which must be submitted to the M.A. committee by Week 8. The deadline to submit conferral paperwork for your M.A. degree is Friday of Week 10.</w:t>
            </w:r>
          </w:p>
        </w:tc>
      </w:tr>
      <w:tr w:rsidR="002F2212" w14:paraId="5836CEA6" w14:textId="77777777" w:rsidTr="002F2212">
        <w:trPr>
          <w:trHeight w:val="890"/>
        </w:trPr>
        <w:tc>
          <w:tcPr>
            <w:tcW w:w="830" w:type="dxa"/>
          </w:tcPr>
          <w:p w14:paraId="77597183" w14:textId="161F3373" w:rsidR="002F2212" w:rsidRPr="002F2212" w:rsidRDefault="002F2212" w:rsidP="002F2212">
            <w:pPr>
              <w:pStyle w:val="TableParagraph"/>
              <w:spacing w:line="328" w:lineRule="exact"/>
              <w:ind w:left="0" w:right="100"/>
              <w:jc w:val="right"/>
              <w:rPr>
                <w:spacing w:val="-5"/>
                <w:sz w:val="24"/>
                <w:szCs w:val="24"/>
              </w:rPr>
            </w:pPr>
            <w:r w:rsidRPr="002F2212">
              <w:rPr>
                <w:sz w:val="24"/>
                <w:szCs w:val="24"/>
              </w:rPr>
              <w:t>5</w:t>
            </w:r>
          </w:p>
        </w:tc>
        <w:tc>
          <w:tcPr>
            <w:tcW w:w="9242" w:type="dxa"/>
          </w:tcPr>
          <w:p w14:paraId="3D649F0F" w14:textId="46056F96" w:rsidR="002F2212" w:rsidRPr="002F2212" w:rsidRDefault="002F2212" w:rsidP="002F2212">
            <w:pPr>
              <w:pStyle w:val="TableParagraph"/>
              <w:ind w:left="105" w:right="164"/>
              <w:rPr>
                <w:sz w:val="24"/>
                <w:szCs w:val="24"/>
                <w:u w:val="single"/>
              </w:rPr>
            </w:pPr>
            <w:r w:rsidRPr="002F2212">
              <w:rPr>
                <w:sz w:val="24"/>
                <w:szCs w:val="24"/>
              </w:rPr>
              <w:t>You should receive the call for TA applications for the next academic year around week five. During your second year of teaching, FMS recommends that you teach in the 101 series if possible.</w:t>
            </w:r>
          </w:p>
        </w:tc>
      </w:tr>
      <w:tr w:rsidR="002F2212" w14:paraId="5D84B80A" w14:textId="77777777" w:rsidTr="002F2212">
        <w:trPr>
          <w:trHeight w:val="692"/>
        </w:trPr>
        <w:tc>
          <w:tcPr>
            <w:tcW w:w="830" w:type="dxa"/>
          </w:tcPr>
          <w:p w14:paraId="1C165425" w14:textId="599698CB" w:rsidR="002F2212" w:rsidRPr="002F2212" w:rsidRDefault="002F2212" w:rsidP="002F2212">
            <w:pPr>
              <w:pStyle w:val="TableParagraph"/>
              <w:spacing w:line="328" w:lineRule="exact"/>
              <w:ind w:left="0" w:right="100"/>
              <w:jc w:val="right"/>
              <w:rPr>
                <w:spacing w:val="-5"/>
                <w:sz w:val="24"/>
                <w:szCs w:val="24"/>
              </w:rPr>
            </w:pPr>
            <w:r w:rsidRPr="002F2212">
              <w:rPr>
                <w:sz w:val="24"/>
                <w:szCs w:val="24"/>
              </w:rPr>
              <w:t>7</w:t>
            </w:r>
          </w:p>
        </w:tc>
        <w:tc>
          <w:tcPr>
            <w:tcW w:w="9242" w:type="dxa"/>
          </w:tcPr>
          <w:p w14:paraId="1FA6CFF5" w14:textId="017092A5" w:rsidR="002F2212" w:rsidRPr="002F2212" w:rsidRDefault="002F2212" w:rsidP="002F2212">
            <w:pPr>
              <w:pStyle w:val="TableParagraph"/>
              <w:ind w:left="105" w:right="164"/>
              <w:rPr>
                <w:sz w:val="24"/>
                <w:szCs w:val="24"/>
                <w:u w:val="single"/>
              </w:rPr>
            </w:pPr>
            <w:r w:rsidRPr="002F2212">
              <w:rPr>
                <w:sz w:val="24"/>
                <w:szCs w:val="24"/>
              </w:rPr>
              <w:t xml:space="preserve">Complete and upload </w:t>
            </w:r>
            <w:r w:rsidRPr="002F2212">
              <w:rPr>
                <w:color w:val="000000" w:themeColor="text1"/>
                <w:sz w:val="24"/>
                <w:szCs w:val="24"/>
              </w:rPr>
              <w:t xml:space="preserve">your FMS IDP, CV, and unofficial transcript </w:t>
            </w:r>
            <w:r w:rsidRPr="002F2212">
              <w:rPr>
                <w:sz w:val="24"/>
                <w:szCs w:val="24"/>
              </w:rPr>
              <w:t xml:space="preserve">to your FMS OneDrive file. </w:t>
            </w:r>
          </w:p>
        </w:tc>
      </w:tr>
      <w:tr w:rsidR="002F2212" w14:paraId="1CA3E250" w14:textId="77777777" w:rsidTr="002F2212">
        <w:trPr>
          <w:trHeight w:val="989"/>
        </w:trPr>
        <w:tc>
          <w:tcPr>
            <w:tcW w:w="830" w:type="dxa"/>
          </w:tcPr>
          <w:p w14:paraId="265BE6D2" w14:textId="56B670D3" w:rsidR="002F2212" w:rsidRPr="002F2212" w:rsidRDefault="002F2212" w:rsidP="002F2212">
            <w:pPr>
              <w:pStyle w:val="TableParagraph"/>
              <w:spacing w:line="328" w:lineRule="exact"/>
              <w:ind w:left="0" w:right="100"/>
              <w:jc w:val="right"/>
              <w:rPr>
                <w:spacing w:val="-5"/>
                <w:sz w:val="24"/>
                <w:szCs w:val="24"/>
              </w:rPr>
            </w:pPr>
            <w:r w:rsidRPr="002F2212">
              <w:rPr>
                <w:sz w:val="24"/>
                <w:szCs w:val="24"/>
              </w:rPr>
              <w:t>7-11</w:t>
            </w:r>
          </w:p>
        </w:tc>
        <w:tc>
          <w:tcPr>
            <w:tcW w:w="9242" w:type="dxa"/>
          </w:tcPr>
          <w:p w14:paraId="2EB2CE5F" w14:textId="301320ED" w:rsidR="002F2212" w:rsidRPr="002F2212" w:rsidRDefault="002F2212" w:rsidP="002F2212">
            <w:pPr>
              <w:pStyle w:val="TableParagraph"/>
              <w:ind w:left="105" w:right="164"/>
              <w:rPr>
                <w:sz w:val="24"/>
                <w:szCs w:val="24"/>
                <w:u w:val="single"/>
              </w:rPr>
            </w:pPr>
            <w:r w:rsidRPr="002F2212">
              <w:rPr>
                <w:sz w:val="24"/>
                <w:szCs w:val="24"/>
              </w:rPr>
              <w:t xml:space="preserve">Search </w:t>
            </w:r>
            <w:hyperlink r:id="rId103">
              <w:r w:rsidRPr="002F2212">
                <w:rPr>
                  <w:color w:val="0000FF"/>
                  <w:sz w:val="24"/>
                  <w:szCs w:val="24"/>
                  <w:u w:val="single"/>
                </w:rPr>
                <w:t>ProQuest Dissertations and Theses Global</w:t>
              </w:r>
            </w:hyperlink>
            <w:r w:rsidRPr="002F2212">
              <w:rPr>
                <w:sz w:val="24"/>
                <w:szCs w:val="24"/>
              </w:rPr>
              <w:t xml:space="preserve"> for completed dissertations in your field and select a handful to read over the summer so that you are familiar with the dissertation as a form.</w:t>
            </w:r>
          </w:p>
        </w:tc>
      </w:tr>
      <w:tr w:rsidR="0010204C" w14:paraId="159E9E5F" w14:textId="77777777" w:rsidTr="00045F73">
        <w:trPr>
          <w:trHeight w:val="719"/>
        </w:trPr>
        <w:tc>
          <w:tcPr>
            <w:tcW w:w="830" w:type="dxa"/>
          </w:tcPr>
          <w:p w14:paraId="468AA181" w14:textId="6E97FA62" w:rsidR="0010204C" w:rsidRPr="002F2212" w:rsidRDefault="0010204C" w:rsidP="002F2212">
            <w:pPr>
              <w:pStyle w:val="TableParagraph"/>
              <w:spacing w:line="328" w:lineRule="exact"/>
              <w:ind w:left="0" w:right="100"/>
              <w:jc w:val="right"/>
              <w:rPr>
                <w:sz w:val="24"/>
                <w:szCs w:val="24"/>
              </w:rPr>
            </w:pPr>
            <w:r>
              <w:rPr>
                <w:sz w:val="24"/>
                <w:szCs w:val="24"/>
              </w:rPr>
              <w:t>11</w:t>
            </w:r>
          </w:p>
        </w:tc>
        <w:tc>
          <w:tcPr>
            <w:tcW w:w="9242" w:type="dxa"/>
          </w:tcPr>
          <w:p w14:paraId="4F629FF0" w14:textId="643F1884" w:rsidR="0010204C" w:rsidRPr="002F2212" w:rsidRDefault="0010204C" w:rsidP="002F2212">
            <w:pPr>
              <w:pStyle w:val="TableParagraph"/>
              <w:ind w:left="105" w:right="164"/>
              <w:rPr>
                <w:sz w:val="24"/>
                <w:szCs w:val="24"/>
              </w:rPr>
            </w:pPr>
            <w:r>
              <w:rPr>
                <w:sz w:val="24"/>
                <w:szCs w:val="24"/>
              </w:rPr>
              <w:t xml:space="preserve">Submit the </w:t>
            </w:r>
            <w:hyperlink r:id="rId104" w:history="1">
              <w:r w:rsidRPr="0010204C">
                <w:rPr>
                  <w:rStyle w:val="Hyperlink"/>
                  <w:sz w:val="24"/>
                  <w:szCs w:val="24"/>
                </w:rPr>
                <w:t>FMS PhD Committee Declaration form</w:t>
              </w:r>
            </w:hyperlink>
            <w:r>
              <w:rPr>
                <w:sz w:val="24"/>
                <w:szCs w:val="24"/>
              </w:rPr>
              <w:t xml:space="preserve"> to confirm the faculty members who will serve on your Exam and Prospectus Committees.</w:t>
            </w:r>
          </w:p>
        </w:tc>
      </w:tr>
    </w:tbl>
    <w:p w14:paraId="409E3916" w14:textId="77777777" w:rsidR="002F2212" w:rsidRDefault="002F2212" w:rsidP="00E823B1">
      <w:pPr>
        <w:pStyle w:val="Heading3"/>
      </w:pPr>
      <w:bookmarkStart w:id="28" w:name="axv2hw3mujx8" w:colFirst="0" w:colLast="0"/>
      <w:bookmarkEnd w:id="28"/>
    </w:p>
    <w:p w14:paraId="137D0B23" w14:textId="4AB298D6" w:rsidR="004271F9" w:rsidRPr="002231A0" w:rsidRDefault="004271F9" w:rsidP="00E823B1">
      <w:pPr>
        <w:pStyle w:val="Heading3"/>
      </w:pPr>
      <w:bookmarkStart w:id="29" w:name="_Toc240970598"/>
      <w:r w:rsidRPr="002231A0">
        <w:t>Year Three</w:t>
      </w:r>
      <w:bookmarkEnd w:id="29"/>
    </w:p>
    <w:tbl>
      <w:tblPr>
        <w:tblStyle w:val="TableGrid"/>
        <w:tblW w:w="10080" w:type="dxa"/>
        <w:tblInd w:w="-365" w:type="dxa"/>
        <w:tblLook w:val="04A0" w:firstRow="1" w:lastRow="0" w:firstColumn="1" w:lastColumn="0" w:noHBand="0" w:noVBand="1"/>
      </w:tblPr>
      <w:tblGrid>
        <w:gridCol w:w="900"/>
        <w:gridCol w:w="9180"/>
      </w:tblGrid>
      <w:tr w:rsidR="004271F9" w:rsidRPr="002231A0" w14:paraId="2744FFC1" w14:textId="77777777" w:rsidTr="00E30E36">
        <w:tc>
          <w:tcPr>
            <w:tcW w:w="900" w:type="dxa"/>
            <w:shd w:val="clear" w:color="auto" w:fill="C0D7F1" w:themeFill="text2" w:themeFillTint="33"/>
          </w:tcPr>
          <w:p w14:paraId="3F20EF8B" w14:textId="77777777" w:rsidR="004271F9" w:rsidRPr="002F2212" w:rsidRDefault="004271F9" w:rsidP="00DF021A">
            <w:pPr>
              <w:jc w:val="right"/>
              <w:rPr>
                <w:b/>
                <w:bCs/>
              </w:rPr>
            </w:pPr>
            <w:r w:rsidRPr="002F2212">
              <w:rPr>
                <w:b/>
                <w:bCs/>
              </w:rPr>
              <w:t>Week</w:t>
            </w:r>
          </w:p>
        </w:tc>
        <w:tc>
          <w:tcPr>
            <w:tcW w:w="9180" w:type="dxa"/>
            <w:shd w:val="clear" w:color="auto" w:fill="C0D7F1" w:themeFill="text2" w:themeFillTint="33"/>
          </w:tcPr>
          <w:p w14:paraId="6D927951" w14:textId="77777777" w:rsidR="004271F9" w:rsidRPr="002F2212" w:rsidRDefault="004271F9" w:rsidP="00DF021A">
            <w:pPr>
              <w:jc w:val="center"/>
              <w:rPr>
                <w:b/>
                <w:bCs/>
              </w:rPr>
            </w:pPr>
            <w:r w:rsidRPr="002F2212">
              <w:rPr>
                <w:b/>
                <w:bCs/>
              </w:rPr>
              <w:t>Fall</w:t>
            </w:r>
          </w:p>
        </w:tc>
      </w:tr>
      <w:tr w:rsidR="004271F9" w:rsidRPr="002231A0" w14:paraId="15C5E552" w14:textId="77777777" w:rsidTr="00E30E36">
        <w:tc>
          <w:tcPr>
            <w:tcW w:w="900" w:type="dxa"/>
          </w:tcPr>
          <w:p w14:paraId="1D14552C" w14:textId="77777777" w:rsidR="004271F9" w:rsidRPr="00462723" w:rsidRDefault="004271F9" w:rsidP="00DF021A">
            <w:pPr>
              <w:jc w:val="right"/>
            </w:pPr>
            <w:r w:rsidRPr="00462723">
              <w:t>0</w:t>
            </w:r>
          </w:p>
        </w:tc>
        <w:tc>
          <w:tcPr>
            <w:tcW w:w="9180" w:type="dxa"/>
          </w:tcPr>
          <w:p w14:paraId="30144C75" w14:textId="44A2285F" w:rsidR="004271F9" w:rsidRPr="00462723" w:rsidRDefault="004271F9" w:rsidP="00DF021A">
            <w:r w:rsidRPr="00462723">
              <w:t xml:space="preserve">Enroll </w:t>
            </w:r>
            <w:hyperlink r:id="rId105" w:history="1">
              <w:r w:rsidRPr="00462723">
                <w:rPr>
                  <w:rStyle w:val="Hyperlink"/>
                </w:rPr>
                <w:t>FMS 296: Exam Reading</w:t>
              </w:r>
            </w:hyperlink>
            <w:r w:rsidRPr="00462723">
              <w:t xml:space="preserve"> with your chair or a committee member, FMS 288A, and a 399 (if applicable).</w:t>
            </w:r>
          </w:p>
        </w:tc>
      </w:tr>
      <w:tr w:rsidR="004271F9" w:rsidRPr="002231A0" w14:paraId="66B74F98" w14:textId="77777777" w:rsidTr="00E30E36">
        <w:tc>
          <w:tcPr>
            <w:tcW w:w="900" w:type="dxa"/>
          </w:tcPr>
          <w:p w14:paraId="63FB32D5" w14:textId="77777777" w:rsidR="004271F9" w:rsidRPr="00462723" w:rsidRDefault="004271F9" w:rsidP="00DF021A">
            <w:pPr>
              <w:jc w:val="right"/>
            </w:pPr>
            <w:r w:rsidRPr="00462723">
              <w:t>1</w:t>
            </w:r>
          </w:p>
        </w:tc>
        <w:tc>
          <w:tcPr>
            <w:tcW w:w="9180" w:type="dxa"/>
          </w:tcPr>
          <w:p w14:paraId="36DA107D" w14:textId="77777777" w:rsidR="004271F9" w:rsidRPr="00462723" w:rsidRDefault="004271F9" w:rsidP="00DF021A">
            <w:r w:rsidRPr="00462723">
              <w:t>Meet with your Primary Advisor to discuss your expectations for the year. It is important that you work in close consultation with your Primary Advisor while developing your prospectus. Schedule regular meetings throughout the year.</w:t>
            </w:r>
          </w:p>
        </w:tc>
      </w:tr>
      <w:tr w:rsidR="004271F9" w:rsidRPr="002231A0" w14:paraId="5975AB40" w14:textId="77777777" w:rsidTr="00E30E36">
        <w:tc>
          <w:tcPr>
            <w:tcW w:w="900" w:type="dxa"/>
          </w:tcPr>
          <w:p w14:paraId="21755F4D" w14:textId="77777777" w:rsidR="004271F9" w:rsidRPr="00462723" w:rsidRDefault="004271F9" w:rsidP="00DF021A">
            <w:pPr>
              <w:jc w:val="right"/>
            </w:pPr>
            <w:r w:rsidRPr="00462723">
              <w:t>1-3</w:t>
            </w:r>
          </w:p>
        </w:tc>
        <w:tc>
          <w:tcPr>
            <w:tcW w:w="9180" w:type="dxa"/>
          </w:tcPr>
          <w:p w14:paraId="2ED5C1B9" w14:textId="77777777" w:rsidR="004271F9" w:rsidRPr="00462723" w:rsidRDefault="004271F9" w:rsidP="00DF021A">
            <w:r w:rsidRPr="00462723">
              <w:t>Schedule your 90-minute Oral Exam with your Exam Committee for week 10. Work with the FMS Graduate Coordinator to reserve a room for the Oral Exam.</w:t>
            </w:r>
          </w:p>
        </w:tc>
      </w:tr>
      <w:tr w:rsidR="004271F9" w:rsidRPr="002231A0" w14:paraId="5DD2FEDB" w14:textId="77777777" w:rsidTr="00E30E36">
        <w:tc>
          <w:tcPr>
            <w:tcW w:w="900" w:type="dxa"/>
          </w:tcPr>
          <w:p w14:paraId="12379650" w14:textId="77777777" w:rsidR="004271F9" w:rsidRPr="00462723" w:rsidRDefault="004271F9" w:rsidP="00DF021A">
            <w:pPr>
              <w:jc w:val="right"/>
            </w:pPr>
            <w:r w:rsidRPr="00462723">
              <w:lastRenderedPageBreak/>
              <w:t>1-10</w:t>
            </w:r>
          </w:p>
        </w:tc>
        <w:tc>
          <w:tcPr>
            <w:tcW w:w="9180" w:type="dxa"/>
          </w:tcPr>
          <w:p w14:paraId="798E294A" w14:textId="77777777" w:rsidR="004271F9" w:rsidRPr="00462723" w:rsidRDefault="004271F9" w:rsidP="00DF021A">
            <w:r w:rsidRPr="00462723">
              <w:t>Identify your dissertation topic and begin to develop dissertation bibliography and methodologies.</w:t>
            </w:r>
          </w:p>
        </w:tc>
      </w:tr>
      <w:tr w:rsidR="004271F9" w:rsidRPr="002231A0" w14:paraId="30002E51" w14:textId="77777777" w:rsidTr="00E30E36">
        <w:tc>
          <w:tcPr>
            <w:tcW w:w="900" w:type="dxa"/>
          </w:tcPr>
          <w:p w14:paraId="028804E2" w14:textId="77777777" w:rsidR="004271F9" w:rsidRPr="00462723" w:rsidRDefault="004271F9" w:rsidP="00DF021A">
            <w:pPr>
              <w:jc w:val="right"/>
            </w:pPr>
            <w:r w:rsidRPr="00462723">
              <w:t>5</w:t>
            </w:r>
          </w:p>
        </w:tc>
        <w:tc>
          <w:tcPr>
            <w:tcW w:w="9180" w:type="dxa"/>
          </w:tcPr>
          <w:p w14:paraId="4866EF89" w14:textId="73F1940E" w:rsidR="004271F9" w:rsidRPr="00462723" w:rsidRDefault="004271F9" w:rsidP="00DF021A">
            <w:r w:rsidRPr="00462723">
              <w:t>Apply to teach a course in summer session.</w:t>
            </w:r>
          </w:p>
        </w:tc>
      </w:tr>
      <w:tr w:rsidR="004271F9" w:rsidRPr="002231A0" w14:paraId="3A635B10" w14:textId="77777777" w:rsidTr="00E30E36">
        <w:tc>
          <w:tcPr>
            <w:tcW w:w="900" w:type="dxa"/>
          </w:tcPr>
          <w:p w14:paraId="11FDA136" w14:textId="77777777" w:rsidR="004271F9" w:rsidRPr="00462723" w:rsidRDefault="004271F9" w:rsidP="00DF021A">
            <w:pPr>
              <w:jc w:val="right"/>
            </w:pPr>
            <w:r w:rsidRPr="00462723">
              <w:t>8</w:t>
            </w:r>
          </w:p>
        </w:tc>
        <w:tc>
          <w:tcPr>
            <w:tcW w:w="9180" w:type="dxa"/>
          </w:tcPr>
          <w:p w14:paraId="06D1D19E" w14:textId="15C9E5E8" w:rsidR="004271F9" w:rsidRPr="00462723" w:rsidRDefault="004271F9" w:rsidP="00DF021A">
            <w:r w:rsidRPr="00462723">
              <w:t xml:space="preserve">Complete written exams. </w:t>
            </w:r>
          </w:p>
        </w:tc>
      </w:tr>
      <w:tr w:rsidR="004271F9" w:rsidRPr="002231A0" w14:paraId="7A501383" w14:textId="77777777" w:rsidTr="00E30E36">
        <w:tc>
          <w:tcPr>
            <w:tcW w:w="900" w:type="dxa"/>
          </w:tcPr>
          <w:p w14:paraId="10A9454A" w14:textId="77777777" w:rsidR="004271F9" w:rsidRPr="00462723" w:rsidRDefault="004271F9" w:rsidP="00DF021A">
            <w:pPr>
              <w:jc w:val="right"/>
            </w:pPr>
            <w:r w:rsidRPr="00462723">
              <w:t>10</w:t>
            </w:r>
          </w:p>
        </w:tc>
        <w:tc>
          <w:tcPr>
            <w:tcW w:w="9180" w:type="dxa"/>
          </w:tcPr>
          <w:p w14:paraId="030BE4AB" w14:textId="7D85C2AE" w:rsidR="004271F9" w:rsidRPr="00462723" w:rsidRDefault="004271F9" w:rsidP="00DF021A">
            <w:r w:rsidRPr="00462723">
              <w:t>Complete 90-munute oral exam.</w:t>
            </w:r>
          </w:p>
        </w:tc>
      </w:tr>
      <w:tr w:rsidR="004271F9" w:rsidRPr="002231A0" w14:paraId="37542BC0" w14:textId="77777777" w:rsidTr="00E30E36">
        <w:tc>
          <w:tcPr>
            <w:tcW w:w="900" w:type="dxa"/>
            <w:tcBorders>
              <w:bottom w:val="single" w:sz="4" w:space="0" w:color="auto"/>
            </w:tcBorders>
          </w:tcPr>
          <w:p w14:paraId="6D098CEA" w14:textId="77777777" w:rsidR="004271F9" w:rsidRPr="00462723" w:rsidRDefault="004271F9" w:rsidP="00DF021A">
            <w:pPr>
              <w:jc w:val="right"/>
            </w:pPr>
            <w:r w:rsidRPr="00462723">
              <w:t>11</w:t>
            </w:r>
          </w:p>
        </w:tc>
        <w:tc>
          <w:tcPr>
            <w:tcW w:w="9180" w:type="dxa"/>
            <w:tcBorders>
              <w:bottom w:val="single" w:sz="4" w:space="0" w:color="auto"/>
            </w:tcBorders>
          </w:tcPr>
          <w:p w14:paraId="226FD53C" w14:textId="77777777" w:rsidR="004271F9" w:rsidRPr="00462723" w:rsidRDefault="004271F9" w:rsidP="00DF021A">
            <w:r w:rsidRPr="00462723">
              <w:t>Submit Dissertation Bibliography and preliminary list of media objects to your Prospectus Committee.</w:t>
            </w:r>
          </w:p>
        </w:tc>
      </w:tr>
      <w:tr w:rsidR="004271F9" w:rsidRPr="002231A0" w14:paraId="5224CBE8" w14:textId="77777777" w:rsidTr="00E30E36">
        <w:tc>
          <w:tcPr>
            <w:tcW w:w="900" w:type="dxa"/>
            <w:shd w:val="clear" w:color="auto" w:fill="C0D7F1" w:themeFill="text2" w:themeFillTint="33"/>
          </w:tcPr>
          <w:p w14:paraId="331F2D22" w14:textId="77777777" w:rsidR="004271F9" w:rsidRPr="002F2212" w:rsidRDefault="004271F9" w:rsidP="00DF021A">
            <w:pPr>
              <w:jc w:val="right"/>
              <w:rPr>
                <w:b/>
                <w:bCs/>
              </w:rPr>
            </w:pPr>
            <w:r w:rsidRPr="002F2212">
              <w:rPr>
                <w:b/>
                <w:bCs/>
              </w:rPr>
              <w:t>Week</w:t>
            </w:r>
          </w:p>
        </w:tc>
        <w:tc>
          <w:tcPr>
            <w:tcW w:w="9180" w:type="dxa"/>
            <w:shd w:val="clear" w:color="auto" w:fill="C0D7F1" w:themeFill="text2" w:themeFillTint="33"/>
          </w:tcPr>
          <w:p w14:paraId="4E1336A9" w14:textId="77777777" w:rsidR="004271F9" w:rsidRPr="002F2212" w:rsidRDefault="004271F9" w:rsidP="00DF021A">
            <w:pPr>
              <w:jc w:val="center"/>
              <w:rPr>
                <w:b/>
                <w:bCs/>
              </w:rPr>
            </w:pPr>
            <w:r w:rsidRPr="002F2212">
              <w:rPr>
                <w:b/>
                <w:bCs/>
              </w:rPr>
              <w:t>Winter</w:t>
            </w:r>
          </w:p>
        </w:tc>
      </w:tr>
      <w:tr w:rsidR="004271F9" w:rsidRPr="002231A0" w14:paraId="5F4AF100" w14:textId="77777777" w:rsidTr="00E30E36">
        <w:tc>
          <w:tcPr>
            <w:tcW w:w="900" w:type="dxa"/>
          </w:tcPr>
          <w:p w14:paraId="68AF6D4D" w14:textId="77777777" w:rsidR="004271F9" w:rsidRPr="00462723" w:rsidRDefault="004271F9" w:rsidP="00DF021A">
            <w:pPr>
              <w:jc w:val="right"/>
            </w:pPr>
            <w:r w:rsidRPr="00462723">
              <w:t>0</w:t>
            </w:r>
          </w:p>
        </w:tc>
        <w:tc>
          <w:tcPr>
            <w:tcW w:w="9180" w:type="dxa"/>
          </w:tcPr>
          <w:p w14:paraId="1FCEE599" w14:textId="0FA05462" w:rsidR="004271F9" w:rsidRPr="00462723" w:rsidRDefault="004271F9" w:rsidP="00DF021A">
            <w:r w:rsidRPr="00462723">
              <w:t xml:space="preserve">Enroll in </w:t>
            </w:r>
            <w:hyperlink r:id="rId106" w:history="1">
              <w:r w:rsidR="0010204C" w:rsidRPr="00462723">
                <w:rPr>
                  <w:rStyle w:val="Hyperlink"/>
                </w:rPr>
                <w:t>FMS 296: Exam Reading</w:t>
              </w:r>
            </w:hyperlink>
            <w:r w:rsidR="0010204C" w:rsidRPr="00462723">
              <w:t xml:space="preserve"> </w:t>
            </w:r>
            <w:r w:rsidRPr="00462723">
              <w:t>with your chair, FMS 288B, and a 399 (if applicable).</w:t>
            </w:r>
          </w:p>
        </w:tc>
      </w:tr>
      <w:tr w:rsidR="004271F9" w:rsidRPr="002231A0" w14:paraId="4F3971A3" w14:textId="77777777" w:rsidTr="00E30E36">
        <w:tc>
          <w:tcPr>
            <w:tcW w:w="900" w:type="dxa"/>
          </w:tcPr>
          <w:p w14:paraId="590C85B5" w14:textId="77777777" w:rsidR="004271F9" w:rsidRPr="00462723" w:rsidRDefault="004271F9" w:rsidP="00DF021A">
            <w:pPr>
              <w:jc w:val="right"/>
            </w:pPr>
            <w:r w:rsidRPr="00462723">
              <w:t>1</w:t>
            </w:r>
          </w:p>
        </w:tc>
        <w:tc>
          <w:tcPr>
            <w:tcW w:w="9180" w:type="dxa"/>
          </w:tcPr>
          <w:p w14:paraId="5072627F" w14:textId="77777777" w:rsidR="004271F9" w:rsidRPr="00462723" w:rsidRDefault="004271F9" w:rsidP="00DF021A">
            <w:r w:rsidRPr="00462723">
              <w:t xml:space="preserve">Review your Degree Audit Form (“DegreeWorks” available through </w:t>
            </w:r>
            <w:hyperlink r:id="rId107" w:history="1">
              <w:r w:rsidRPr="00462723">
                <w:rPr>
                  <w:rStyle w:val="Hyperlink"/>
                </w:rPr>
                <w:t>StudentAccess</w:t>
              </w:r>
            </w:hyperlink>
            <w:r w:rsidRPr="00462723">
              <w:t xml:space="preserve">) with the Graduate Coordinator. All your degree requirements except the dissertation must be completed </w:t>
            </w:r>
            <w:r w:rsidRPr="00462723">
              <w:rPr>
                <w:i/>
                <w:iCs/>
              </w:rPr>
              <w:t>before</w:t>
            </w:r>
            <w:r w:rsidRPr="00462723">
              <w:t xml:space="preserve"> you advance to candidacy in the Spring. </w:t>
            </w:r>
          </w:p>
        </w:tc>
      </w:tr>
      <w:tr w:rsidR="004271F9" w:rsidRPr="002231A0" w14:paraId="48B002E1" w14:textId="77777777" w:rsidTr="00E30E36">
        <w:tc>
          <w:tcPr>
            <w:tcW w:w="900" w:type="dxa"/>
          </w:tcPr>
          <w:p w14:paraId="69C94956" w14:textId="77777777" w:rsidR="004271F9" w:rsidRPr="00462723" w:rsidRDefault="004271F9" w:rsidP="00DF021A">
            <w:pPr>
              <w:jc w:val="right"/>
            </w:pPr>
            <w:r w:rsidRPr="00462723">
              <w:t>9</w:t>
            </w:r>
          </w:p>
        </w:tc>
        <w:tc>
          <w:tcPr>
            <w:tcW w:w="9180" w:type="dxa"/>
          </w:tcPr>
          <w:p w14:paraId="6B12BB80" w14:textId="4F46655D" w:rsidR="004271F9" w:rsidRPr="00462723" w:rsidRDefault="004271F9" w:rsidP="00DF021A">
            <w:r w:rsidRPr="00462723">
              <w:t>Submit Literature Review to your Prospectus Committee.</w:t>
            </w:r>
          </w:p>
        </w:tc>
      </w:tr>
      <w:tr w:rsidR="004271F9" w:rsidRPr="002231A0" w14:paraId="15BCB16B" w14:textId="77777777" w:rsidTr="00E30E36">
        <w:tc>
          <w:tcPr>
            <w:tcW w:w="900" w:type="dxa"/>
            <w:tcBorders>
              <w:bottom w:val="single" w:sz="4" w:space="0" w:color="auto"/>
            </w:tcBorders>
          </w:tcPr>
          <w:p w14:paraId="236B4270" w14:textId="77777777" w:rsidR="004271F9" w:rsidRPr="00462723" w:rsidRDefault="004271F9" w:rsidP="00DF021A">
            <w:pPr>
              <w:jc w:val="right"/>
            </w:pPr>
            <w:r w:rsidRPr="00462723">
              <w:t>11</w:t>
            </w:r>
          </w:p>
        </w:tc>
        <w:tc>
          <w:tcPr>
            <w:tcW w:w="9180" w:type="dxa"/>
            <w:tcBorders>
              <w:bottom w:val="single" w:sz="4" w:space="0" w:color="auto"/>
            </w:tcBorders>
          </w:tcPr>
          <w:p w14:paraId="64E08E37" w14:textId="77777777" w:rsidR="004271F9" w:rsidRPr="00462723" w:rsidRDefault="004271F9" w:rsidP="00DF021A">
            <w:r w:rsidRPr="00462723">
              <w:rPr>
                <w:rFonts w:eastAsiaTheme="majorEastAsia" w:cstheme="majorBidi"/>
                <w:color w:val="000000" w:themeColor="text1"/>
              </w:rPr>
              <w:t>Submit project description, literature review, and media list to the Graduate Director and Graduate Coordinator for distribution to the full faculty.</w:t>
            </w:r>
          </w:p>
        </w:tc>
      </w:tr>
      <w:tr w:rsidR="004271F9" w:rsidRPr="002231A0" w14:paraId="650DBA6F" w14:textId="77777777" w:rsidTr="00E30E36">
        <w:tc>
          <w:tcPr>
            <w:tcW w:w="900" w:type="dxa"/>
            <w:shd w:val="clear" w:color="auto" w:fill="C0D7F1" w:themeFill="text2" w:themeFillTint="33"/>
          </w:tcPr>
          <w:p w14:paraId="02EF1CC2" w14:textId="77777777" w:rsidR="004271F9" w:rsidRPr="002F2212" w:rsidRDefault="004271F9" w:rsidP="00DF021A">
            <w:pPr>
              <w:jc w:val="right"/>
              <w:rPr>
                <w:b/>
                <w:bCs/>
              </w:rPr>
            </w:pPr>
            <w:r w:rsidRPr="002F2212">
              <w:rPr>
                <w:b/>
                <w:bCs/>
              </w:rPr>
              <w:t>Week</w:t>
            </w:r>
          </w:p>
        </w:tc>
        <w:tc>
          <w:tcPr>
            <w:tcW w:w="9180" w:type="dxa"/>
            <w:shd w:val="clear" w:color="auto" w:fill="C0D7F1" w:themeFill="text2" w:themeFillTint="33"/>
          </w:tcPr>
          <w:p w14:paraId="2A2EEB83" w14:textId="77777777" w:rsidR="004271F9" w:rsidRPr="002F2212" w:rsidRDefault="004271F9" w:rsidP="00DF021A">
            <w:pPr>
              <w:jc w:val="center"/>
              <w:rPr>
                <w:b/>
                <w:bCs/>
              </w:rPr>
            </w:pPr>
            <w:r w:rsidRPr="002F2212">
              <w:rPr>
                <w:b/>
                <w:bCs/>
              </w:rPr>
              <w:t>Spring</w:t>
            </w:r>
          </w:p>
        </w:tc>
      </w:tr>
      <w:tr w:rsidR="004271F9" w:rsidRPr="002231A0" w14:paraId="6E82D830" w14:textId="77777777" w:rsidTr="00E30E36">
        <w:tc>
          <w:tcPr>
            <w:tcW w:w="900" w:type="dxa"/>
          </w:tcPr>
          <w:p w14:paraId="5AB62DDB" w14:textId="77777777" w:rsidR="004271F9" w:rsidRPr="00462723" w:rsidRDefault="004271F9" w:rsidP="00DF021A">
            <w:pPr>
              <w:jc w:val="right"/>
            </w:pPr>
            <w:r w:rsidRPr="00462723">
              <w:t>0</w:t>
            </w:r>
          </w:p>
        </w:tc>
        <w:tc>
          <w:tcPr>
            <w:tcW w:w="9180" w:type="dxa"/>
          </w:tcPr>
          <w:p w14:paraId="10E9A59B" w14:textId="2EF8B9FB" w:rsidR="004271F9" w:rsidRPr="00462723" w:rsidRDefault="004271F9" w:rsidP="00DF021A">
            <w:r w:rsidRPr="00462723">
              <w:t xml:space="preserve">Enroll in </w:t>
            </w:r>
            <w:hyperlink r:id="rId108" w:history="1">
              <w:r w:rsidR="0010204C" w:rsidRPr="0010204C">
                <w:rPr>
                  <w:rStyle w:val="Hyperlink"/>
                </w:rPr>
                <w:t>FMS 297: Prospectus Research</w:t>
              </w:r>
            </w:hyperlink>
            <w:r w:rsidR="0010204C">
              <w:t xml:space="preserve"> with your chair, </w:t>
            </w:r>
            <w:r w:rsidRPr="00462723">
              <w:t>FMS 298: Prospectus Writing Practicum, FMS 288C, and FMS 399 (if applicable).</w:t>
            </w:r>
          </w:p>
        </w:tc>
      </w:tr>
      <w:tr w:rsidR="004271F9" w:rsidRPr="002231A0" w14:paraId="4F250753" w14:textId="77777777" w:rsidTr="00E30E36">
        <w:tc>
          <w:tcPr>
            <w:tcW w:w="900" w:type="dxa"/>
          </w:tcPr>
          <w:p w14:paraId="2CACA213" w14:textId="77777777" w:rsidR="004271F9" w:rsidRPr="00462723" w:rsidRDefault="004271F9" w:rsidP="00DF021A">
            <w:pPr>
              <w:jc w:val="right"/>
            </w:pPr>
            <w:r w:rsidRPr="00462723">
              <w:t>1-3</w:t>
            </w:r>
          </w:p>
        </w:tc>
        <w:tc>
          <w:tcPr>
            <w:tcW w:w="9180" w:type="dxa"/>
          </w:tcPr>
          <w:p w14:paraId="26380BAF" w14:textId="7FFC38C0" w:rsidR="004271F9" w:rsidRPr="00462723" w:rsidRDefault="004271F9" w:rsidP="00DF021A">
            <w:r w:rsidRPr="00462723">
              <w:t xml:space="preserve">Discuss your </w:t>
            </w:r>
            <w:r w:rsidRPr="00462723">
              <w:rPr>
                <w:rFonts w:eastAsiaTheme="majorEastAsia" w:cstheme="majorBidi"/>
                <w:color w:val="000000" w:themeColor="text1"/>
              </w:rPr>
              <w:t>project description, literature review, and media list</w:t>
            </w:r>
            <w:r w:rsidRPr="00462723">
              <w:t xml:space="preserve"> with the full faculty during the first faculty meeting of the Spring quarter</w:t>
            </w:r>
          </w:p>
        </w:tc>
      </w:tr>
      <w:tr w:rsidR="004271F9" w:rsidRPr="002231A0" w14:paraId="158909AA" w14:textId="77777777" w:rsidTr="00E30E36">
        <w:tc>
          <w:tcPr>
            <w:tcW w:w="900" w:type="dxa"/>
          </w:tcPr>
          <w:p w14:paraId="5A96D152" w14:textId="77777777" w:rsidR="004271F9" w:rsidRPr="00462723" w:rsidRDefault="004271F9" w:rsidP="00DF021A">
            <w:pPr>
              <w:jc w:val="right"/>
            </w:pPr>
            <w:r w:rsidRPr="00462723">
              <w:t>1-3</w:t>
            </w:r>
          </w:p>
        </w:tc>
        <w:tc>
          <w:tcPr>
            <w:tcW w:w="9180" w:type="dxa"/>
          </w:tcPr>
          <w:p w14:paraId="66E90C48" w14:textId="77777777" w:rsidR="004271F9" w:rsidRPr="00462723" w:rsidRDefault="004271F9" w:rsidP="00DF021A">
            <w:r w:rsidRPr="00462723">
              <w:t>Schedule your two-hour Prospectus Defense with the Prospectus Committee. Work with the FMS Graduate Coordinator to reserve a room for your Prospectus Exam.</w:t>
            </w:r>
          </w:p>
        </w:tc>
      </w:tr>
      <w:tr w:rsidR="004271F9" w:rsidRPr="002231A0" w14:paraId="667ADDBC" w14:textId="77777777" w:rsidTr="00E30E36">
        <w:tc>
          <w:tcPr>
            <w:tcW w:w="900" w:type="dxa"/>
          </w:tcPr>
          <w:p w14:paraId="45447AA0" w14:textId="77777777" w:rsidR="004271F9" w:rsidRPr="00462723" w:rsidRDefault="004271F9" w:rsidP="00DF021A">
            <w:pPr>
              <w:jc w:val="right"/>
            </w:pPr>
            <w:r w:rsidRPr="00462723">
              <w:t>5</w:t>
            </w:r>
          </w:p>
        </w:tc>
        <w:tc>
          <w:tcPr>
            <w:tcW w:w="9180" w:type="dxa"/>
          </w:tcPr>
          <w:p w14:paraId="6F212AFB" w14:textId="77777777" w:rsidR="004271F9" w:rsidRPr="00462723" w:rsidRDefault="004271F9" w:rsidP="00DF021A">
            <w:r w:rsidRPr="00462723">
              <w:t>Distribute your prospectus to your Prospectus Committee and ask that they give you written comments within three weeks.</w:t>
            </w:r>
          </w:p>
        </w:tc>
      </w:tr>
      <w:tr w:rsidR="004271F9" w:rsidRPr="002231A0" w14:paraId="3D6975F7" w14:textId="77777777" w:rsidTr="00E30E36">
        <w:tc>
          <w:tcPr>
            <w:tcW w:w="900" w:type="dxa"/>
          </w:tcPr>
          <w:p w14:paraId="12996D8F" w14:textId="77777777" w:rsidR="004271F9" w:rsidRPr="00462723" w:rsidRDefault="004271F9" w:rsidP="00DF021A">
            <w:pPr>
              <w:jc w:val="right"/>
            </w:pPr>
            <w:r w:rsidRPr="00462723">
              <w:t>5</w:t>
            </w:r>
          </w:p>
        </w:tc>
        <w:tc>
          <w:tcPr>
            <w:tcW w:w="9180" w:type="dxa"/>
          </w:tcPr>
          <w:p w14:paraId="230CCEE2" w14:textId="77777777" w:rsidR="004271F9" w:rsidRPr="00462723" w:rsidRDefault="004271F9" w:rsidP="00DF021A">
            <w:r w:rsidRPr="00462723">
              <w:t>You should receive the call for TA applications for the next academic year around week five. Be sure to submit the application on time.</w:t>
            </w:r>
          </w:p>
        </w:tc>
      </w:tr>
      <w:tr w:rsidR="004271F9" w:rsidRPr="002231A0" w14:paraId="2A60086C" w14:textId="77777777" w:rsidTr="00E30E36">
        <w:tc>
          <w:tcPr>
            <w:tcW w:w="900" w:type="dxa"/>
          </w:tcPr>
          <w:p w14:paraId="11DF519C" w14:textId="5E92A195" w:rsidR="004271F9" w:rsidRPr="00462723" w:rsidRDefault="004271F9" w:rsidP="00DF021A">
            <w:pPr>
              <w:jc w:val="right"/>
            </w:pPr>
            <w:r w:rsidRPr="00462723">
              <w:t>7</w:t>
            </w:r>
            <w:r w:rsidR="00E62ACA">
              <w:t>-8</w:t>
            </w:r>
          </w:p>
        </w:tc>
        <w:tc>
          <w:tcPr>
            <w:tcW w:w="9180" w:type="dxa"/>
          </w:tcPr>
          <w:p w14:paraId="3F4A8F16" w14:textId="77777777" w:rsidR="004271F9" w:rsidRPr="00462723" w:rsidRDefault="004271F9" w:rsidP="00DF021A">
            <w:r w:rsidRPr="00462723">
              <w:t>Meet with your advisor to discuss the committee’s comments on your prospectus and develop a revision plan</w:t>
            </w:r>
            <w:r w:rsidRPr="00462723">
              <w:rPr>
                <w:i/>
                <w:iCs/>
              </w:rPr>
              <w:t>.</w:t>
            </w:r>
          </w:p>
        </w:tc>
      </w:tr>
      <w:tr w:rsidR="004271F9" w:rsidRPr="002231A0" w14:paraId="344E09C9" w14:textId="77777777" w:rsidTr="00E30E36">
        <w:trPr>
          <w:trHeight w:val="692"/>
        </w:trPr>
        <w:tc>
          <w:tcPr>
            <w:tcW w:w="900" w:type="dxa"/>
          </w:tcPr>
          <w:p w14:paraId="412FF160" w14:textId="77777777" w:rsidR="004271F9" w:rsidRPr="00462723" w:rsidRDefault="004271F9" w:rsidP="00DF021A">
            <w:pPr>
              <w:jc w:val="right"/>
            </w:pPr>
            <w:r w:rsidRPr="00462723">
              <w:t>7</w:t>
            </w:r>
          </w:p>
        </w:tc>
        <w:tc>
          <w:tcPr>
            <w:tcW w:w="9180" w:type="dxa"/>
          </w:tcPr>
          <w:p w14:paraId="5EBA835A" w14:textId="0A1A163D" w:rsidR="004271F9" w:rsidRPr="00462723" w:rsidRDefault="004271F9" w:rsidP="00DF021A">
            <w:r w:rsidRPr="00462723">
              <w:t xml:space="preserve">Complete and upload your </w:t>
            </w:r>
            <w:r w:rsidR="00B20427" w:rsidRPr="00462723">
              <w:t>FMS IDP, CV, and unofficial transcript</w:t>
            </w:r>
            <w:r w:rsidRPr="00462723">
              <w:t xml:space="preserve"> to your FMS OneDrive file. </w:t>
            </w:r>
          </w:p>
        </w:tc>
      </w:tr>
      <w:tr w:rsidR="004271F9" w:rsidRPr="002231A0" w14:paraId="3F0284A8" w14:textId="77777777" w:rsidTr="00E30E36">
        <w:tc>
          <w:tcPr>
            <w:tcW w:w="900" w:type="dxa"/>
          </w:tcPr>
          <w:p w14:paraId="30DA21B0" w14:textId="77777777" w:rsidR="004271F9" w:rsidRPr="00462723" w:rsidRDefault="004271F9" w:rsidP="00DF021A">
            <w:pPr>
              <w:jc w:val="right"/>
            </w:pPr>
            <w:r w:rsidRPr="00462723">
              <w:t>8-9</w:t>
            </w:r>
          </w:p>
        </w:tc>
        <w:tc>
          <w:tcPr>
            <w:tcW w:w="9180" w:type="dxa"/>
          </w:tcPr>
          <w:p w14:paraId="4C9303B8" w14:textId="25D3D8A3" w:rsidR="004271F9" w:rsidRPr="00462723" w:rsidRDefault="004271F9" w:rsidP="00DF021A">
            <w:r w:rsidRPr="00462723">
              <w:t>Distribute your final prospectus to your Prospectus Committee.</w:t>
            </w:r>
          </w:p>
        </w:tc>
      </w:tr>
      <w:tr w:rsidR="004271F9" w:rsidRPr="002231A0" w14:paraId="703798A7" w14:textId="77777777" w:rsidTr="00E30E36">
        <w:tc>
          <w:tcPr>
            <w:tcW w:w="900" w:type="dxa"/>
          </w:tcPr>
          <w:p w14:paraId="5EA80090" w14:textId="77777777" w:rsidR="004271F9" w:rsidRPr="00462723" w:rsidRDefault="004271F9" w:rsidP="00DF021A">
            <w:pPr>
              <w:jc w:val="right"/>
            </w:pPr>
            <w:r w:rsidRPr="00462723">
              <w:t>6-11</w:t>
            </w:r>
          </w:p>
        </w:tc>
        <w:tc>
          <w:tcPr>
            <w:tcW w:w="9180" w:type="dxa"/>
          </w:tcPr>
          <w:p w14:paraId="6E2A84DA" w14:textId="553AED52" w:rsidR="004271F9" w:rsidRPr="00462723" w:rsidRDefault="004271F9" w:rsidP="00DF021A">
            <w:r w:rsidRPr="00462723">
              <w:t xml:space="preserve">Establish a writing accountability group for summer and the coming academic year. Students who have earned their Ph.D.’s report that writing groups are extremely helpful. Graduate Division offers many forms of </w:t>
            </w:r>
            <w:hyperlink r:id="rId109" w:history="1">
              <w:r w:rsidRPr="00462723">
                <w:rPr>
                  <w:rStyle w:val="Hyperlink"/>
                </w:rPr>
                <w:t>writing support</w:t>
              </w:r>
            </w:hyperlink>
            <w:r w:rsidRPr="00462723">
              <w:t xml:space="preserve">, or you can form an accountability group within your cohort.  </w:t>
            </w:r>
          </w:p>
        </w:tc>
      </w:tr>
      <w:tr w:rsidR="004271F9" w:rsidRPr="002231A0" w14:paraId="6A52201A" w14:textId="77777777" w:rsidTr="00E30E36">
        <w:tc>
          <w:tcPr>
            <w:tcW w:w="900" w:type="dxa"/>
          </w:tcPr>
          <w:p w14:paraId="1FE82971" w14:textId="77777777" w:rsidR="004271F9" w:rsidRPr="00462723" w:rsidRDefault="004271F9" w:rsidP="00DF021A">
            <w:pPr>
              <w:jc w:val="right"/>
            </w:pPr>
            <w:r w:rsidRPr="00462723">
              <w:t>10-11</w:t>
            </w:r>
          </w:p>
        </w:tc>
        <w:tc>
          <w:tcPr>
            <w:tcW w:w="9180" w:type="dxa"/>
          </w:tcPr>
          <w:p w14:paraId="288AA7BF" w14:textId="6F045C51" w:rsidR="004271F9" w:rsidRPr="00462723" w:rsidRDefault="004271F9" w:rsidP="00DF021A">
            <w:r w:rsidRPr="00462723">
              <w:t>Complete your Prospectus Defense with the Prospectus Committee. Work with Graduate Coordinator to submit Ph.D. Advancement to Candidacy form by Friday of Week 11.</w:t>
            </w:r>
          </w:p>
        </w:tc>
      </w:tr>
    </w:tbl>
    <w:p w14:paraId="6BA67DDA" w14:textId="77777777" w:rsidR="004271F9" w:rsidRPr="002231A0" w:rsidRDefault="004271F9" w:rsidP="00E30E36">
      <w:pPr>
        <w:ind w:left="-360"/>
        <w:rPr>
          <w:sz w:val="22"/>
          <w:szCs w:val="22"/>
        </w:rPr>
      </w:pPr>
      <w:r w:rsidRPr="002231A0">
        <w:rPr>
          <w:sz w:val="22"/>
          <w:szCs w:val="22"/>
        </w:rPr>
        <w:lastRenderedPageBreak/>
        <w:t>Students who do not advance to candidacy by the end of their third year will be recommended for Academic Conditional Status.</w:t>
      </w:r>
    </w:p>
    <w:p w14:paraId="33CFD8FA" w14:textId="7C6BC016" w:rsidR="005F4E37" w:rsidRDefault="005F4E37">
      <w:pPr>
        <w:rPr>
          <w:rFonts w:eastAsiaTheme="majorEastAsia" w:cstheme="majorBidi"/>
          <w:color w:val="073662" w:themeColor="accent1" w:themeShade="7F"/>
        </w:rPr>
      </w:pPr>
      <w:bookmarkStart w:id="30" w:name="Four"/>
      <w:bookmarkEnd w:id="30"/>
    </w:p>
    <w:p w14:paraId="2B45368D" w14:textId="1E4763E4" w:rsidR="0057577F" w:rsidRPr="00AF65B2" w:rsidRDefault="001D1D03" w:rsidP="00E823B1">
      <w:pPr>
        <w:pStyle w:val="Heading3"/>
      </w:pPr>
      <w:bookmarkStart w:id="31" w:name="_Toc240970599"/>
      <w:r w:rsidRPr="00AF65B2">
        <w:t>Years Four and Five</w:t>
      </w:r>
      <w:bookmarkEnd w:id="31"/>
    </w:p>
    <w:tbl>
      <w:tblPr>
        <w:tblStyle w:val="TableGrid"/>
        <w:tblW w:w="10080" w:type="dxa"/>
        <w:tblInd w:w="-365" w:type="dxa"/>
        <w:tblLook w:val="04A0" w:firstRow="1" w:lastRow="0" w:firstColumn="1" w:lastColumn="0" w:noHBand="0" w:noVBand="1"/>
      </w:tblPr>
      <w:tblGrid>
        <w:gridCol w:w="10080"/>
      </w:tblGrid>
      <w:tr w:rsidR="00D71E05" w14:paraId="26C1487C" w14:textId="77777777" w:rsidTr="00E30E36">
        <w:tc>
          <w:tcPr>
            <w:tcW w:w="10080" w:type="dxa"/>
            <w:shd w:val="clear" w:color="auto" w:fill="C7E2FA" w:themeFill="accent1" w:themeFillTint="33"/>
          </w:tcPr>
          <w:p w14:paraId="698ECFA8" w14:textId="77777777" w:rsidR="00D71E05" w:rsidRPr="002F2212" w:rsidRDefault="00D71E05" w:rsidP="009F0B97">
            <w:pPr>
              <w:jc w:val="center"/>
              <w:rPr>
                <w:b/>
                <w:bCs/>
              </w:rPr>
            </w:pPr>
            <w:r w:rsidRPr="002F2212">
              <w:rPr>
                <w:b/>
                <w:bCs/>
              </w:rPr>
              <w:t>Fall</w:t>
            </w:r>
          </w:p>
        </w:tc>
      </w:tr>
      <w:tr w:rsidR="00D71E05" w14:paraId="67A6A708" w14:textId="77777777" w:rsidTr="00E30E36">
        <w:tc>
          <w:tcPr>
            <w:tcW w:w="10080" w:type="dxa"/>
          </w:tcPr>
          <w:p w14:paraId="734848A4" w14:textId="4CBD2638" w:rsidR="00D71E05" w:rsidRDefault="00D71E05" w:rsidP="009D323B">
            <w:r>
              <w:t xml:space="preserve">Enroll in </w:t>
            </w:r>
            <w:hyperlink r:id="rId110" w:history="1">
              <w:r w:rsidR="000A4EF1" w:rsidRPr="00B20427">
                <w:rPr>
                  <w:rStyle w:val="Hyperlink"/>
                </w:rPr>
                <w:t>FMS</w:t>
              </w:r>
              <w:r w:rsidRPr="00B20427">
                <w:rPr>
                  <w:rStyle w:val="Hyperlink"/>
                </w:rPr>
                <w:t xml:space="preserve"> 299: Dissertation Research</w:t>
              </w:r>
            </w:hyperlink>
            <w:r w:rsidR="006A46E2">
              <w:t>.</w:t>
            </w:r>
            <w:r>
              <w:t xml:space="preserve"> </w:t>
            </w:r>
          </w:p>
          <w:p w14:paraId="3717AC7F" w14:textId="3BAE58F7" w:rsidR="00D71E05" w:rsidRDefault="00D71E05" w:rsidP="00D71E05">
            <w:r>
              <w:t xml:space="preserve">Meet with your chair to discuss your goals for the year. What written work will you complete? Will you apply for any fellowships? Submit a conference proposal? Submit journal articles or book chapters for publication? </w:t>
            </w:r>
          </w:p>
          <w:p w14:paraId="425E75E4" w14:textId="77777777" w:rsidR="00361E42" w:rsidRDefault="00361E42" w:rsidP="00D71E05"/>
          <w:p w14:paraId="72CEC860" w14:textId="2A3AE7E5" w:rsidR="00361E42" w:rsidRDefault="00361E42" w:rsidP="00D71E05">
            <w:r>
              <w:t>Apply to teach a summer session course</w:t>
            </w:r>
            <w:r w:rsidR="00210E6F">
              <w:t xml:space="preserve"> and c</w:t>
            </w:r>
            <w:r>
              <w:t>onsider registering for University Studies 390X and apply</w:t>
            </w:r>
            <w:r w:rsidR="00554CEB">
              <w:t>ing</w:t>
            </w:r>
            <w:r>
              <w:t xml:space="preserve"> to </w:t>
            </w:r>
            <w:r w:rsidR="00554CEB">
              <w:t xml:space="preserve">the </w:t>
            </w:r>
            <w:hyperlink r:id="rId111" w:history="1">
              <w:r w:rsidR="00554CEB" w:rsidRPr="00554CEB">
                <w:rPr>
                  <w:rStyle w:val="Hyperlink"/>
                </w:rPr>
                <w:t>Pedagogical Scholars Program</w:t>
              </w:r>
            </w:hyperlink>
            <w:r w:rsidR="00554CEB">
              <w:t>.</w:t>
            </w:r>
            <w:r>
              <w:t xml:space="preserve"> </w:t>
            </w:r>
          </w:p>
          <w:p w14:paraId="31EB2F29" w14:textId="77777777" w:rsidR="00361E42" w:rsidRDefault="00361E42" w:rsidP="00D71E05"/>
          <w:p w14:paraId="543111A7" w14:textId="77777777" w:rsidR="00D71E05" w:rsidRDefault="00361E42" w:rsidP="00D71E05">
            <w:r>
              <w:t xml:space="preserve">Meet with </w:t>
            </w:r>
            <w:r w:rsidR="0057577F">
              <w:t>Humanities Center staff</w:t>
            </w:r>
            <w:r>
              <w:t xml:space="preserve"> to discuss fellowships </w:t>
            </w:r>
            <w:r w:rsidR="007D1CD0">
              <w:t xml:space="preserve">for </w:t>
            </w:r>
            <w:r w:rsidR="006A46E2">
              <w:t xml:space="preserve">which </w:t>
            </w:r>
            <w:r>
              <w:t>you might apply.</w:t>
            </w:r>
          </w:p>
          <w:p w14:paraId="4561FA27" w14:textId="77777777" w:rsidR="000D7113" w:rsidRDefault="000D7113" w:rsidP="00D71E05"/>
          <w:p w14:paraId="3F382315" w14:textId="64A9393F" w:rsidR="000D7113" w:rsidRDefault="000D7113" w:rsidP="00D71E05">
            <w:r>
              <w:t xml:space="preserve">Review your admissions letter terms and </w:t>
            </w:r>
            <w:r w:rsidR="002B0699">
              <w:t xml:space="preserve">remaining </w:t>
            </w:r>
            <w:r>
              <w:t>Teaching Assistant guarantees (if any)</w:t>
            </w:r>
            <w:r w:rsidR="002B0699">
              <w:t>.</w:t>
            </w:r>
            <w:r>
              <w:t xml:space="preserve"> </w:t>
            </w:r>
            <w:r w:rsidR="002B0699">
              <w:t>Consider</w:t>
            </w:r>
            <w:r>
              <w:t xml:space="preserve"> plans</w:t>
            </w:r>
            <w:r w:rsidR="002B0699">
              <w:t xml:space="preserve"> for</w:t>
            </w:r>
            <w:r>
              <w:t xml:space="preserve"> pursuing fellowships and </w:t>
            </w:r>
            <w:r w:rsidR="002B0699">
              <w:t xml:space="preserve">other options for funding support, </w:t>
            </w:r>
            <w:r>
              <w:t>if necessary</w:t>
            </w:r>
            <w:r w:rsidR="002B0699">
              <w:t>, with your faculty advisor(s) and Graduate Coordinator</w:t>
            </w:r>
            <w:r>
              <w:t xml:space="preserve">. </w:t>
            </w:r>
          </w:p>
        </w:tc>
      </w:tr>
      <w:tr w:rsidR="00D71E05" w14:paraId="0B4F339F" w14:textId="77777777" w:rsidTr="00E30E36">
        <w:tc>
          <w:tcPr>
            <w:tcW w:w="10080" w:type="dxa"/>
            <w:shd w:val="clear" w:color="auto" w:fill="C7E2FA" w:themeFill="accent1" w:themeFillTint="33"/>
          </w:tcPr>
          <w:p w14:paraId="7F62C5E7" w14:textId="77777777" w:rsidR="00D71E05" w:rsidRPr="002F2212" w:rsidRDefault="00D71E05" w:rsidP="008E5DAB">
            <w:pPr>
              <w:jc w:val="center"/>
              <w:rPr>
                <w:b/>
                <w:bCs/>
              </w:rPr>
            </w:pPr>
            <w:r w:rsidRPr="002F2212">
              <w:rPr>
                <w:b/>
                <w:bCs/>
              </w:rPr>
              <w:t>Winter</w:t>
            </w:r>
          </w:p>
        </w:tc>
      </w:tr>
      <w:tr w:rsidR="00D71E05" w14:paraId="2453CA18" w14:textId="77777777" w:rsidTr="00E30E36">
        <w:tc>
          <w:tcPr>
            <w:tcW w:w="10080" w:type="dxa"/>
          </w:tcPr>
          <w:p w14:paraId="58C8AB89" w14:textId="2444E257" w:rsidR="003268AF" w:rsidRDefault="00D71E05" w:rsidP="003268AF">
            <w:r>
              <w:t xml:space="preserve">Enroll in </w:t>
            </w:r>
            <w:hyperlink r:id="rId112" w:history="1">
              <w:r w:rsidR="000A4EF1" w:rsidRPr="00A874AB">
                <w:rPr>
                  <w:rStyle w:val="Hyperlink"/>
                </w:rPr>
                <w:t>FMS</w:t>
              </w:r>
              <w:r w:rsidRPr="00A874AB">
                <w:rPr>
                  <w:rStyle w:val="Hyperlink"/>
                </w:rPr>
                <w:t xml:space="preserve"> 299: Dissertation Research</w:t>
              </w:r>
            </w:hyperlink>
            <w:r w:rsidR="003268AF">
              <w:t xml:space="preserve">. </w:t>
            </w:r>
          </w:p>
          <w:p w14:paraId="486F2086" w14:textId="77777777" w:rsidR="00D71E05" w:rsidRDefault="00D71E05" w:rsidP="009D323B"/>
          <w:p w14:paraId="6A3F9569" w14:textId="5A19A13C" w:rsidR="00D71E05" w:rsidRDefault="00D71E05" w:rsidP="009D323B">
            <w:r>
              <w:t>Meet with your Chair to discuss your progress and goals for the quarter</w:t>
            </w:r>
            <w:r w:rsidR="006A46E2">
              <w:t>.</w:t>
            </w:r>
          </w:p>
        </w:tc>
      </w:tr>
      <w:tr w:rsidR="00D71E05" w14:paraId="73CEBED9" w14:textId="77777777" w:rsidTr="00E30E36">
        <w:tc>
          <w:tcPr>
            <w:tcW w:w="10080" w:type="dxa"/>
            <w:shd w:val="clear" w:color="auto" w:fill="C7E2FA" w:themeFill="accent1" w:themeFillTint="33"/>
          </w:tcPr>
          <w:p w14:paraId="3D7CB23E" w14:textId="77777777" w:rsidR="00D71E05" w:rsidRPr="002F2212" w:rsidRDefault="00D71E05" w:rsidP="008E5DAB">
            <w:pPr>
              <w:jc w:val="center"/>
              <w:rPr>
                <w:b/>
                <w:bCs/>
              </w:rPr>
            </w:pPr>
            <w:r w:rsidRPr="002F2212">
              <w:rPr>
                <w:b/>
                <w:bCs/>
              </w:rPr>
              <w:t>Spring</w:t>
            </w:r>
          </w:p>
        </w:tc>
      </w:tr>
      <w:tr w:rsidR="00D71E05" w14:paraId="55DE1698" w14:textId="77777777" w:rsidTr="00E30E36">
        <w:tc>
          <w:tcPr>
            <w:tcW w:w="10080" w:type="dxa"/>
          </w:tcPr>
          <w:p w14:paraId="55020FE3" w14:textId="494B70A2" w:rsidR="003268AF" w:rsidRDefault="00D71E05" w:rsidP="003268AF">
            <w:r>
              <w:t xml:space="preserve">Enroll in </w:t>
            </w:r>
            <w:hyperlink r:id="rId113" w:history="1">
              <w:r w:rsidR="000A4EF1" w:rsidRPr="00A874AB">
                <w:rPr>
                  <w:rStyle w:val="Hyperlink"/>
                </w:rPr>
                <w:t>FMS</w:t>
              </w:r>
              <w:r w:rsidRPr="00A874AB">
                <w:rPr>
                  <w:rStyle w:val="Hyperlink"/>
                </w:rPr>
                <w:t xml:space="preserve"> 299: Dissertation Research</w:t>
              </w:r>
            </w:hyperlink>
            <w:r w:rsidR="00210E6F">
              <w:t>.</w:t>
            </w:r>
          </w:p>
          <w:p w14:paraId="0F029D9B" w14:textId="77777777" w:rsidR="00D71E05" w:rsidRDefault="00D71E05" w:rsidP="00D71E05"/>
          <w:p w14:paraId="7264F150" w14:textId="1C196BA8" w:rsidR="00D71E05" w:rsidRDefault="00D71E05" w:rsidP="00D71E05">
            <w:r>
              <w:t>Meet with your chair to discuss your progress and goals for the quarter</w:t>
            </w:r>
            <w:r w:rsidR="0057577F">
              <w:t xml:space="preserve">. </w:t>
            </w:r>
          </w:p>
          <w:p w14:paraId="0EB18C53" w14:textId="77777777" w:rsidR="00AD31BA" w:rsidRDefault="00AD31BA" w:rsidP="00D71E05"/>
          <w:p w14:paraId="425B55C6" w14:textId="3338B79A" w:rsidR="00D71E05" w:rsidRDefault="00D71E05" w:rsidP="00D71E05">
            <w:r>
              <w:t xml:space="preserve">Submit your </w:t>
            </w:r>
            <w:r w:rsidR="00A874AB">
              <w:t xml:space="preserve">IDP, </w:t>
            </w:r>
            <w:r>
              <w:t>CV,</w:t>
            </w:r>
            <w:r w:rsidR="00A874AB">
              <w:t xml:space="preserve"> and unofficial transcript to your FMS OneDrive folder</w:t>
            </w:r>
            <w:r>
              <w:t>.</w:t>
            </w:r>
          </w:p>
          <w:p w14:paraId="3D7AD219" w14:textId="77777777" w:rsidR="0057577F" w:rsidRDefault="0057577F" w:rsidP="00D71E05"/>
          <w:p w14:paraId="1A2A5FEB" w14:textId="3D7E5F08" w:rsidR="0057577F" w:rsidRDefault="0057577F" w:rsidP="00D71E05">
            <w:r w:rsidRPr="0057577F">
              <w:rPr>
                <w:u w:val="single"/>
              </w:rPr>
              <w:t>Year 4</w:t>
            </w:r>
            <w:r>
              <w:t>: Submit at least one full dissertation chapter to your Chair</w:t>
            </w:r>
            <w:r w:rsidR="006A46E2">
              <w:t>.</w:t>
            </w:r>
          </w:p>
          <w:p w14:paraId="089876D3" w14:textId="77777777" w:rsidR="006A46E2" w:rsidRDefault="006A46E2" w:rsidP="00D71E05"/>
          <w:p w14:paraId="4C2F83BF" w14:textId="39D7EF59" w:rsidR="0057577F" w:rsidRDefault="0057577F" w:rsidP="00D71E05">
            <w:r w:rsidRPr="0057577F">
              <w:rPr>
                <w:u w:val="single"/>
              </w:rPr>
              <w:t>Year 5</w:t>
            </w:r>
            <w:r>
              <w:t>: Discuss your career plans with your chair. Keep your CV up-to-date and develop Research and Teaching statements, if you plan to apply for academic jobs. Ask your chair and other mentors to look over these documents</w:t>
            </w:r>
            <w:r w:rsidR="00585E1F">
              <w:t xml:space="preserve"> and to upload letters of recommendation to Interfolio.</w:t>
            </w:r>
          </w:p>
        </w:tc>
      </w:tr>
    </w:tbl>
    <w:p w14:paraId="00B7537F" w14:textId="77777777" w:rsidR="00A874AB" w:rsidRDefault="00A874AB" w:rsidP="00E823B1">
      <w:pPr>
        <w:pStyle w:val="Heading3"/>
      </w:pPr>
      <w:bookmarkStart w:id="32" w:name="Five"/>
      <w:bookmarkStart w:id="33" w:name="Six"/>
      <w:bookmarkEnd w:id="32"/>
      <w:bookmarkEnd w:id="33"/>
    </w:p>
    <w:p w14:paraId="08B3FB4F" w14:textId="3AA901D0" w:rsidR="00164809" w:rsidRPr="001A683E" w:rsidRDefault="00584D9C" w:rsidP="00E823B1">
      <w:pPr>
        <w:pStyle w:val="Heading3"/>
      </w:pPr>
      <w:bookmarkStart w:id="34" w:name="_Toc240970600"/>
      <w:r w:rsidRPr="00301595">
        <w:t xml:space="preserve">Year </w:t>
      </w:r>
      <w:r w:rsidR="00157DD0" w:rsidRPr="00301595">
        <w:t>Six</w:t>
      </w:r>
      <w:bookmarkEnd w:id="34"/>
      <w:r w:rsidR="00784D17">
        <w:t xml:space="preserve"> </w:t>
      </w:r>
    </w:p>
    <w:p w14:paraId="155E639A" w14:textId="2B0173FB" w:rsidR="006A46E2" w:rsidRPr="00E02A35" w:rsidRDefault="000B41BE" w:rsidP="00A27F53">
      <w:pPr>
        <w:ind w:left="-360"/>
        <w:rPr>
          <w:sz w:val="22"/>
          <w:szCs w:val="22"/>
        </w:rPr>
      </w:pPr>
      <w:r w:rsidRPr="00E02A35">
        <w:rPr>
          <w:sz w:val="22"/>
          <w:szCs w:val="22"/>
        </w:rPr>
        <w:t>(</w:t>
      </w:r>
      <w:r w:rsidR="006A46E2" w:rsidRPr="00E02A35">
        <w:rPr>
          <w:sz w:val="22"/>
          <w:szCs w:val="22"/>
        </w:rPr>
        <w:t>This timeline will move up if you complete, defend, and file your dissertation early</w:t>
      </w:r>
      <w:r w:rsidR="00784D17" w:rsidRPr="00E02A35">
        <w:rPr>
          <w:sz w:val="22"/>
          <w:szCs w:val="22"/>
        </w:rPr>
        <w:t xml:space="preserve">, </w:t>
      </w:r>
      <w:r w:rsidR="000C3129" w:rsidRPr="00E02A35">
        <w:rPr>
          <w:sz w:val="22"/>
          <w:szCs w:val="22"/>
        </w:rPr>
        <w:t>whether in Year Five or before Spring of Year Six</w:t>
      </w:r>
      <w:r w:rsidR="006A46E2" w:rsidRPr="00E02A35">
        <w:rPr>
          <w:sz w:val="22"/>
          <w:szCs w:val="22"/>
        </w:rPr>
        <w:t xml:space="preserve">; </w:t>
      </w:r>
      <w:r w:rsidR="002D3D79" w:rsidRPr="00E02A35">
        <w:rPr>
          <w:sz w:val="22"/>
          <w:szCs w:val="22"/>
        </w:rPr>
        <w:t xml:space="preserve">adjust your </w:t>
      </w:r>
      <w:r w:rsidR="006A46E2" w:rsidRPr="00E02A35">
        <w:rPr>
          <w:sz w:val="22"/>
          <w:szCs w:val="22"/>
        </w:rPr>
        <w:t>plan accordingly.</w:t>
      </w:r>
      <w:r w:rsidRPr="00E02A35">
        <w:rPr>
          <w:sz w:val="22"/>
          <w:szCs w:val="22"/>
        </w:rPr>
        <w:t>)</w:t>
      </w:r>
    </w:p>
    <w:tbl>
      <w:tblPr>
        <w:tblStyle w:val="TableGrid"/>
        <w:tblW w:w="10080" w:type="dxa"/>
        <w:tblInd w:w="-365" w:type="dxa"/>
        <w:tblLook w:val="04A0" w:firstRow="1" w:lastRow="0" w:firstColumn="1" w:lastColumn="0" w:noHBand="0" w:noVBand="1"/>
      </w:tblPr>
      <w:tblGrid>
        <w:gridCol w:w="10080"/>
      </w:tblGrid>
      <w:tr w:rsidR="00E95769" w14:paraId="6929AE8A" w14:textId="77777777" w:rsidTr="00A27F53">
        <w:tc>
          <w:tcPr>
            <w:tcW w:w="10080" w:type="dxa"/>
            <w:shd w:val="clear" w:color="auto" w:fill="C7E2FA" w:themeFill="accent1" w:themeFillTint="33"/>
          </w:tcPr>
          <w:p w14:paraId="626C208D" w14:textId="77777777" w:rsidR="00E95769" w:rsidRDefault="00E95769" w:rsidP="00060D3F">
            <w:pPr>
              <w:jc w:val="center"/>
            </w:pPr>
            <w:r>
              <w:t>Fall</w:t>
            </w:r>
          </w:p>
        </w:tc>
      </w:tr>
      <w:tr w:rsidR="00E95769" w14:paraId="128FA52C" w14:textId="77777777" w:rsidTr="00A27F53">
        <w:tc>
          <w:tcPr>
            <w:tcW w:w="10080" w:type="dxa"/>
            <w:tcBorders>
              <w:bottom w:val="single" w:sz="4" w:space="0" w:color="auto"/>
            </w:tcBorders>
          </w:tcPr>
          <w:p w14:paraId="7F19E4DB" w14:textId="220287C5" w:rsidR="00E95769" w:rsidRPr="00B00720" w:rsidRDefault="00E95769" w:rsidP="002318DE">
            <w:r w:rsidRPr="00B00720">
              <w:lastRenderedPageBreak/>
              <w:t xml:space="preserve">Meet with your chair to discuss your timeline for filing the dissertation. Your </w:t>
            </w:r>
            <w:r w:rsidR="0042570B" w:rsidRPr="00B00720">
              <w:t>Doctoral</w:t>
            </w:r>
            <w:r w:rsidRPr="00B00720">
              <w:t xml:space="preserve"> Committee will most likely suggest revisions, so be sure to schedule enough time to revise</w:t>
            </w:r>
            <w:r w:rsidR="000A4EF1" w:rsidRPr="00B00720">
              <w:t>.</w:t>
            </w:r>
          </w:p>
          <w:p w14:paraId="1D2BAE19" w14:textId="2FC2C5A2" w:rsidR="000A4EF1" w:rsidRPr="00B00720" w:rsidRDefault="000A4EF1" w:rsidP="002318DE"/>
          <w:p w14:paraId="5E249571" w14:textId="0E806527" w:rsidR="000A4EF1" w:rsidRPr="00B00720" w:rsidRDefault="000A4EF1" w:rsidP="002318DE">
            <w:r w:rsidRPr="00B00720">
              <w:t>Notify your Doctoral Committee that you plan to file your dissertation in Spring. Let them know when they can expect to see a draft of the completed dissertation</w:t>
            </w:r>
            <w:r w:rsidR="00F7692F" w:rsidRPr="00B00720">
              <w:t>.</w:t>
            </w:r>
          </w:p>
          <w:p w14:paraId="1F6DA803" w14:textId="77777777" w:rsidR="00E95769" w:rsidRPr="00B00720" w:rsidRDefault="00E95769" w:rsidP="002318DE"/>
          <w:p w14:paraId="31C2A062" w14:textId="0284717B" w:rsidR="002765EB" w:rsidRDefault="000A4EF1" w:rsidP="002765EB">
            <w:r w:rsidRPr="00B00720">
              <w:t>If you are applying for academic jobs, c</w:t>
            </w:r>
            <w:r w:rsidR="00E95769" w:rsidRPr="00B00720">
              <w:t xml:space="preserve">onsider giving a mock job talk to the </w:t>
            </w:r>
            <w:r w:rsidRPr="00B00720">
              <w:t>FMS</w:t>
            </w:r>
            <w:r w:rsidR="00E95769" w:rsidRPr="00B00720">
              <w:t xml:space="preserve"> community</w:t>
            </w:r>
            <w:r w:rsidR="00BE1195" w:rsidRPr="00B00720">
              <w:t xml:space="preserve">. </w:t>
            </w:r>
            <w:r w:rsidRPr="00B00720">
              <w:t xml:space="preserve">If you are considering a career outside academia, meet with </w:t>
            </w:r>
            <w:r w:rsidR="004A588B" w:rsidRPr="00B00720">
              <w:t>Humanities Center staff.</w:t>
            </w:r>
            <w:r w:rsidR="007C447F" w:rsidRPr="00B00720">
              <w:t xml:space="preserve"> Job </w:t>
            </w:r>
            <w:r w:rsidR="00D01847" w:rsidRPr="00B00720">
              <w:t>applications</w:t>
            </w:r>
            <w:r w:rsidR="007C447F" w:rsidRPr="00B00720">
              <w:t xml:space="preserve"> are generally </w:t>
            </w:r>
            <w:r w:rsidR="00864D4D" w:rsidRPr="00B00720">
              <w:t>submitted</w:t>
            </w:r>
            <w:r w:rsidR="007C447F" w:rsidRPr="00B00720">
              <w:t xml:space="preserve"> in the Fall with interviews and campus visits taking place in Winter. </w:t>
            </w:r>
            <w:r w:rsidR="00D01847" w:rsidRPr="00B00720">
              <w:t>The job search takes</w:t>
            </w:r>
            <w:r w:rsidR="007C447F" w:rsidRPr="00B00720">
              <w:t xml:space="preserve"> up a great deal of time, so plan accordingly.</w:t>
            </w:r>
          </w:p>
        </w:tc>
      </w:tr>
      <w:tr w:rsidR="00033244" w14:paraId="0B5A6FD5" w14:textId="77777777" w:rsidTr="00A27F53">
        <w:tc>
          <w:tcPr>
            <w:tcW w:w="10080" w:type="dxa"/>
            <w:shd w:val="clear" w:color="auto" w:fill="C7E2FA" w:themeFill="accent1" w:themeFillTint="33"/>
          </w:tcPr>
          <w:p w14:paraId="2BC04D19" w14:textId="77777777" w:rsidR="00033244" w:rsidRPr="002F2212" w:rsidRDefault="00033244" w:rsidP="00033244">
            <w:pPr>
              <w:jc w:val="center"/>
              <w:rPr>
                <w:b/>
                <w:bCs/>
              </w:rPr>
            </w:pPr>
            <w:r w:rsidRPr="002F2212">
              <w:rPr>
                <w:b/>
                <w:bCs/>
              </w:rPr>
              <w:t>Winter</w:t>
            </w:r>
          </w:p>
        </w:tc>
      </w:tr>
      <w:tr w:rsidR="00033244" w14:paraId="7BF58203" w14:textId="77777777" w:rsidTr="00A27F53">
        <w:tc>
          <w:tcPr>
            <w:tcW w:w="10080" w:type="dxa"/>
          </w:tcPr>
          <w:p w14:paraId="2780F740" w14:textId="77777777" w:rsidR="00033244" w:rsidRPr="00B00720" w:rsidRDefault="00033244" w:rsidP="002318DE">
            <w:r w:rsidRPr="00B00720">
              <w:t xml:space="preserve">Meet with your chair to discuss your </w:t>
            </w:r>
            <w:r w:rsidR="00637CE0" w:rsidRPr="00B00720">
              <w:t>plan for completing the dissertation.</w:t>
            </w:r>
          </w:p>
          <w:p w14:paraId="199A26EC" w14:textId="77777777" w:rsidR="00637CE0" w:rsidRPr="00B00720" w:rsidRDefault="00637CE0" w:rsidP="002318DE"/>
          <w:p w14:paraId="49D3E8F3" w14:textId="29B373AA" w:rsidR="00637CE0" w:rsidRPr="00B00720" w:rsidRDefault="00637CE0" w:rsidP="002318DE">
            <w:r w:rsidRPr="00B00720">
              <w:t xml:space="preserve">Distribute a draft dissertation to your </w:t>
            </w:r>
            <w:r w:rsidR="0042570B" w:rsidRPr="00B00720">
              <w:t>Doctoral</w:t>
            </w:r>
            <w:r w:rsidRPr="00B00720">
              <w:t xml:space="preserve"> Committee and ask for feedback. If appropriate, ask committee members to identify which feedback is required for the dissertation and which is suggested for eventual publication.</w:t>
            </w:r>
            <w:r w:rsidR="005C77BE" w:rsidRPr="00B00720">
              <w:t xml:space="preserve"> Expect and allow time for at least some revisions.</w:t>
            </w:r>
          </w:p>
          <w:p w14:paraId="619C9B7A" w14:textId="77777777" w:rsidR="006501AE" w:rsidRPr="00B00720" w:rsidRDefault="006501AE" w:rsidP="002318DE"/>
          <w:p w14:paraId="02821D5C" w14:textId="14F32F1F" w:rsidR="00033244" w:rsidRPr="00B00720" w:rsidRDefault="006501AE" w:rsidP="002318DE">
            <w:r w:rsidRPr="00B00720">
              <w:t xml:space="preserve">Consult the </w:t>
            </w:r>
            <w:hyperlink r:id="rId114" w:history="1">
              <w:r w:rsidRPr="00B00720">
                <w:rPr>
                  <w:rStyle w:val="Hyperlink"/>
                </w:rPr>
                <w:t>UCI Thesis and Dissertation Formatting Manual</w:t>
              </w:r>
            </w:hyperlink>
            <w:r w:rsidR="00D6112D" w:rsidRPr="00B00720">
              <w:t xml:space="preserve"> for instructions on formatting your Dissertation and take a look at Graduate Divisions instructions for </w:t>
            </w:r>
            <w:hyperlink r:id="rId115" w:history="1">
              <w:r w:rsidR="00D6112D" w:rsidRPr="00B00720">
                <w:rPr>
                  <w:rStyle w:val="Hyperlink"/>
                </w:rPr>
                <w:t>Doctoral Degree Completion</w:t>
              </w:r>
            </w:hyperlink>
            <w:r w:rsidR="00D6112D" w:rsidRPr="00B00720">
              <w:t xml:space="preserve"> to be sure you understand all the steps you’ll need to take to file your dissertation next quarter</w:t>
            </w:r>
            <w:r w:rsidR="00AE0A3E" w:rsidRPr="00B00720">
              <w:t>.</w:t>
            </w:r>
          </w:p>
          <w:p w14:paraId="07CEBB77" w14:textId="77777777" w:rsidR="00AE0A3E" w:rsidRPr="00B00720" w:rsidRDefault="00AE0A3E" w:rsidP="002318DE"/>
          <w:p w14:paraId="5005720F" w14:textId="2A06B5A1" w:rsidR="00AE0A3E" w:rsidRDefault="00AE0A3E" w:rsidP="002318DE">
            <w:r w:rsidRPr="00B00720">
              <w:t xml:space="preserve">Work with </w:t>
            </w:r>
            <w:r w:rsidR="00210E6F" w:rsidRPr="00B00720">
              <w:t xml:space="preserve">the </w:t>
            </w:r>
            <w:r w:rsidRPr="00B00720">
              <w:t>Graduate Coordinator to be sure you have everything you need to submit your final degree paperwork packet by the Spring filing deadline.</w:t>
            </w:r>
          </w:p>
        </w:tc>
      </w:tr>
      <w:tr w:rsidR="00E95769" w14:paraId="7F0F3BE8" w14:textId="77777777" w:rsidTr="00A27F53">
        <w:tc>
          <w:tcPr>
            <w:tcW w:w="10080" w:type="dxa"/>
            <w:shd w:val="clear" w:color="auto" w:fill="C7E2FA" w:themeFill="accent1" w:themeFillTint="33"/>
          </w:tcPr>
          <w:p w14:paraId="1489A1C2" w14:textId="77777777" w:rsidR="00E95769" w:rsidRPr="002F2212" w:rsidRDefault="00E95769" w:rsidP="003C5362">
            <w:pPr>
              <w:jc w:val="center"/>
              <w:rPr>
                <w:b/>
                <w:bCs/>
              </w:rPr>
            </w:pPr>
            <w:r w:rsidRPr="002F2212">
              <w:rPr>
                <w:b/>
                <w:bCs/>
              </w:rPr>
              <w:t>Spring</w:t>
            </w:r>
          </w:p>
        </w:tc>
      </w:tr>
      <w:tr w:rsidR="00E95769" w14:paraId="17D95EE3" w14:textId="77777777" w:rsidTr="00A27F53">
        <w:tc>
          <w:tcPr>
            <w:tcW w:w="10080" w:type="dxa"/>
          </w:tcPr>
          <w:p w14:paraId="067A2879" w14:textId="1D38C1AC" w:rsidR="00E95769" w:rsidRPr="00B00720" w:rsidRDefault="00585E1F" w:rsidP="003C5362">
            <w:r w:rsidRPr="00B00720">
              <w:t>S</w:t>
            </w:r>
            <w:r w:rsidR="004A588B" w:rsidRPr="00B00720">
              <w:t>chedule</w:t>
            </w:r>
            <w:r w:rsidR="00E95769" w:rsidRPr="00B00720">
              <w:t xml:space="preserve"> your </w:t>
            </w:r>
            <w:r w:rsidRPr="00B00720">
              <w:t xml:space="preserve">two-hour </w:t>
            </w:r>
            <w:r w:rsidR="00E95769" w:rsidRPr="00B00720">
              <w:t>Oral Defense</w:t>
            </w:r>
            <w:r w:rsidR="00253B91" w:rsidRPr="00B00720">
              <w:t xml:space="preserve">. </w:t>
            </w:r>
            <w:r w:rsidR="006A46E2" w:rsidRPr="00B00720">
              <w:t xml:space="preserve">Work with the Program Coordinator to reserve a room for your Oral Exam. </w:t>
            </w:r>
            <w:r w:rsidR="00253B91" w:rsidRPr="00B00720">
              <w:t>The defense should occur</w:t>
            </w:r>
            <w:r w:rsidRPr="00B00720">
              <w:t xml:space="preserve"> </w:t>
            </w:r>
            <w:r w:rsidR="00637CE0" w:rsidRPr="00B00720">
              <w:t xml:space="preserve">at least three weeks before </w:t>
            </w:r>
            <w:r w:rsidR="00253B91" w:rsidRPr="00B00720">
              <w:t>the filing</w:t>
            </w:r>
            <w:r w:rsidR="00637CE0" w:rsidRPr="00B00720">
              <w:t xml:space="preserve"> deadline.</w:t>
            </w:r>
            <w:r w:rsidR="00D71E05" w:rsidRPr="00B00720">
              <w:t xml:space="preserve"> </w:t>
            </w:r>
          </w:p>
          <w:p w14:paraId="176F60BB" w14:textId="77777777" w:rsidR="00637CE0" w:rsidRPr="00B00720" w:rsidRDefault="00637CE0" w:rsidP="003C5362"/>
          <w:p w14:paraId="26DEB74F" w14:textId="301676A3" w:rsidR="00D6112D" w:rsidRPr="00B00720" w:rsidRDefault="00637CE0" w:rsidP="003C5362">
            <w:r w:rsidRPr="00B00720">
              <w:t xml:space="preserve">Distribute your completed dissertation </w:t>
            </w:r>
            <w:r w:rsidR="00585E1F" w:rsidRPr="00B00720">
              <w:t>at least three</w:t>
            </w:r>
            <w:r w:rsidRPr="00B00720">
              <w:t xml:space="preserve"> weeks before the Oral Defense.</w:t>
            </w:r>
          </w:p>
          <w:p w14:paraId="492B0F37" w14:textId="77777777" w:rsidR="00637CE0" w:rsidRPr="00B00720" w:rsidRDefault="00637CE0" w:rsidP="003C5362"/>
          <w:p w14:paraId="13F38FB1" w14:textId="77777777" w:rsidR="00D6112D" w:rsidRPr="00B00720" w:rsidRDefault="00D6112D" w:rsidP="003C5362">
            <w:r w:rsidRPr="00B00720">
              <w:t xml:space="preserve">Request a </w:t>
            </w:r>
            <w:hyperlink r:id="rId116" w:history="1">
              <w:r w:rsidRPr="00B00720">
                <w:rPr>
                  <w:rStyle w:val="Hyperlink"/>
                </w:rPr>
                <w:t>Pre-Submission Critique</w:t>
              </w:r>
            </w:hyperlink>
            <w:r w:rsidRPr="00B00720">
              <w:t xml:space="preserve"> well ahead of the filing deadline</w:t>
            </w:r>
            <w:r w:rsidR="00637CE0" w:rsidRPr="00B00720">
              <w:t xml:space="preserve"> to be sure the dissertation is formatted correctly</w:t>
            </w:r>
            <w:r w:rsidRPr="00B00720">
              <w:t xml:space="preserve">.  </w:t>
            </w:r>
          </w:p>
          <w:p w14:paraId="01DC438F" w14:textId="77777777" w:rsidR="00D6112D" w:rsidRPr="00B00720" w:rsidRDefault="00D6112D" w:rsidP="003C5362"/>
          <w:p w14:paraId="7A1878A6" w14:textId="32EC9A58" w:rsidR="00F7692F" w:rsidRPr="00B00720" w:rsidRDefault="00D6112D" w:rsidP="003C5362">
            <w:r w:rsidRPr="00B00720">
              <w:t>Ask your Chair whether they recommend that you embargo the dissertation.</w:t>
            </w:r>
          </w:p>
        </w:tc>
      </w:tr>
    </w:tbl>
    <w:p w14:paraId="05BEDCA9" w14:textId="03BC25C7" w:rsidR="000B41BE" w:rsidRDefault="000B41BE">
      <w:pPr>
        <w:rPr>
          <w:rFonts w:ascii="Palatino" w:hAnsi="Palatino"/>
          <w:sz w:val="56"/>
          <w:szCs w:val="56"/>
        </w:rPr>
      </w:pPr>
    </w:p>
    <w:p w14:paraId="566D0FF8" w14:textId="77777777" w:rsidR="00086C4B" w:rsidRPr="00AF65B2" w:rsidRDefault="00086C4B" w:rsidP="00086C4B">
      <w:pPr>
        <w:jc w:val="center"/>
        <w:rPr>
          <w:rFonts w:ascii="Palatino" w:hAnsi="Palatino"/>
          <w:sz w:val="56"/>
          <w:szCs w:val="56"/>
        </w:rPr>
      </w:pPr>
    </w:p>
    <w:p w14:paraId="6CA01426" w14:textId="77777777" w:rsidR="00086C4B" w:rsidRPr="00AF65B2" w:rsidRDefault="00086C4B" w:rsidP="00086C4B">
      <w:pPr>
        <w:jc w:val="center"/>
        <w:rPr>
          <w:rFonts w:ascii="Palatino" w:hAnsi="Palatino"/>
          <w:sz w:val="56"/>
          <w:szCs w:val="56"/>
        </w:rPr>
      </w:pPr>
    </w:p>
    <w:p w14:paraId="0DF8237C" w14:textId="77777777" w:rsidR="00086C4B" w:rsidRPr="00AF65B2" w:rsidRDefault="00086C4B" w:rsidP="00086C4B">
      <w:pPr>
        <w:jc w:val="center"/>
        <w:rPr>
          <w:rFonts w:ascii="Palatino" w:hAnsi="Palatino"/>
          <w:sz w:val="56"/>
          <w:szCs w:val="56"/>
        </w:rPr>
      </w:pPr>
    </w:p>
    <w:p w14:paraId="155A7015" w14:textId="77777777" w:rsidR="00086C4B" w:rsidRPr="00AF65B2" w:rsidRDefault="00086C4B" w:rsidP="00086C4B">
      <w:pPr>
        <w:jc w:val="center"/>
        <w:rPr>
          <w:rFonts w:ascii="Palatino" w:hAnsi="Palatino"/>
          <w:sz w:val="56"/>
          <w:szCs w:val="56"/>
        </w:rPr>
      </w:pPr>
    </w:p>
    <w:p w14:paraId="6427B20E" w14:textId="77777777" w:rsidR="00086C4B" w:rsidRPr="00AF65B2" w:rsidRDefault="00086C4B" w:rsidP="00086C4B">
      <w:pPr>
        <w:jc w:val="center"/>
        <w:rPr>
          <w:rFonts w:ascii="Palatino" w:hAnsi="Palatino"/>
          <w:sz w:val="56"/>
          <w:szCs w:val="56"/>
        </w:rPr>
      </w:pPr>
    </w:p>
    <w:p w14:paraId="55C3F639" w14:textId="77777777" w:rsidR="00086C4B" w:rsidRPr="00AF65B2" w:rsidRDefault="00086C4B" w:rsidP="00086C4B">
      <w:pPr>
        <w:jc w:val="center"/>
        <w:rPr>
          <w:rFonts w:ascii="Palatino" w:hAnsi="Palatino"/>
          <w:sz w:val="56"/>
          <w:szCs w:val="56"/>
        </w:rPr>
      </w:pPr>
    </w:p>
    <w:p w14:paraId="396A3648" w14:textId="77777777" w:rsidR="00086C4B" w:rsidRDefault="00086C4B" w:rsidP="00086C4B">
      <w:pPr>
        <w:jc w:val="center"/>
      </w:pPr>
    </w:p>
    <w:p w14:paraId="70547A00" w14:textId="77777777" w:rsidR="00A27F53" w:rsidRDefault="00A27F53" w:rsidP="00AF65B2">
      <w:pPr>
        <w:pStyle w:val="Heading1"/>
      </w:pPr>
    </w:p>
    <w:p w14:paraId="6F5972EB" w14:textId="77777777" w:rsidR="00A27F53" w:rsidRDefault="00A27F53" w:rsidP="00AF65B2">
      <w:pPr>
        <w:pStyle w:val="Heading1"/>
      </w:pPr>
    </w:p>
    <w:p w14:paraId="2743E104" w14:textId="77777777" w:rsidR="00A27F53" w:rsidRDefault="00A27F53" w:rsidP="00AF65B2">
      <w:pPr>
        <w:pStyle w:val="Heading1"/>
      </w:pPr>
    </w:p>
    <w:p w14:paraId="39D25455" w14:textId="77777777" w:rsidR="00A27F53" w:rsidRDefault="00A27F53" w:rsidP="00AF65B2">
      <w:pPr>
        <w:pStyle w:val="Heading1"/>
      </w:pPr>
    </w:p>
    <w:p w14:paraId="162B4132" w14:textId="77777777" w:rsidR="00A27F53" w:rsidRDefault="00A27F53" w:rsidP="00AF65B2">
      <w:pPr>
        <w:pStyle w:val="Heading1"/>
      </w:pPr>
    </w:p>
    <w:p w14:paraId="5213B498" w14:textId="54FA01FE" w:rsidR="00086C4B" w:rsidRDefault="00086C4B" w:rsidP="00AF65B2">
      <w:pPr>
        <w:pStyle w:val="Heading1"/>
      </w:pPr>
      <w:bookmarkStart w:id="35" w:name="_Toc240970601"/>
      <w:r>
        <w:t>Part II:</w:t>
      </w:r>
      <w:r w:rsidR="001D5C80">
        <w:t xml:space="preserve">  </w:t>
      </w:r>
      <w:r>
        <w:t>Guidelines and Recommendations</w:t>
      </w:r>
      <w:bookmarkEnd w:id="35"/>
    </w:p>
    <w:p w14:paraId="287D1BA1" w14:textId="1470DF6D" w:rsidR="00086C4B" w:rsidRPr="00A27F53" w:rsidRDefault="00086C4B">
      <w:pPr>
        <w:rPr>
          <w:rFonts w:ascii="Palatino" w:hAnsi="Palatino"/>
          <w:sz w:val="56"/>
          <w:szCs w:val="56"/>
        </w:rPr>
      </w:pPr>
      <w:r>
        <w:rPr>
          <w:rFonts w:ascii="Palatino" w:hAnsi="Palatino"/>
          <w:sz w:val="56"/>
          <w:szCs w:val="56"/>
        </w:rPr>
        <w:br w:type="page"/>
      </w:r>
    </w:p>
    <w:p w14:paraId="7BE22AA1" w14:textId="2EA52CF9" w:rsidR="002F2212" w:rsidRDefault="003C57CB" w:rsidP="00594A6A">
      <w:pPr>
        <w:pStyle w:val="Heading2"/>
      </w:pPr>
      <w:bookmarkStart w:id="36" w:name="_Toc240970602"/>
      <w:r w:rsidRPr="001D5C80">
        <w:lastRenderedPageBreak/>
        <w:t>Professional Development</w:t>
      </w:r>
      <w:bookmarkEnd w:id="36"/>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2F2212" w14:paraId="0CE7DE43" w14:textId="77777777" w:rsidTr="002F2212">
        <w:trPr>
          <w:trHeight w:val="364"/>
        </w:trPr>
        <w:tc>
          <w:tcPr>
            <w:tcW w:w="9566" w:type="dxa"/>
            <w:shd w:val="clear" w:color="auto" w:fill="FCFFA7"/>
          </w:tcPr>
          <w:p w14:paraId="2E8A5B93" w14:textId="5DF2595C" w:rsidR="002F2212" w:rsidRPr="002F2212" w:rsidRDefault="00F60F4A" w:rsidP="00E823B1">
            <w:pPr>
              <w:pStyle w:val="Heading3"/>
            </w:pPr>
            <w:r>
              <w:t xml:space="preserve"> </w:t>
            </w:r>
            <w:bookmarkStart w:id="37" w:name="_Toc240970603"/>
            <w:r w:rsidR="002F2212" w:rsidRPr="002F2212">
              <w:t>Etiquette</w:t>
            </w:r>
            <w:bookmarkEnd w:id="37"/>
          </w:p>
        </w:tc>
      </w:tr>
    </w:tbl>
    <w:p w14:paraId="6E328719" w14:textId="3112C029" w:rsidR="003C57CB" w:rsidRDefault="003C57CB" w:rsidP="003C57CB">
      <w:pPr>
        <w:rPr>
          <w:color w:val="000000" w:themeColor="text1"/>
        </w:rPr>
      </w:pPr>
      <w:r>
        <w:rPr>
          <w:color w:val="000000" w:themeColor="text1"/>
        </w:rPr>
        <w:t xml:space="preserve">Be respectful of people's time. We are all balancing research, teaching, professional service, and personal responsibilities. </w:t>
      </w:r>
      <w:r w:rsidR="00531091">
        <w:rPr>
          <w:color w:val="000000" w:themeColor="text1"/>
        </w:rPr>
        <w:t>Please</w:t>
      </w:r>
      <w:r>
        <w:rPr>
          <w:color w:val="000000" w:themeColor="text1"/>
        </w:rPr>
        <w:t xml:space="preserve"> be </w:t>
      </w:r>
      <w:r w:rsidR="00732388">
        <w:rPr>
          <w:color w:val="000000" w:themeColor="text1"/>
        </w:rPr>
        <w:t>mindful of</w:t>
      </w:r>
      <w:r>
        <w:rPr>
          <w:color w:val="000000" w:themeColor="text1"/>
        </w:rPr>
        <w:t xml:space="preserve"> how your actions impact faculty, staff, and your fellow students.</w:t>
      </w:r>
    </w:p>
    <w:p w14:paraId="2375B7B4" w14:textId="0D49FE0B" w:rsidR="003C57CB" w:rsidRDefault="003C57CB" w:rsidP="007B6F2A">
      <w:pPr>
        <w:pStyle w:val="ListParagraph"/>
        <w:numPr>
          <w:ilvl w:val="0"/>
          <w:numId w:val="31"/>
        </w:numPr>
        <w:rPr>
          <w:color w:val="000000" w:themeColor="text1"/>
        </w:rPr>
      </w:pPr>
      <w:r>
        <w:rPr>
          <w:color w:val="000000" w:themeColor="text1"/>
        </w:rPr>
        <w:t>Respond to emails in a timely manner. As in any professional setting, you should respond to emails within one to two business days, and you should expect responses to your emails within that amount of time.</w:t>
      </w:r>
      <w:r w:rsidR="00274E0D">
        <w:rPr>
          <w:color w:val="000000" w:themeColor="text1"/>
        </w:rPr>
        <w:t xml:space="preserve"> If you are unable to </w:t>
      </w:r>
      <w:r w:rsidR="00D01847">
        <w:rPr>
          <w:color w:val="000000" w:themeColor="text1"/>
        </w:rPr>
        <w:t>fully respond to</w:t>
      </w:r>
      <w:r w:rsidR="00274E0D">
        <w:rPr>
          <w:color w:val="000000" w:themeColor="text1"/>
        </w:rPr>
        <w:t xml:space="preserve"> </w:t>
      </w:r>
      <w:r w:rsidR="00D01847">
        <w:rPr>
          <w:color w:val="000000" w:themeColor="text1"/>
        </w:rPr>
        <w:t>an email</w:t>
      </w:r>
      <w:r w:rsidR="00274E0D">
        <w:rPr>
          <w:color w:val="000000" w:themeColor="text1"/>
        </w:rPr>
        <w:t xml:space="preserve"> within two business days, acknowledge receipt of the email and offer a timeline for when you will </w:t>
      </w:r>
      <w:r w:rsidR="00D01847">
        <w:rPr>
          <w:color w:val="000000" w:themeColor="text1"/>
        </w:rPr>
        <w:t>get back to the sender</w:t>
      </w:r>
      <w:r w:rsidR="00274E0D">
        <w:rPr>
          <w:color w:val="000000" w:themeColor="text1"/>
        </w:rPr>
        <w:t>.</w:t>
      </w:r>
    </w:p>
    <w:p w14:paraId="76154456" w14:textId="77777777" w:rsidR="003C57CB" w:rsidRDefault="003C57CB" w:rsidP="007B6F2A">
      <w:pPr>
        <w:pStyle w:val="ListParagraph"/>
        <w:numPr>
          <w:ilvl w:val="0"/>
          <w:numId w:val="31"/>
        </w:numPr>
        <w:rPr>
          <w:color w:val="000000" w:themeColor="text1"/>
        </w:rPr>
      </w:pPr>
      <w:r>
        <w:rPr>
          <w:color w:val="000000" w:themeColor="text1"/>
        </w:rPr>
        <w:t>Meet your writing deadlines. Faculty often schedule time to read your work into their calendars. When you miss a deadline, it can be difficult to reschedule this time.</w:t>
      </w:r>
    </w:p>
    <w:p w14:paraId="7A030112" w14:textId="77777777" w:rsidR="00732388" w:rsidRDefault="00732388" w:rsidP="007B6F2A">
      <w:pPr>
        <w:pStyle w:val="ListParagraph"/>
        <w:numPr>
          <w:ilvl w:val="0"/>
          <w:numId w:val="31"/>
        </w:numPr>
        <w:rPr>
          <w:color w:val="000000" w:themeColor="text1"/>
        </w:rPr>
      </w:pPr>
      <w:r>
        <w:rPr>
          <w:color w:val="000000" w:themeColor="text1"/>
        </w:rPr>
        <w:t xml:space="preserve">Schedule your appointments with faculty at least one week in advance. Ideally, you will meet with them during their posted office hours. </w:t>
      </w:r>
    </w:p>
    <w:p w14:paraId="28EB902E" w14:textId="289D9643" w:rsidR="003C57CB" w:rsidRDefault="003C57CB" w:rsidP="007B6F2A">
      <w:pPr>
        <w:pStyle w:val="ListParagraph"/>
        <w:numPr>
          <w:ilvl w:val="0"/>
          <w:numId w:val="31"/>
        </w:numPr>
        <w:rPr>
          <w:color w:val="000000" w:themeColor="text1"/>
        </w:rPr>
      </w:pPr>
      <w:r>
        <w:rPr>
          <w:color w:val="000000" w:themeColor="text1"/>
        </w:rPr>
        <w:t>Be on time. If you must be late</w:t>
      </w:r>
      <w:r w:rsidR="00210E6F">
        <w:rPr>
          <w:color w:val="000000" w:themeColor="text1"/>
        </w:rPr>
        <w:t xml:space="preserve"> to a class or meeting</w:t>
      </w:r>
      <w:r>
        <w:rPr>
          <w:color w:val="000000" w:themeColor="text1"/>
        </w:rPr>
        <w:t>, alert whomever you are meeting as soon as possible. Similarly, be fully present when you are in a class or meeting.</w:t>
      </w:r>
    </w:p>
    <w:p w14:paraId="55033FBA" w14:textId="06B7E896" w:rsidR="003C57CB" w:rsidRPr="002F2212" w:rsidRDefault="007C447F" w:rsidP="003C57CB">
      <w:pPr>
        <w:pStyle w:val="ListParagraph"/>
        <w:numPr>
          <w:ilvl w:val="0"/>
          <w:numId w:val="31"/>
        </w:numPr>
        <w:rPr>
          <w:color w:val="000000" w:themeColor="text1"/>
        </w:rPr>
      </w:pPr>
      <w:r>
        <w:rPr>
          <w:color w:val="000000" w:themeColor="text1"/>
        </w:rPr>
        <w:t>Avoid</w:t>
      </w:r>
      <w:r w:rsidR="003C57CB">
        <w:rPr>
          <w:color w:val="000000" w:themeColor="text1"/>
        </w:rPr>
        <w:t xml:space="preserve"> </w:t>
      </w:r>
      <w:r w:rsidR="00B927C8">
        <w:rPr>
          <w:color w:val="000000" w:themeColor="text1"/>
        </w:rPr>
        <w:t xml:space="preserve">asking </w:t>
      </w:r>
      <w:r w:rsidR="003C57CB">
        <w:rPr>
          <w:color w:val="000000" w:themeColor="text1"/>
        </w:rPr>
        <w:t>anything of faculty during the summer or when they are on sabbatical. Most faculty in the School of Humanities are not paid for their summer labor, and sabbaticals are hard earned</w:t>
      </w:r>
      <w:r w:rsidR="00B25A98">
        <w:rPr>
          <w:color w:val="000000" w:themeColor="text1"/>
        </w:rPr>
        <w:t xml:space="preserve">. </w:t>
      </w:r>
      <w:r w:rsidR="00D01847">
        <w:rPr>
          <w:color w:val="000000" w:themeColor="text1"/>
        </w:rPr>
        <w:t>You should</w:t>
      </w:r>
      <w:r w:rsidR="00B25A98">
        <w:rPr>
          <w:color w:val="000000" w:themeColor="text1"/>
        </w:rPr>
        <w:t xml:space="preserve"> not ask faculty to work with you on independent studies or other </w:t>
      </w:r>
      <w:r w:rsidR="00B8301D">
        <w:rPr>
          <w:color w:val="000000" w:themeColor="text1"/>
        </w:rPr>
        <w:t>projects</w:t>
      </w:r>
      <w:r w:rsidR="00B25A98">
        <w:rPr>
          <w:color w:val="000000" w:themeColor="text1"/>
        </w:rPr>
        <w:t xml:space="preserve"> when they are not in residence</w:t>
      </w:r>
      <w:r w:rsidR="003C57CB" w:rsidRPr="00704F69">
        <w:rPr>
          <w:color w:val="000000" w:themeColor="text1"/>
        </w:rPr>
        <w:t>.</w:t>
      </w:r>
      <w:r>
        <w:rPr>
          <w:color w:val="000000" w:themeColor="text1"/>
        </w:rPr>
        <w:t xml:space="preserve"> The one exception to this rule is that </w:t>
      </w:r>
      <w:r w:rsidR="005E57FA">
        <w:rPr>
          <w:color w:val="000000" w:themeColor="text1"/>
        </w:rPr>
        <w:t xml:space="preserve">exam, prospectus, and </w:t>
      </w:r>
      <w:r w:rsidR="00B927C8">
        <w:rPr>
          <w:color w:val="000000" w:themeColor="text1"/>
        </w:rPr>
        <w:t xml:space="preserve">dissertation committee members will read your </w:t>
      </w:r>
      <w:r w:rsidR="005E57FA">
        <w:rPr>
          <w:color w:val="000000" w:themeColor="text1"/>
        </w:rPr>
        <w:t>work</w:t>
      </w:r>
      <w:r w:rsidR="00B927C8">
        <w:rPr>
          <w:color w:val="000000" w:themeColor="text1"/>
        </w:rPr>
        <w:t xml:space="preserve"> and write letters of recommendation during their sabbaticals.</w:t>
      </w:r>
    </w:p>
    <w:p w14:paraId="4E37707B" w14:textId="77777777" w:rsidR="002F2212" w:rsidRPr="002F2212" w:rsidRDefault="002F2212"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2F2212" w14:paraId="012E60D0" w14:textId="77777777" w:rsidTr="00AF35C6">
        <w:trPr>
          <w:trHeight w:val="364"/>
        </w:trPr>
        <w:tc>
          <w:tcPr>
            <w:tcW w:w="9566" w:type="dxa"/>
            <w:shd w:val="clear" w:color="auto" w:fill="FCFFA7"/>
          </w:tcPr>
          <w:p w14:paraId="3FE2F719" w14:textId="4A86AF44" w:rsidR="002F2212" w:rsidRPr="00594A6A" w:rsidRDefault="00594A6A" w:rsidP="00E823B1">
            <w:pPr>
              <w:pStyle w:val="Heading3"/>
            </w:pPr>
            <w:r>
              <w:t xml:space="preserve"> </w:t>
            </w:r>
            <w:bookmarkStart w:id="38" w:name="_Toc240970604"/>
            <w:r w:rsidR="002F2212" w:rsidRPr="00594A6A">
              <w:t>Conference Presentations</w:t>
            </w:r>
            <w:bookmarkEnd w:id="38"/>
          </w:p>
        </w:tc>
      </w:tr>
    </w:tbl>
    <w:p w14:paraId="0E31484F" w14:textId="071CD44B" w:rsidR="00DE3965" w:rsidRPr="00E823B1" w:rsidRDefault="00F60F4A" w:rsidP="00E823B1">
      <w:r w:rsidRPr="00E823B1">
        <w:t>Conferences offer an invaluable opportunity to meet other scholars who share your research interests. You are strongly encouraged to present your work at the annual meetings of national scholarly organizations, such as the following:</w:t>
      </w:r>
      <w:r w:rsidR="00B87C38" w:rsidRPr="00E823B1">
        <w:t xml:space="preserve"> </w:t>
      </w:r>
    </w:p>
    <w:p w14:paraId="2D869620" w14:textId="3B30FA03" w:rsidR="003C57CB" w:rsidRDefault="003C57CB" w:rsidP="007B6F2A">
      <w:pPr>
        <w:pStyle w:val="ListParagraph"/>
        <w:numPr>
          <w:ilvl w:val="0"/>
          <w:numId w:val="33"/>
        </w:numPr>
      </w:pPr>
      <w:hyperlink r:id="rId117" w:history="1">
        <w:r w:rsidRPr="00C143C4">
          <w:rPr>
            <w:rStyle w:val="Hyperlink"/>
          </w:rPr>
          <w:t>Society for Cinema and Media Studies</w:t>
        </w:r>
      </w:hyperlink>
      <w:r w:rsidR="00DE3965">
        <w:t xml:space="preserve"> (SCMS)</w:t>
      </w:r>
      <w:r w:rsidR="00B25A98">
        <w:t xml:space="preserve">. If you plan to pursue a career in Film and Media Studies, it is a good idea to prioritize attending SCMS. </w:t>
      </w:r>
    </w:p>
    <w:p w14:paraId="70905110" w14:textId="0AE12E4C" w:rsidR="003C57CB" w:rsidRDefault="003C57CB" w:rsidP="007B6F2A">
      <w:pPr>
        <w:pStyle w:val="ListParagraph"/>
        <w:numPr>
          <w:ilvl w:val="0"/>
          <w:numId w:val="28"/>
        </w:numPr>
      </w:pPr>
      <w:hyperlink r:id="rId118" w:history="1">
        <w:r w:rsidRPr="00C143C4">
          <w:rPr>
            <w:rStyle w:val="Hyperlink"/>
          </w:rPr>
          <w:t>American Studies Association</w:t>
        </w:r>
      </w:hyperlink>
      <w:r w:rsidR="006716B7">
        <w:t xml:space="preserve"> (ASA)</w:t>
      </w:r>
    </w:p>
    <w:p w14:paraId="57FFD9C0" w14:textId="306EBF18" w:rsidR="006716B7" w:rsidRDefault="006716B7" w:rsidP="007B6F2A">
      <w:pPr>
        <w:pStyle w:val="ListParagraph"/>
        <w:numPr>
          <w:ilvl w:val="0"/>
          <w:numId w:val="28"/>
        </w:numPr>
      </w:pPr>
      <w:hyperlink r:id="rId119" w:history="1">
        <w:r w:rsidRPr="00C143C4">
          <w:rPr>
            <w:rStyle w:val="Hyperlink"/>
          </w:rPr>
          <w:t>Association of Internet Researchers</w:t>
        </w:r>
      </w:hyperlink>
      <w:r>
        <w:t xml:space="preserve"> (AoIR)</w:t>
      </w:r>
    </w:p>
    <w:p w14:paraId="1F3A0A4A" w14:textId="1E9923F4" w:rsidR="003C57CB" w:rsidRDefault="003C57CB" w:rsidP="007B6F2A">
      <w:pPr>
        <w:pStyle w:val="ListParagraph"/>
        <w:numPr>
          <w:ilvl w:val="0"/>
          <w:numId w:val="28"/>
        </w:numPr>
      </w:pPr>
      <w:hyperlink r:id="rId120" w:history="1">
        <w:r w:rsidRPr="00C143C4">
          <w:rPr>
            <w:rStyle w:val="Hyperlink"/>
          </w:rPr>
          <w:t>Consol</w:t>
        </w:r>
        <w:r w:rsidR="000B5185" w:rsidRPr="00C143C4">
          <w:rPr>
            <w:rStyle w:val="Hyperlink"/>
          </w:rPr>
          <w:t>e-</w:t>
        </w:r>
        <w:r w:rsidRPr="00C143C4">
          <w:rPr>
            <w:rStyle w:val="Hyperlink"/>
          </w:rPr>
          <w:t>ing Passions</w:t>
        </w:r>
      </w:hyperlink>
    </w:p>
    <w:p w14:paraId="7E9EA5D9" w14:textId="374313FC" w:rsidR="006716B7" w:rsidRDefault="006716B7" w:rsidP="007B6F2A">
      <w:pPr>
        <w:pStyle w:val="ListParagraph"/>
        <w:numPr>
          <w:ilvl w:val="0"/>
          <w:numId w:val="28"/>
        </w:numPr>
      </w:pPr>
      <w:hyperlink r:id="rId121" w:history="1">
        <w:r w:rsidRPr="00C143C4">
          <w:rPr>
            <w:rStyle w:val="Hyperlink"/>
          </w:rPr>
          <w:t>Digital Games Research Association</w:t>
        </w:r>
      </w:hyperlink>
      <w:r>
        <w:t xml:space="preserve"> (DiGRA)</w:t>
      </w:r>
    </w:p>
    <w:p w14:paraId="73F5D2F7" w14:textId="5F0FC605" w:rsidR="005F4E37" w:rsidRDefault="005F4E37" w:rsidP="007B6F2A">
      <w:pPr>
        <w:pStyle w:val="ListParagraph"/>
        <w:numPr>
          <w:ilvl w:val="0"/>
          <w:numId w:val="28"/>
        </w:numPr>
      </w:pPr>
      <w:hyperlink r:id="rId122" w:history="1">
        <w:r w:rsidRPr="005F4E37">
          <w:rPr>
            <w:rStyle w:val="Hyperlink"/>
          </w:rPr>
          <w:t>European Association for the Study of Science and Technology</w:t>
        </w:r>
      </w:hyperlink>
      <w:r>
        <w:t xml:space="preserve"> (EASST)</w:t>
      </w:r>
    </w:p>
    <w:p w14:paraId="60D79940" w14:textId="1C2937BA" w:rsidR="006716B7" w:rsidRDefault="006716B7" w:rsidP="007B6F2A">
      <w:pPr>
        <w:pStyle w:val="ListParagraph"/>
        <w:numPr>
          <w:ilvl w:val="0"/>
          <w:numId w:val="28"/>
        </w:numPr>
      </w:pPr>
      <w:hyperlink r:id="rId123" w:history="1">
        <w:r w:rsidRPr="00C143C4">
          <w:rPr>
            <w:rStyle w:val="Hyperlink"/>
          </w:rPr>
          <w:t>European Network for Cinema and Media Studies</w:t>
        </w:r>
      </w:hyperlink>
      <w:r>
        <w:t xml:space="preserve"> (NECS)</w:t>
      </w:r>
    </w:p>
    <w:p w14:paraId="10A9895C" w14:textId="0D919467" w:rsidR="003C57CB" w:rsidRDefault="003C57CB" w:rsidP="007B6F2A">
      <w:pPr>
        <w:pStyle w:val="ListParagraph"/>
        <w:numPr>
          <w:ilvl w:val="0"/>
          <w:numId w:val="28"/>
        </w:numPr>
      </w:pPr>
      <w:hyperlink r:id="rId124" w:history="1">
        <w:r w:rsidRPr="00C143C4">
          <w:rPr>
            <w:rStyle w:val="Hyperlink"/>
          </w:rPr>
          <w:t>International Communications Association</w:t>
        </w:r>
      </w:hyperlink>
      <w:r w:rsidR="006716B7">
        <w:t xml:space="preserve"> (ICP)</w:t>
      </w:r>
    </w:p>
    <w:p w14:paraId="4EB8185F" w14:textId="5373821A" w:rsidR="002206EC" w:rsidRDefault="002206EC" w:rsidP="007B6F2A">
      <w:pPr>
        <w:pStyle w:val="ListParagraph"/>
        <w:numPr>
          <w:ilvl w:val="0"/>
          <w:numId w:val="28"/>
        </w:numPr>
      </w:pPr>
      <w:hyperlink r:id="rId125" w:history="1">
        <w:r w:rsidRPr="002206EC">
          <w:rPr>
            <w:rStyle w:val="Hyperlink"/>
          </w:rPr>
          <w:t>Latin American Studies Association</w:t>
        </w:r>
      </w:hyperlink>
      <w:r>
        <w:t xml:space="preserve"> (LASA)</w:t>
      </w:r>
    </w:p>
    <w:p w14:paraId="473F2C92" w14:textId="3E4BCD7A" w:rsidR="00C143C4" w:rsidRDefault="00C143C4" w:rsidP="007B6F2A">
      <w:pPr>
        <w:pStyle w:val="ListParagraph"/>
        <w:numPr>
          <w:ilvl w:val="0"/>
          <w:numId w:val="28"/>
        </w:numPr>
      </w:pPr>
      <w:hyperlink r:id="rId126" w:history="1">
        <w:r w:rsidRPr="00C143C4">
          <w:rPr>
            <w:rStyle w:val="Hyperlink"/>
          </w:rPr>
          <w:t>Society for the History of Technology</w:t>
        </w:r>
      </w:hyperlink>
      <w:r>
        <w:t xml:space="preserve"> (SHOT)</w:t>
      </w:r>
    </w:p>
    <w:p w14:paraId="0B0B11DA" w14:textId="7642B62A" w:rsidR="00DE3965" w:rsidRDefault="00DE3965" w:rsidP="002F2212">
      <w:r>
        <w:t>Also keep your eye out for calls for papers (cfp) for smaller conferences</w:t>
      </w:r>
      <w:r w:rsidR="00B25A98">
        <w:t>, which tend to be more intimate</w:t>
      </w:r>
      <w:r>
        <w:t>.</w:t>
      </w:r>
    </w:p>
    <w:p w14:paraId="1A990854" w14:textId="4111B2AF" w:rsidR="00274E0D" w:rsidRDefault="00274E0D" w:rsidP="002F2212"/>
    <w:p w14:paraId="01FBA128" w14:textId="5CAD367E" w:rsidR="00DE3965" w:rsidRDefault="00274E0D" w:rsidP="00DE3965">
      <w:r>
        <w:t xml:space="preserve">The </w:t>
      </w:r>
      <w:hyperlink r:id="rId127" w:history="1">
        <w:r w:rsidRPr="0010204C">
          <w:rPr>
            <w:rStyle w:val="Hyperlink"/>
          </w:rPr>
          <w:t>School of Humanities Office of Graduate Study website</w:t>
        </w:r>
      </w:hyperlink>
      <w:r>
        <w:t xml:space="preserve"> provides information about conference travel funding through the Humanities Center and the Office of Graduate Study. </w:t>
      </w:r>
    </w:p>
    <w:p w14:paraId="36D690C4" w14:textId="77777777" w:rsidR="002F2212" w:rsidRPr="002F2212" w:rsidRDefault="002F2212"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2F2212" w14:paraId="24F2B90C" w14:textId="77777777" w:rsidTr="00AF35C6">
        <w:trPr>
          <w:trHeight w:val="364"/>
        </w:trPr>
        <w:tc>
          <w:tcPr>
            <w:tcW w:w="9566" w:type="dxa"/>
            <w:shd w:val="clear" w:color="auto" w:fill="FCFFA7"/>
          </w:tcPr>
          <w:p w14:paraId="607C8B23" w14:textId="0A0059EE" w:rsidR="002F2212" w:rsidRDefault="00594A6A" w:rsidP="00E823B1">
            <w:pPr>
              <w:pStyle w:val="Heading3"/>
            </w:pPr>
            <w:r>
              <w:t xml:space="preserve"> </w:t>
            </w:r>
            <w:bookmarkStart w:id="39" w:name="_Toc240970605"/>
            <w:r w:rsidR="002F2212">
              <w:t>Publishing</w:t>
            </w:r>
            <w:bookmarkEnd w:id="39"/>
          </w:p>
        </w:tc>
      </w:tr>
    </w:tbl>
    <w:p w14:paraId="6E8E613B" w14:textId="2819A66C" w:rsidR="00210E6F" w:rsidRDefault="00210E6F" w:rsidP="00210E6F">
      <w:r>
        <w:t xml:space="preserve">If you plan to pursue a career in academia, you should publish at least one </w:t>
      </w:r>
      <w:r w:rsidRPr="00172CC8">
        <w:rPr>
          <w:u w:val="single"/>
        </w:rPr>
        <w:t>peer-reviewed</w:t>
      </w:r>
      <w:r>
        <w:t xml:space="preserve"> article before you file your dissertation. </w:t>
      </w:r>
      <w:r w:rsidR="00B87C38">
        <w:t xml:space="preserve">The </w:t>
      </w:r>
      <w:r>
        <w:t xml:space="preserve">UCI Library Search page can help you determine whether </w:t>
      </w:r>
      <w:r w:rsidR="00B87C38">
        <w:t xml:space="preserve">or not </w:t>
      </w:r>
      <w:r>
        <w:t xml:space="preserve">a journal is peer-reviewed. </w:t>
      </w:r>
    </w:p>
    <w:p w14:paraId="1472A1E7" w14:textId="77777777" w:rsidR="00B87C38" w:rsidRDefault="00B87C38" w:rsidP="00210E6F"/>
    <w:p w14:paraId="287E7814" w14:textId="4226795B" w:rsidR="00B87C38" w:rsidRDefault="00B87C38" w:rsidP="00210E6F">
      <w:r>
        <w:t>Peer-reviewed journal articles carry the most prestige, followed by chapters in peer-reviewed edited collections. Book reviews, encyclopedia entries, and other non-peer-reviewed publications are far less valuable to your CV.</w:t>
      </w:r>
    </w:p>
    <w:p w14:paraId="1F9C0785" w14:textId="77777777" w:rsidR="00210E6F" w:rsidRDefault="00210E6F" w:rsidP="00210E6F"/>
    <w:p w14:paraId="6F73E7BF" w14:textId="250A84F9" w:rsidR="00210E6F" w:rsidRPr="00172CC8" w:rsidRDefault="00210E6F" w:rsidP="00172CC8">
      <w:r>
        <w:t xml:space="preserve">The following are well respected journals within the discipline of Film &amp; Media Studies. </w:t>
      </w:r>
    </w:p>
    <w:p w14:paraId="5AB0B388" w14:textId="37125454" w:rsidR="002206EC" w:rsidRPr="00F951B0" w:rsidRDefault="002206EC" w:rsidP="007B6F2A">
      <w:pPr>
        <w:pStyle w:val="ListParagraph"/>
        <w:numPr>
          <w:ilvl w:val="0"/>
          <w:numId w:val="29"/>
        </w:numPr>
      </w:pPr>
      <w:r>
        <w:rPr>
          <w:i/>
          <w:iCs/>
        </w:rPr>
        <w:t>Afterimage</w:t>
      </w:r>
    </w:p>
    <w:p w14:paraId="43E45D9C" w14:textId="0C3EA79C" w:rsidR="003C57CB" w:rsidRPr="000928F5" w:rsidRDefault="003C57CB" w:rsidP="007B6F2A">
      <w:pPr>
        <w:pStyle w:val="ListParagraph"/>
        <w:numPr>
          <w:ilvl w:val="0"/>
          <w:numId w:val="29"/>
        </w:numPr>
      </w:pPr>
      <w:r>
        <w:rPr>
          <w:i/>
          <w:iCs/>
        </w:rPr>
        <w:t>Camera Obscura</w:t>
      </w:r>
    </w:p>
    <w:p w14:paraId="2AE7FAF8" w14:textId="15E7A7FE" w:rsidR="003C57CB" w:rsidRPr="000928F5" w:rsidRDefault="003C57CB" w:rsidP="007B6F2A">
      <w:pPr>
        <w:pStyle w:val="ListParagraph"/>
        <w:numPr>
          <w:ilvl w:val="0"/>
          <w:numId w:val="29"/>
        </w:numPr>
      </w:pPr>
      <w:r>
        <w:rPr>
          <w:i/>
          <w:iCs/>
        </w:rPr>
        <w:t>Celebrity Studies</w:t>
      </w:r>
    </w:p>
    <w:p w14:paraId="4B99BCAF" w14:textId="77777777" w:rsidR="00732388" w:rsidRDefault="003C57CB" w:rsidP="007B6F2A">
      <w:pPr>
        <w:pStyle w:val="ListParagraph"/>
        <w:numPr>
          <w:ilvl w:val="0"/>
          <w:numId w:val="29"/>
        </w:numPr>
        <w:rPr>
          <w:i/>
          <w:iCs/>
        </w:rPr>
      </w:pPr>
      <w:r>
        <w:rPr>
          <w:i/>
          <w:iCs/>
        </w:rPr>
        <w:t>Communication, Culture, and Critique</w:t>
      </w:r>
      <w:r w:rsidRPr="00AF65B2">
        <w:rPr>
          <w:i/>
          <w:iCs/>
        </w:rPr>
        <w:t xml:space="preserve"> </w:t>
      </w:r>
    </w:p>
    <w:p w14:paraId="1EC9CDC9" w14:textId="4615B4A7" w:rsidR="006716B7" w:rsidRPr="00C143C4" w:rsidRDefault="006716B7" w:rsidP="007B6F2A">
      <w:pPr>
        <w:pStyle w:val="ListParagraph"/>
        <w:numPr>
          <w:ilvl w:val="0"/>
          <w:numId w:val="29"/>
        </w:numPr>
        <w:rPr>
          <w:i/>
          <w:iCs/>
        </w:rPr>
      </w:pPr>
      <w:r w:rsidRPr="00C143C4">
        <w:rPr>
          <w:i/>
          <w:iCs/>
        </w:rPr>
        <w:t>Convergence: The International Journal of Research into New Media Technologies</w:t>
      </w:r>
    </w:p>
    <w:p w14:paraId="615BE163" w14:textId="6F09D13A" w:rsidR="006716B7" w:rsidRPr="00C143C4" w:rsidRDefault="006716B7" w:rsidP="007B6F2A">
      <w:pPr>
        <w:pStyle w:val="ListParagraph"/>
        <w:numPr>
          <w:ilvl w:val="0"/>
          <w:numId w:val="29"/>
        </w:numPr>
        <w:rPr>
          <w:i/>
          <w:iCs/>
        </w:rPr>
      </w:pPr>
      <w:r w:rsidRPr="00C143C4">
        <w:rPr>
          <w:i/>
          <w:iCs/>
        </w:rPr>
        <w:t>Critical Studies in Media Communication</w:t>
      </w:r>
    </w:p>
    <w:p w14:paraId="003ED34E" w14:textId="62892436" w:rsidR="006716B7" w:rsidRPr="00C143C4" w:rsidRDefault="006716B7" w:rsidP="007B6F2A">
      <w:pPr>
        <w:pStyle w:val="ListParagraph"/>
        <w:numPr>
          <w:ilvl w:val="0"/>
          <w:numId w:val="29"/>
        </w:numPr>
        <w:rPr>
          <w:i/>
          <w:iCs/>
        </w:rPr>
      </w:pPr>
      <w:r w:rsidRPr="00C143C4">
        <w:rPr>
          <w:i/>
          <w:iCs/>
        </w:rPr>
        <w:t>Game Studies</w:t>
      </w:r>
    </w:p>
    <w:p w14:paraId="610FE9DD" w14:textId="61EC27B7" w:rsidR="006716B7" w:rsidRPr="00C143C4" w:rsidRDefault="006716B7" w:rsidP="007B6F2A">
      <w:pPr>
        <w:pStyle w:val="ListParagraph"/>
        <w:numPr>
          <w:ilvl w:val="0"/>
          <w:numId w:val="29"/>
        </w:numPr>
        <w:rPr>
          <w:i/>
          <w:iCs/>
        </w:rPr>
      </w:pPr>
      <w:r w:rsidRPr="00C143C4">
        <w:rPr>
          <w:i/>
          <w:iCs/>
        </w:rPr>
        <w:t>Games and Culture</w:t>
      </w:r>
    </w:p>
    <w:p w14:paraId="2093D902" w14:textId="2FFF1A95" w:rsidR="003C57CB" w:rsidRPr="00AF65B2" w:rsidRDefault="003C57CB" w:rsidP="007B6F2A">
      <w:pPr>
        <w:pStyle w:val="ListParagraph"/>
        <w:numPr>
          <w:ilvl w:val="0"/>
          <w:numId w:val="29"/>
        </w:numPr>
        <w:rPr>
          <w:i/>
          <w:iCs/>
        </w:rPr>
      </w:pPr>
      <w:r w:rsidRPr="00AF65B2">
        <w:rPr>
          <w:i/>
          <w:iCs/>
        </w:rPr>
        <w:t>JCMS</w:t>
      </w:r>
      <w:r w:rsidR="000B5185">
        <w:rPr>
          <w:i/>
          <w:iCs/>
        </w:rPr>
        <w:t xml:space="preserve"> </w:t>
      </w:r>
      <w:r w:rsidR="000B5185">
        <w:t>(this is the official journal of the Society for Cinema and Media Studies)</w:t>
      </w:r>
    </w:p>
    <w:p w14:paraId="62F8DE31" w14:textId="77777777" w:rsidR="003C57CB" w:rsidRPr="000928F5" w:rsidRDefault="003C57CB" w:rsidP="007B6F2A">
      <w:pPr>
        <w:pStyle w:val="ListParagraph"/>
        <w:numPr>
          <w:ilvl w:val="0"/>
          <w:numId w:val="29"/>
        </w:numPr>
      </w:pPr>
      <w:r>
        <w:rPr>
          <w:i/>
          <w:iCs/>
        </w:rPr>
        <w:t>Feminist Media Histories</w:t>
      </w:r>
    </w:p>
    <w:p w14:paraId="0070EE0C" w14:textId="77777777" w:rsidR="003C57CB" w:rsidRPr="000928F5" w:rsidRDefault="003C57CB" w:rsidP="007B6F2A">
      <w:pPr>
        <w:pStyle w:val="ListParagraph"/>
        <w:numPr>
          <w:ilvl w:val="0"/>
          <w:numId w:val="29"/>
        </w:numPr>
      </w:pPr>
      <w:r>
        <w:rPr>
          <w:i/>
          <w:iCs/>
        </w:rPr>
        <w:t>Feminist Media Studies</w:t>
      </w:r>
    </w:p>
    <w:p w14:paraId="0768F996" w14:textId="77777777" w:rsidR="003C57CB" w:rsidRDefault="003C57CB" w:rsidP="007B6F2A">
      <w:pPr>
        <w:pStyle w:val="ListParagraph"/>
        <w:numPr>
          <w:ilvl w:val="0"/>
          <w:numId w:val="29"/>
        </w:numPr>
      </w:pPr>
      <w:r>
        <w:rPr>
          <w:i/>
          <w:iCs/>
        </w:rPr>
        <w:t>Film History</w:t>
      </w:r>
    </w:p>
    <w:p w14:paraId="613B9DF2" w14:textId="77777777" w:rsidR="003C57CB" w:rsidRPr="00172CC8" w:rsidRDefault="003C57CB" w:rsidP="007B6F2A">
      <w:pPr>
        <w:pStyle w:val="ListParagraph"/>
        <w:numPr>
          <w:ilvl w:val="0"/>
          <w:numId w:val="29"/>
        </w:numPr>
      </w:pPr>
      <w:r>
        <w:rPr>
          <w:i/>
          <w:iCs/>
        </w:rPr>
        <w:t>Film Quarterly</w:t>
      </w:r>
    </w:p>
    <w:p w14:paraId="02638582" w14:textId="688E71D4" w:rsidR="00210E6F" w:rsidRPr="00C143C4" w:rsidRDefault="00210E6F" w:rsidP="007B6F2A">
      <w:pPr>
        <w:pStyle w:val="ListParagraph"/>
        <w:numPr>
          <w:ilvl w:val="0"/>
          <w:numId w:val="29"/>
        </w:numPr>
      </w:pPr>
      <w:r>
        <w:rPr>
          <w:i/>
          <w:iCs/>
        </w:rPr>
        <w:t>Historical Journal of Film, Radio and Television</w:t>
      </w:r>
    </w:p>
    <w:p w14:paraId="06A91092" w14:textId="6393120F" w:rsidR="002206EC" w:rsidRPr="00F951B0" w:rsidRDefault="002206EC" w:rsidP="007B6F2A">
      <w:pPr>
        <w:pStyle w:val="ListParagraph"/>
        <w:numPr>
          <w:ilvl w:val="0"/>
          <w:numId w:val="29"/>
        </w:numPr>
      </w:pPr>
      <w:r>
        <w:rPr>
          <w:i/>
          <w:iCs/>
        </w:rPr>
        <w:t>Journal of Global and Diaspora Media</w:t>
      </w:r>
    </w:p>
    <w:p w14:paraId="26CF87B0" w14:textId="433295C9" w:rsidR="002206EC" w:rsidRPr="00F951B0" w:rsidRDefault="002206EC" w:rsidP="007B6F2A">
      <w:pPr>
        <w:pStyle w:val="ListParagraph"/>
        <w:numPr>
          <w:ilvl w:val="0"/>
          <w:numId w:val="29"/>
        </w:numPr>
      </w:pPr>
      <w:r>
        <w:rPr>
          <w:i/>
          <w:iCs/>
        </w:rPr>
        <w:t>Journal of Radio and Audio Media</w:t>
      </w:r>
    </w:p>
    <w:p w14:paraId="428A7C31" w14:textId="4834A5F5" w:rsidR="006716B7" w:rsidRPr="000928F5" w:rsidRDefault="006716B7" w:rsidP="007B6F2A">
      <w:pPr>
        <w:pStyle w:val="ListParagraph"/>
        <w:numPr>
          <w:ilvl w:val="0"/>
          <w:numId w:val="29"/>
        </w:numPr>
      </w:pPr>
      <w:r>
        <w:rPr>
          <w:i/>
          <w:iCs/>
        </w:rPr>
        <w:t>New Media and Society</w:t>
      </w:r>
    </w:p>
    <w:p w14:paraId="472749EF" w14:textId="77777777" w:rsidR="003C57CB" w:rsidRPr="002206EC" w:rsidRDefault="003C57CB" w:rsidP="007B6F2A">
      <w:pPr>
        <w:pStyle w:val="ListParagraph"/>
        <w:numPr>
          <w:ilvl w:val="0"/>
          <w:numId w:val="29"/>
        </w:numPr>
        <w:rPr>
          <w:i/>
          <w:iCs/>
        </w:rPr>
      </w:pPr>
      <w:r>
        <w:rPr>
          <w:i/>
          <w:iCs/>
        </w:rPr>
        <w:t>Quarterly Review of Film and Video</w:t>
      </w:r>
    </w:p>
    <w:p w14:paraId="54A9C5B4" w14:textId="66471A9D" w:rsidR="002206EC" w:rsidRPr="002206EC" w:rsidRDefault="002206EC" w:rsidP="007B6F2A">
      <w:pPr>
        <w:pStyle w:val="ListParagraph"/>
        <w:numPr>
          <w:ilvl w:val="0"/>
          <w:numId w:val="29"/>
        </w:numPr>
        <w:rPr>
          <w:i/>
          <w:iCs/>
        </w:rPr>
      </w:pPr>
      <w:r w:rsidRPr="00F951B0">
        <w:rPr>
          <w:i/>
          <w:iCs/>
          <w:color w:val="000000"/>
        </w:rPr>
        <w:t>Queer Studies in Media and Popular Culture</w:t>
      </w:r>
    </w:p>
    <w:p w14:paraId="2BC9C760" w14:textId="127CB1B1" w:rsidR="002206EC" w:rsidRPr="000928F5" w:rsidRDefault="002206EC" w:rsidP="007B6F2A">
      <w:pPr>
        <w:pStyle w:val="ListParagraph"/>
        <w:numPr>
          <w:ilvl w:val="0"/>
          <w:numId w:val="29"/>
        </w:numPr>
      </w:pPr>
      <w:r>
        <w:rPr>
          <w:i/>
          <w:iCs/>
        </w:rPr>
        <w:lastRenderedPageBreak/>
        <w:t>Studies in Spanish and Latin American Cinemas</w:t>
      </w:r>
    </w:p>
    <w:p w14:paraId="494C1F1B" w14:textId="77777777" w:rsidR="003C57CB" w:rsidRPr="000928F5" w:rsidRDefault="003C57CB" w:rsidP="007B6F2A">
      <w:pPr>
        <w:pStyle w:val="ListParagraph"/>
        <w:numPr>
          <w:ilvl w:val="0"/>
          <w:numId w:val="29"/>
        </w:numPr>
      </w:pPr>
      <w:r>
        <w:rPr>
          <w:i/>
          <w:iCs/>
        </w:rPr>
        <w:t>Television &amp; New Media</w:t>
      </w:r>
    </w:p>
    <w:p w14:paraId="260B976E" w14:textId="77777777" w:rsidR="00B00720" w:rsidRPr="00B00720" w:rsidRDefault="00B00720" w:rsidP="00B00720"/>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2F2212" w14:paraId="676F4CE7" w14:textId="77777777" w:rsidTr="00AF35C6">
        <w:trPr>
          <w:trHeight w:val="364"/>
        </w:trPr>
        <w:tc>
          <w:tcPr>
            <w:tcW w:w="9566" w:type="dxa"/>
            <w:shd w:val="clear" w:color="auto" w:fill="FCFFA7"/>
          </w:tcPr>
          <w:p w14:paraId="0F6316D3" w14:textId="57C70B10" w:rsidR="002F2212" w:rsidRDefault="00594A6A" w:rsidP="00E823B1">
            <w:pPr>
              <w:pStyle w:val="Heading3"/>
            </w:pPr>
            <w:r>
              <w:t xml:space="preserve"> </w:t>
            </w:r>
            <w:bookmarkStart w:id="40" w:name="_Toc240970606"/>
            <w:r w:rsidR="002F2212">
              <w:t>Funding and Other Resources</w:t>
            </w:r>
            <w:bookmarkEnd w:id="40"/>
          </w:p>
        </w:tc>
      </w:tr>
    </w:tbl>
    <w:p w14:paraId="3223BD1C" w14:textId="032F5481" w:rsidR="003C57CB" w:rsidRDefault="003C57CB" w:rsidP="003C57CB"/>
    <w:p w14:paraId="201AB1F1" w14:textId="77777777" w:rsidR="003C57CB" w:rsidRDefault="003C57CB" w:rsidP="007B6F2A">
      <w:pPr>
        <w:pStyle w:val="ListParagraph"/>
        <w:numPr>
          <w:ilvl w:val="0"/>
          <w:numId w:val="30"/>
        </w:numPr>
      </w:pPr>
      <w:hyperlink r:id="rId128" w:history="1">
        <w:r w:rsidRPr="00C118A5">
          <w:rPr>
            <w:rStyle w:val="Hyperlink"/>
          </w:rPr>
          <w:t>Graduate Division Fellowships</w:t>
        </w:r>
      </w:hyperlink>
    </w:p>
    <w:p w14:paraId="3B292B11" w14:textId="77777777" w:rsidR="003C57CB" w:rsidRDefault="003C57CB" w:rsidP="007B6F2A">
      <w:pPr>
        <w:pStyle w:val="ListParagraph"/>
        <w:numPr>
          <w:ilvl w:val="0"/>
          <w:numId w:val="30"/>
        </w:numPr>
      </w:pPr>
      <w:hyperlink r:id="rId129" w:history="1">
        <w:r w:rsidRPr="00C118A5">
          <w:rPr>
            <w:rStyle w:val="Hyperlink"/>
          </w:rPr>
          <w:t>Humanities Office of Graduate Study</w:t>
        </w:r>
      </w:hyperlink>
    </w:p>
    <w:p w14:paraId="3565EDB7" w14:textId="77777777" w:rsidR="003C57CB" w:rsidRDefault="003C57CB" w:rsidP="007B6F2A">
      <w:pPr>
        <w:pStyle w:val="ListParagraph"/>
        <w:numPr>
          <w:ilvl w:val="0"/>
          <w:numId w:val="30"/>
        </w:numPr>
      </w:pPr>
      <w:hyperlink r:id="rId130" w:history="1">
        <w:r w:rsidRPr="00C118A5">
          <w:rPr>
            <w:rStyle w:val="Hyperlink"/>
          </w:rPr>
          <w:t>Humanities Center</w:t>
        </w:r>
      </w:hyperlink>
    </w:p>
    <w:p w14:paraId="225D4459" w14:textId="77777777" w:rsidR="003C57CB" w:rsidRPr="000928F5" w:rsidRDefault="003C57CB" w:rsidP="007B6F2A">
      <w:pPr>
        <w:pStyle w:val="ListParagraph"/>
        <w:numPr>
          <w:ilvl w:val="0"/>
          <w:numId w:val="30"/>
        </w:numPr>
        <w:rPr>
          <w:rStyle w:val="Hyperlink"/>
          <w:color w:val="auto"/>
          <w:u w:val="none"/>
        </w:rPr>
      </w:pPr>
      <w:hyperlink r:id="rId131" w:history="1">
        <w:r w:rsidRPr="00314C1A">
          <w:rPr>
            <w:rStyle w:val="Hyperlink"/>
          </w:rPr>
          <w:t>Associated Graduate Students</w:t>
        </w:r>
      </w:hyperlink>
    </w:p>
    <w:p w14:paraId="6F13CD04" w14:textId="280F513B" w:rsidR="003C57CB" w:rsidRPr="000928F5" w:rsidRDefault="003C57CB" w:rsidP="007B6F2A">
      <w:pPr>
        <w:pStyle w:val="ListParagraph"/>
        <w:numPr>
          <w:ilvl w:val="0"/>
          <w:numId w:val="30"/>
        </w:numPr>
        <w:rPr>
          <w:rStyle w:val="Hyperlink"/>
          <w:color w:val="auto"/>
          <w:u w:val="none"/>
        </w:rPr>
      </w:pPr>
      <w:hyperlink r:id="rId132" w:history="1">
        <w:r w:rsidRPr="009101B1">
          <w:rPr>
            <w:rStyle w:val="Hyperlink"/>
          </w:rPr>
          <w:t>President's Postdoctoral Fellowship Program</w:t>
        </w:r>
      </w:hyperlink>
    </w:p>
    <w:p w14:paraId="65AD059E" w14:textId="09EE4CC2" w:rsidR="003C57CB" w:rsidRPr="009101B1" w:rsidRDefault="009101B1" w:rsidP="007B6F2A">
      <w:pPr>
        <w:pStyle w:val="ListParagraph"/>
        <w:numPr>
          <w:ilvl w:val="0"/>
          <w:numId w:val="30"/>
        </w:numPr>
        <w:rPr>
          <w:rStyle w:val="Hyperlink"/>
          <w:color w:val="auto"/>
          <w:u w:val="none"/>
        </w:rPr>
      </w:pPr>
      <w:hyperlink r:id="rId133" w:history="1">
        <w:r w:rsidRPr="009101B1">
          <w:rPr>
            <w:rStyle w:val="Hyperlink"/>
          </w:rPr>
          <w:t xml:space="preserve">The </w:t>
        </w:r>
        <w:r w:rsidR="003C57CB" w:rsidRPr="009101B1">
          <w:rPr>
            <w:rStyle w:val="Hyperlink"/>
          </w:rPr>
          <w:t>Mellon Foundation</w:t>
        </w:r>
      </w:hyperlink>
    </w:p>
    <w:p w14:paraId="5986C48B" w14:textId="05EDC8A0" w:rsidR="003C57CB" w:rsidRDefault="009101B1" w:rsidP="007B6F2A">
      <w:pPr>
        <w:pStyle w:val="ListParagraph"/>
        <w:numPr>
          <w:ilvl w:val="0"/>
          <w:numId w:val="30"/>
        </w:numPr>
      </w:pPr>
      <w:hyperlink r:id="rId134" w:history="1">
        <w:r w:rsidRPr="009101B1">
          <w:rPr>
            <w:rStyle w:val="Hyperlink"/>
          </w:rPr>
          <w:t>National Endowment for the Humanities</w:t>
        </w:r>
      </w:hyperlink>
    </w:p>
    <w:p w14:paraId="4AA5B1B4" w14:textId="77777777" w:rsidR="00AC400A" w:rsidRDefault="00AC400A">
      <w:pPr>
        <w:rPr>
          <w:rFonts w:ascii="Palatino" w:eastAsiaTheme="majorEastAsia" w:hAnsi="Palatino" w:cstheme="majorBidi"/>
          <w:color w:val="0B5294" w:themeColor="accent1" w:themeShade="BF"/>
          <w:sz w:val="40"/>
          <w:szCs w:val="26"/>
        </w:rPr>
      </w:pPr>
      <w:r>
        <w:br w:type="page"/>
      </w:r>
    </w:p>
    <w:p w14:paraId="12B1D44E" w14:textId="507A9232" w:rsidR="00AC400A" w:rsidRPr="00AC400A" w:rsidRDefault="00AC400A" w:rsidP="00594A6A">
      <w:pPr>
        <w:pStyle w:val="Heading2"/>
      </w:pPr>
      <w:bookmarkStart w:id="41" w:name="_Toc240970607"/>
      <w:r w:rsidRPr="00AC400A">
        <w:lastRenderedPageBreak/>
        <w:t>Funding</w:t>
      </w:r>
      <w:bookmarkEnd w:id="41"/>
    </w:p>
    <w:p w14:paraId="4B2A699C" w14:textId="02DD5200" w:rsidR="00AC400A" w:rsidRDefault="00AC400A" w:rsidP="00AC400A">
      <w:r>
        <w:t xml:space="preserve">The most common forms of financial support for Humanities Ph.D. students are fellowships, Teaching Assistantships (TA) and, less commonly, Graduate Student Research (GSR) appointments. Please note that all students must meet specific academic requirements to receive funding from the University. These academic requirements differ slightly between </w:t>
      </w:r>
      <w:hyperlink r:id="rId135" w:history="1">
        <w:r w:rsidRPr="002823E3">
          <w:rPr>
            <w:rStyle w:val="Hyperlink"/>
          </w:rPr>
          <w:t>fellowships</w:t>
        </w:r>
      </w:hyperlink>
      <w:r>
        <w:t xml:space="preserve"> and employment (</w:t>
      </w:r>
      <w:hyperlink r:id="rId136" w:history="1">
        <w:r w:rsidRPr="00554CEB">
          <w:rPr>
            <w:rStyle w:val="Hyperlink"/>
          </w:rPr>
          <w:t>TA</w:t>
        </w:r>
      </w:hyperlink>
      <w:r>
        <w:t xml:space="preserve"> and </w:t>
      </w:r>
      <w:hyperlink r:id="rId137" w:history="1">
        <w:r w:rsidRPr="00554CEB">
          <w:rPr>
            <w:rStyle w:val="Hyperlink"/>
          </w:rPr>
          <w:t>GSR</w:t>
        </w:r>
      </w:hyperlink>
      <w:r>
        <w:t xml:space="preserve">). </w:t>
      </w:r>
    </w:p>
    <w:p w14:paraId="35226522" w14:textId="77777777" w:rsidR="00AC400A" w:rsidRDefault="00AC400A" w:rsidP="00AC400A"/>
    <w:p w14:paraId="038E8C91" w14:textId="09D55423" w:rsidR="00AC400A" w:rsidRDefault="00AC400A" w:rsidP="00AC400A">
      <w:r>
        <w:t xml:space="preserve">Below are </w:t>
      </w:r>
      <w:r w:rsidRPr="00207F69">
        <w:rPr>
          <w:i/>
          <w:iCs/>
        </w:rPr>
        <w:t>general</w:t>
      </w:r>
      <w:r>
        <w:t xml:space="preserve"> key points for each funding type. For specific questions, please contact the Graduate Coordinator and/or the Humanities Office of Graduate Study.</w:t>
      </w:r>
    </w:p>
    <w:p w14:paraId="1A391E7A"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33BE347F" w14:textId="77777777" w:rsidTr="00AF35C6">
        <w:trPr>
          <w:trHeight w:val="364"/>
        </w:trPr>
        <w:tc>
          <w:tcPr>
            <w:tcW w:w="9566" w:type="dxa"/>
            <w:shd w:val="clear" w:color="auto" w:fill="FCFFA7"/>
          </w:tcPr>
          <w:p w14:paraId="1C52E8EB" w14:textId="11467A1B" w:rsidR="00594A6A" w:rsidRDefault="00594A6A" w:rsidP="00E823B1">
            <w:pPr>
              <w:pStyle w:val="Heading3"/>
            </w:pPr>
            <w:r>
              <w:t xml:space="preserve"> </w:t>
            </w:r>
            <w:bookmarkStart w:id="42" w:name="_Toc240970608"/>
            <w:r>
              <w:t>Fellowships</w:t>
            </w:r>
            <w:bookmarkEnd w:id="42"/>
          </w:p>
        </w:tc>
      </w:tr>
    </w:tbl>
    <w:p w14:paraId="40D11652" w14:textId="77777777" w:rsidR="00AC400A" w:rsidRDefault="00AC400A" w:rsidP="00594A6A">
      <w:pPr>
        <w:pStyle w:val="ListParagraph"/>
        <w:numPr>
          <w:ilvl w:val="0"/>
          <w:numId w:val="44"/>
        </w:numPr>
      </w:pPr>
      <w:r>
        <w:t xml:space="preserve">“Fellowship” refers to stipends and/or fee remission. </w:t>
      </w:r>
    </w:p>
    <w:p w14:paraId="30522F44" w14:textId="77777777" w:rsidR="00AC400A" w:rsidRDefault="00AC400A" w:rsidP="007B6F2A">
      <w:pPr>
        <w:pStyle w:val="ListParagraph"/>
        <w:numPr>
          <w:ilvl w:val="0"/>
          <w:numId w:val="35"/>
        </w:numPr>
      </w:pPr>
      <w:r>
        <w:t>“Tuition” refers to Non-Resident Supplemental Tuition (NRST); “Fee” refers to California resident tuition and fees.</w:t>
      </w:r>
    </w:p>
    <w:p w14:paraId="5BEC179F" w14:textId="77777777" w:rsidR="00AC400A" w:rsidRDefault="00AC400A" w:rsidP="007B6F2A">
      <w:pPr>
        <w:pStyle w:val="ListParagraph"/>
        <w:numPr>
          <w:ilvl w:val="0"/>
          <w:numId w:val="35"/>
        </w:numPr>
      </w:pPr>
      <w:r>
        <w:t>Fellowships are managed by the Humanities Office of Graduate Study (OGS), in coordination with the academic unit (FMS) and Graduate Division.</w:t>
      </w:r>
    </w:p>
    <w:p w14:paraId="71E2A74B" w14:textId="252FFE27" w:rsidR="00AC400A" w:rsidRDefault="00AC400A" w:rsidP="00F951B0">
      <w:pPr>
        <w:pStyle w:val="ListParagraph"/>
        <w:numPr>
          <w:ilvl w:val="0"/>
          <w:numId w:val="35"/>
        </w:numPr>
      </w:pPr>
      <w:r>
        <w:t>Domestic students</w:t>
      </w:r>
      <w:r w:rsidR="008C581F">
        <w:t xml:space="preserve"> who accept loans offered through the Office of Financial Aid and Scholarships must </w:t>
      </w:r>
      <w:r>
        <w:t xml:space="preserve">contact the </w:t>
      </w:r>
      <w:hyperlink r:id="rId138" w:history="1">
        <w:r w:rsidRPr="00ED7D3C">
          <w:rPr>
            <w:rStyle w:val="Hyperlink"/>
          </w:rPr>
          <w:t>Office of Financial Aid and Scholarships</w:t>
        </w:r>
      </w:hyperlink>
      <w:r>
        <w:t xml:space="preserve"> if </w:t>
      </w:r>
      <w:r w:rsidR="008C581F">
        <w:t xml:space="preserve">they </w:t>
      </w:r>
      <w:r>
        <w:t xml:space="preserve">receive a fellowship award </w:t>
      </w:r>
      <w:r w:rsidRPr="00ED7D3C">
        <w:rPr>
          <w:u w:val="single"/>
        </w:rPr>
        <w:t>after</w:t>
      </w:r>
      <w:r>
        <w:t xml:space="preserve"> the academic year begins to ensure that </w:t>
      </w:r>
      <w:r w:rsidR="008C581F">
        <w:t>the</w:t>
      </w:r>
      <w:r>
        <w:t xml:space="preserve"> fellowship award does not impact</w:t>
      </w:r>
      <w:r w:rsidR="008C581F">
        <w:t xml:space="preserve"> their</w:t>
      </w:r>
      <w:r>
        <w:t xml:space="preserve"> loan negatively. </w:t>
      </w:r>
    </w:p>
    <w:p w14:paraId="1F38E408" w14:textId="1EE552F1" w:rsidR="00AC400A" w:rsidRDefault="00AC400A" w:rsidP="007B6F2A">
      <w:pPr>
        <w:pStyle w:val="ListParagraph"/>
        <w:numPr>
          <w:ilvl w:val="0"/>
          <w:numId w:val="35"/>
        </w:numPr>
      </w:pPr>
      <w:r>
        <w:t xml:space="preserve">International students receiving fellowship support must establish a </w:t>
      </w:r>
      <w:hyperlink r:id="rId139" w:history="1">
        <w:r w:rsidRPr="00554CEB">
          <w:rPr>
            <w:rStyle w:val="Hyperlink"/>
          </w:rPr>
          <w:t>Glacier</w:t>
        </w:r>
      </w:hyperlink>
      <w:r>
        <w:t xml:space="preserve"> record upon matriculation (OGS will assist students with the initial setup). Glacier is an online nonresident tax compliance system used by UCI.</w:t>
      </w:r>
    </w:p>
    <w:p w14:paraId="6490BD14" w14:textId="31E5F9A9" w:rsidR="00AC400A" w:rsidRDefault="00AC400A" w:rsidP="007B6F2A">
      <w:pPr>
        <w:pStyle w:val="ListParagraph"/>
        <w:numPr>
          <w:ilvl w:val="0"/>
          <w:numId w:val="35"/>
        </w:numPr>
      </w:pPr>
      <w:r>
        <w:t xml:space="preserve">In order for your fellowship funds to be directly deposited into your bank account, you must sign up for </w:t>
      </w:r>
      <w:hyperlink r:id="rId140" w:history="1">
        <w:r w:rsidR="00A874AB" w:rsidRPr="00A874AB">
          <w:rPr>
            <w:rStyle w:val="Hyperlink"/>
          </w:rPr>
          <w:t>direct deposit (ZOT Account)</w:t>
        </w:r>
      </w:hyperlink>
      <w:r w:rsidR="00A874AB">
        <w:t xml:space="preserve"> </w:t>
      </w:r>
      <w:r>
        <w:t>at least two months prior to your first payment. Otherwise, a paper check will be mailed to the mailing address on file with the Registrar’s.</w:t>
      </w:r>
    </w:p>
    <w:p w14:paraId="1FB28E9F" w14:textId="77777777" w:rsidR="00AC400A" w:rsidRDefault="00AC400A" w:rsidP="007B6F2A">
      <w:pPr>
        <w:pStyle w:val="ListParagraph"/>
        <w:numPr>
          <w:ilvl w:val="0"/>
          <w:numId w:val="35"/>
        </w:numPr>
      </w:pPr>
      <w:r w:rsidRPr="0082240D">
        <w:rPr>
          <w:rFonts w:cstheme="minorHAnsi"/>
          <w:color w:val="000000"/>
        </w:rPr>
        <w:t>Most of your fellowships will be managed by OGS, which releases academic-year stipends on or around the first of the month</w:t>
      </w:r>
      <w:r>
        <w:t>, beginning October 1 through June 1. Summer stipends are typically released on, or around, July 1.</w:t>
      </w:r>
    </w:p>
    <w:p w14:paraId="201621E3" w14:textId="77777777" w:rsidR="00AC400A" w:rsidRDefault="00AC400A" w:rsidP="007B6F2A">
      <w:pPr>
        <w:pStyle w:val="ListParagraph"/>
        <w:numPr>
          <w:ilvl w:val="0"/>
          <w:numId w:val="35"/>
        </w:numPr>
      </w:pPr>
      <w:hyperlink r:id="rId141" w:history="1">
        <w:r w:rsidRPr="00B22FD0">
          <w:rPr>
            <w:rStyle w:val="Hyperlink"/>
          </w:rPr>
          <w:t>Taxes</w:t>
        </w:r>
      </w:hyperlink>
      <w:r>
        <w:t xml:space="preserve"> </w:t>
      </w:r>
    </w:p>
    <w:p w14:paraId="0C1EB6D1" w14:textId="77777777" w:rsidR="00AC400A" w:rsidRDefault="00AC400A" w:rsidP="007B6F2A">
      <w:pPr>
        <w:pStyle w:val="ListParagraph"/>
        <w:numPr>
          <w:ilvl w:val="1"/>
          <w:numId w:val="35"/>
        </w:numPr>
      </w:pPr>
      <w:r>
        <w:t xml:space="preserve">Domestic students: Fellowship stipends are not taxed but are reported by the University as taxable income. </w:t>
      </w:r>
    </w:p>
    <w:p w14:paraId="11582FFE" w14:textId="77777777" w:rsidR="00AC400A" w:rsidRDefault="00AC400A" w:rsidP="007B6F2A">
      <w:pPr>
        <w:pStyle w:val="ListParagraph"/>
        <w:numPr>
          <w:ilvl w:val="1"/>
          <w:numId w:val="35"/>
        </w:numPr>
      </w:pPr>
      <w:r>
        <w:t xml:space="preserve">International students: Fellowship stipends are taxed based on the information students provide on their Glacier records. </w:t>
      </w:r>
    </w:p>
    <w:p w14:paraId="7F35E25C" w14:textId="77777777" w:rsidR="00AC400A" w:rsidRDefault="00AC400A" w:rsidP="007B6F2A">
      <w:pPr>
        <w:pStyle w:val="ListParagraph"/>
        <w:numPr>
          <w:ilvl w:val="0"/>
          <w:numId w:val="35"/>
        </w:numPr>
      </w:pPr>
      <w:r>
        <w:t>In general, students may not receive fellowships while employed as a TA or GSR.</w:t>
      </w:r>
    </w:p>
    <w:p w14:paraId="1BE7D7EE"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25CEFB4D" w14:textId="77777777" w:rsidTr="00AF35C6">
        <w:trPr>
          <w:trHeight w:val="364"/>
        </w:trPr>
        <w:tc>
          <w:tcPr>
            <w:tcW w:w="9566" w:type="dxa"/>
            <w:shd w:val="clear" w:color="auto" w:fill="FCFFA7"/>
          </w:tcPr>
          <w:p w14:paraId="28537C29" w14:textId="0AA5AF65" w:rsidR="00594A6A" w:rsidRDefault="00594A6A" w:rsidP="00E823B1">
            <w:pPr>
              <w:pStyle w:val="Heading3"/>
            </w:pPr>
            <w:r>
              <w:t xml:space="preserve"> </w:t>
            </w:r>
            <w:bookmarkStart w:id="43" w:name="_Toc240970609"/>
            <w:r w:rsidRPr="00531091">
              <w:t>E</w:t>
            </w:r>
            <w:r>
              <w:t>mployment: Teaching Assistants (TA) and Graduate Student Researchers (GSR)</w:t>
            </w:r>
            <w:bookmarkEnd w:id="43"/>
          </w:p>
        </w:tc>
      </w:tr>
    </w:tbl>
    <w:p w14:paraId="6177DCA6" w14:textId="77777777" w:rsidR="00AC400A" w:rsidRDefault="00AC400A" w:rsidP="00594A6A">
      <w:pPr>
        <w:pStyle w:val="ListParagraph"/>
        <w:numPr>
          <w:ilvl w:val="0"/>
          <w:numId w:val="45"/>
        </w:numPr>
      </w:pPr>
      <w:r>
        <w:t>“Tuition” refers to Non-Resident Supplemental Tuition (NRST); “Fee” refers to California resident tuition and fees.</w:t>
      </w:r>
    </w:p>
    <w:p w14:paraId="4E58B188" w14:textId="77777777" w:rsidR="00AC400A" w:rsidRDefault="00AC400A" w:rsidP="007B6F2A">
      <w:pPr>
        <w:pStyle w:val="ListParagraph"/>
        <w:numPr>
          <w:ilvl w:val="0"/>
          <w:numId w:val="37"/>
        </w:numPr>
      </w:pPr>
      <w:r>
        <w:t>All TA and GSR positions hired at 25% or more qualify for fee remission. TA positions within the School of Humanities are hired at 50%.</w:t>
      </w:r>
    </w:p>
    <w:p w14:paraId="3B9F9775" w14:textId="77777777" w:rsidR="00AC400A" w:rsidRDefault="00AC400A" w:rsidP="007B6F2A">
      <w:pPr>
        <w:pStyle w:val="ListParagraph"/>
        <w:numPr>
          <w:ilvl w:val="1"/>
          <w:numId w:val="37"/>
        </w:numPr>
      </w:pPr>
      <w:r>
        <w:t xml:space="preserve">If you are a domestic, out-of-state student, you must declare </w:t>
      </w:r>
      <w:hyperlink r:id="rId142" w:history="1">
        <w:r w:rsidRPr="009B0D0F">
          <w:rPr>
            <w:rStyle w:val="Hyperlink"/>
          </w:rPr>
          <w:t>California</w:t>
        </w:r>
        <w:r>
          <w:rPr>
            <w:rStyle w:val="Hyperlink"/>
          </w:rPr>
          <w:t xml:space="preserve"> state</w:t>
        </w:r>
        <w:r w:rsidRPr="009B0D0F">
          <w:rPr>
            <w:rStyle w:val="Hyperlink"/>
          </w:rPr>
          <w:t xml:space="preserve"> residency</w:t>
        </w:r>
      </w:hyperlink>
      <w:r>
        <w:t xml:space="preserve"> after your first year in the program. Doing so will waive your NRST expenses while at UCI, provided that you are continuously registered. If you take a Leave of Absence for three consecutive quarters, you will need to reestablish California residency.</w:t>
      </w:r>
    </w:p>
    <w:p w14:paraId="7482304D" w14:textId="42F7E779" w:rsidR="00AC400A" w:rsidRDefault="00AC400A" w:rsidP="007B6F2A">
      <w:pPr>
        <w:pStyle w:val="ListParagraph"/>
        <w:numPr>
          <w:ilvl w:val="1"/>
          <w:numId w:val="37"/>
        </w:numPr>
      </w:pPr>
      <w:r>
        <w:t xml:space="preserve">If you are an international student, your NRST fees are covered by UCI if you hold a TA/GSR position in years two and three. You must advance to candidacy for the Ph.D. by the end of your third year in order to have NRST waived for years four through six. More information regarding NRST Programs is available on </w:t>
      </w:r>
      <w:hyperlink r:id="rId143" w:history="1">
        <w:r w:rsidRPr="00554CEB">
          <w:rPr>
            <w:rStyle w:val="Hyperlink"/>
          </w:rPr>
          <w:t>Graduate Division’s website</w:t>
        </w:r>
      </w:hyperlink>
      <w:r w:rsidR="00554CEB">
        <w:t>.</w:t>
      </w:r>
      <w:r>
        <w:t xml:space="preserve"> </w:t>
      </w:r>
    </w:p>
    <w:p w14:paraId="41840125" w14:textId="4B83DD3B" w:rsidR="00AC400A" w:rsidRDefault="00AC400A" w:rsidP="007B6F2A">
      <w:pPr>
        <w:pStyle w:val="ListParagraph"/>
        <w:numPr>
          <w:ilvl w:val="0"/>
          <w:numId w:val="37"/>
        </w:numPr>
      </w:pPr>
      <w:r>
        <w:t xml:space="preserve">All Humanities-based TA and GSR appointments are entered into the UC systemwide payroll system, </w:t>
      </w:r>
      <w:hyperlink r:id="rId144" w:history="1">
        <w:r w:rsidRPr="00217733">
          <w:rPr>
            <w:rStyle w:val="Hyperlink"/>
          </w:rPr>
          <w:t>UC Path</w:t>
        </w:r>
      </w:hyperlink>
      <w:r>
        <w:rPr>
          <w:rStyle w:val="Hyperlink"/>
        </w:rPr>
        <w:t>,</w:t>
      </w:r>
      <w:r>
        <w:t xml:space="preserve"> by OGS. In order for your paycheck to be directly deposited into your bank account, you must sign up for</w:t>
      </w:r>
      <w:r w:rsidR="00795229">
        <w:t xml:space="preserve"> Direct Deposit through</w:t>
      </w:r>
      <w:r>
        <w:t xml:space="preserve"> </w:t>
      </w:r>
      <w:hyperlink r:id="rId145" w:history="1">
        <w:r w:rsidRPr="007F47E3">
          <w:rPr>
            <w:rStyle w:val="Hyperlink"/>
          </w:rPr>
          <w:t>UCPath</w:t>
        </w:r>
      </w:hyperlink>
      <w:r>
        <w:t xml:space="preserve"> at least two months prior to your first payment. Otherwise, a paper check will be mailed to the mailing address on file with UCPath.</w:t>
      </w:r>
    </w:p>
    <w:p w14:paraId="002CB5FF" w14:textId="77777777" w:rsidR="00AC400A" w:rsidRDefault="00AC400A" w:rsidP="007B6F2A">
      <w:pPr>
        <w:pStyle w:val="ListParagraph"/>
        <w:numPr>
          <w:ilvl w:val="0"/>
          <w:numId w:val="37"/>
        </w:numPr>
      </w:pPr>
      <w:r>
        <w:t>All students are restricted to working no more than 50% time, unless they have an approved exception from Graduate Division.</w:t>
      </w:r>
    </w:p>
    <w:p w14:paraId="4E4EAB09" w14:textId="77777777" w:rsidR="00AC400A" w:rsidRDefault="00AC400A" w:rsidP="007B6F2A">
      <w:pPr>
        <w:pStyle w:val="ListParagraph"/>
        <w:numPr>
          <w:ilvl w:val="0"/>
          <w:numId w:val="37"/>
        </w:numPr>
      </w:pPr>
      <w:r>
        <w:t>Please contact the Graduate Coordinator if you accept a TA or GSR position outside of Humanities to ensure your payroll record is transferred to the correct hiring unit. Failure to inform the Graduate Coordinator in a timely manner may delay your pay or fee remission.</w:t>
      </w:r>
    </w:p>
    <w:p w14:paraId="3B046957" w14:textId="127E31F3" w:rsidR="00AC400A" w:rsidRDefault="00AC400A" w:rsidP="007B6F2A">
      <w:pPr>
        <w:pStyle w:val="ListParagraph"/>
        <w:numPr>
          <w:ilvl w:val="0"/>
          <w:numId w:val="37"/>
        </w:numPr>
      </w:pPr>
      <w:r>
        <w:t xml:space="preserve">Unlike fellowship stipends, which </w:t>
      </w:r>
      <w:r w:rsidR="00795229">
        <w:t xml:space="preserve">are dispersed </w:t>
      </w:r>
      <w:r>
        <w:t xml:space="preserve">at the beginning of the </w:t>
      </w:r>
      <w:r w:rsidR="00795229">
        <w:t>month</w:t>
      </w:r>
      <w:r>
        <w:t>, employment income is paid in arrears</w:t>
      </w:r>
      <w:r w:rsidR="00795229">
        <w:t>. Therefore</w:t>
      </w:r>
      <w:r>
        <w:t xml:space="preserve"> you will not receive your first paycheck until the end of the first full month of the quarter in which you work. This difference is most noticeable during the transition between a fellowship year and employment; most students will receive the final disbursement of </w:t>
      </w:r>
      <w:r w:rsidRPr="001B09B5">
        <w:rPr>
          <w:i/>
          <w:iCs/>
        </w:rPr>
        <w:t>fellowship</w:t>
      </w:r>
      <w:r>
        <w:t xml:space="preserve"> funds on or around July 1, but they won't receive their first </w:t>
      </w:r>
      <w:r w:rsidRPr="001B09B5">
        <w:rPr>
          <w:i/>
          <w:iCs/>
        </w:rPr>
        <w:t>employment</w:t>
      </w:r>
      <w:r>
        <w:t xml:space="preserve"> payment until on or around November 1. In other words, when you transition from fellowship to employment, there will be a significant gap (July 1-November 1) between your last fellowship payment and your first paycheck.</w:t>
      </w:r>
    </w:p>
    <w:p w14:paraId="3349F424" w14:textId="5BB8B007" w:rsidR="00AC400A" w:rsidRDefault="00795229" w:rsidP="007B6F2A">
      <w:pPr>
        <w:pStyle w:val="ListParagraph"/>
        <w:numPr>
          <w:ilvl w:val="0"/>
          <w:numId w:val="36"/>
        </w:numPr>
      </w:pPr>
      <w:r>
        <w:t xml:space="preserve">Guaranteed TAships offered </w:t>
      </w:r>
      <w:r w:rsidR="00AC400A">
        <w:t>through the School of Humanities</w:t>
      </w:r>
      <w:r>
        <w:t xml:space="preserve"> provide a guaranteed TA offer within the School—not within a specific unit.</w:t>
      </w:r>
      <w:r w:rsidR="00AC400A">
        <w:t xml:space="preserve"> While FMS will </w:t>
      </w:r>
      <w:r w:rsidR="00AC400A">
        <w:lastRenderedPageBreak/>
        <w:t xml:space="preserve">make every effort to place their students in FMS courses, there </w:t>
      </w:r>
      <w:r w:rsidR="008C581F">
        <w:t xml:space="preserve">will </w:t>
      </w:r>
      <w:r w:rsidR="00AC400A">
        <w:t>be occasions when students are offered TA placement outside of FMS.</w:t>
      </w:r>
    </w:p>
    <w:p w14:paraId="3727D222" w14:textId="77777777" w:rsidR="00AC400A" w:rsidRDefault="00AC400A" w:rsidP="007B6F2A">
      <w:pPr>
        <w:pStyle w:val="ListParagraph"/>
        <w:numPr>
          <w:ilvl w:val="0"/>
          <w:numId w:val="36"/>
        </w:numPr>
      </w:pPr>
      <w:r w:rsidRPr="007F47E3">
        <w:t xml:space="preserve">If you were admitted with a TA guarantee, please note that the School guarantees </w:t>
      </w:r>
      <w:r w:rsidRPr="007F47E3">
        <w:rPr>
          <w:i/>
          <w:iCs/>
        </w:rPr>
        <w:t>one</w:t>
      </w:r>
      <w:r w:rsidRPr="007F47E3">
        <w:t xml:space="preserve"> offer of TA employment per quarter. If you decline your TA offer, the School views your TA guarantee as met for that quarter.</w:t>
      </w:r>
    </w:p>
    <w:p w14:paraId="711688D2" w14:textId="77777777" w:rsidR="00952998" w:rsidRDefault="00AC400A" w:rsidP="007B6F2A">
      <w:pPr>
        <w:pStyle w:val="ListParagraph"/>
        <w:numPr>
          <w:ilvl w:val="0"/>
          <w:numId w:val="36"/>
        </w:numPr>
      </w:pPr>
      <w:r>
        <w:t>Fee remission is tied to employment. If you decline a TA position, you will be responsible for paying your tuition (if applicable) and fees.</w:t>
      </w:r>
    </w:p>
    <w:p w14:paraId="0DB54004" w14:textId="6087DFF9" w:rsidR="00AC400A" w:rsidRDefault="00952998" w:rsidP="007B6F2A">
      <w:pPr>
        <w:pStyle w:val="ListParagraph"/>
        <w:numPr>
          <w:ilvl w:val="0"/>
          <w:numId w:val="36"/>
        </w:numPr>
      </w:pPr>
      <w:r>
        <w:t>Have</w:t>
      </w:r>
      <w:r w:rsidR="00AC400A">
        <w:t xml:space="preserve"> </w:t>
      </w:r>
      <w:r>
        <w:t xml:space="preserve">a plan ready for what </w:t>
      </w:r>
      <w:r w:rsidR="008C581F">
        <w:t xml:space="preserve">you </w:t>
      </w:r>
      <w:r>
        <w:t>will do after any TA Guarantees have run out.</w:t>
      </w:r>
      <w:r w:rsidR="008C581F">
        <w:t xml:space="preserve"> </w:t>
      </w:r>
      <w:r>
        <w:t xml:space="preserve"> You might have to apply for fellowships, GSR positions, </w:t>
      </w:r>
      <w:r w:rsidR="008C581F">
        <w:t xml:space="preserve">and/or </w:t>
      </w:r>
      <w:r>
        <w:t xml:space="preserve">TA for </w:t>
      </w:r>
      <w:r w:rsidR="008C581F">
        <w:t xml:space="preserve">units outside the School of Humanities. </w:t>
      </w:r>
    </w:p>
    <w:p w14:paraId="43881F73"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12F34B90" w14:textId="77777777" w:rsidTr="00AF35C6">
        <w:trPr>
          <w:trHeight w:val="364"/>
        </w:trPr>
        <w:tc>
          <w:tcPr>
            <w:tcW w:w="9566" w:type="dxa"/>
            <w:shd w:val="clear" w:color="auto" w:fill="FCFFA7"/>
          </w:tcPr>
          <w:p w14:paraId="582B5F49" w14:textId="296E61AB" w:rsidR="00594A6A" w:rsidRPr="00594A6A" w:rsidRDefault="00594A6A" w:rsidP="00E823B1">
            <w:pPr>
              <w:pStyle w:val="Heading3"/>
            </w:pPr>
            <w:r>
              <w:t xml:space="preserve"> </w:t>
            </w:r>
            <w:bookmarkStart w:id="44" w:name="_Toc240970610"/>
            <w:r w:rsidRPr="00594A6A">
              <w:t>Miscellaneous Details Applicable to All Funding Types</w:t>
            </w:r>
            <w:bookmarkEnd w:id="44"/>
          </w:p>
        </w:tc>
      </w:tr>
    </w:tbl>
    <w:p w14:paraId="4254AAE6" w14:textId="3837868E" w:rsidR="00AC400A" w:rsidRDefault="00AC400A" w:rsidP="00594A6A">
      <w:pPr>
        <w:pStyle w:val="ListParagraph"/>
        <w:numPr>
          <w:ilvl w:val="0"/>
          <w:numId w:val="46"/>
        </w:numPr>
      </w:pPr>
      <w:r>
        <w:t xml:space="preserve">Students must enroll in a minimum of 12 units each quarter they receive funding support through the University. Students must enroll in at least 12 units prior to the fee payment deadline as posted on the </w:t>
      </w:r>
      <w:hyperlink r:id="rId146" w:history="1">
        <w:r w:rsidRPr="00F00150">
          <w:rPr>
            <w:rStyle w:val="Hyperlink"/>
          </w:rPr>
          <w:t>Quarterly Academic Calendar</w:t>
        </w:r>
      </w:hyperlink>
      <w:r>
        <w:t>.</w:t>
      </w:r>
    </w:p>
    <w:p w14:paraId="452D1185" w14:textId="77777777" w:rsidR="00AC400A" w:rsidRDefault="00AC400A" w:rsidP="007B6F2A">
      <w:pPr>
        <w:pStyle w:val="ListParagraph"/>
        <w:numPr>
          <w:ilvl w:val="0"/>
          <w:numId w:val="36"/>
        </w:numPr>
      </w:pPr>
      <w:r>
        <w:t xml:space="preserve">All charges through the University will appear on your </w:t>
      </w:r>
      <w:hyperlink r:id="rId147" w:history="1">
        <w:r w:rsidRPr="00130E5C">
          <w:rPr>
            <w:rStyle w:val="Hyperlink"/>
          </w:rPr>
          <w:t>ZotAccount</w:t>
        </w:r>
      </w:hyperlink>
      <w:r>
        <w:t>. Be sure to check your ZotAccount prior to the start of the quarter to clear any outstanding fees from the previous quarter and to ensure fee remission is applied to your accounts.</w:t>
      </w:r>
    </w:p>
    <w:p w14:paraId="2581DB81" w14:textId="55588AB4" w:rsidR="00AC400A" w:rsidRPr="00AC400A" w:rsidRDefault="00AC400A" w:rsidP="007B6F2A">
      <w:pPr>
        <w:pStyle w:val="ListParagraph"/>
        <w:numPr>
          <w:ilvl w:val="0"/>
          <w:numId w:val="36"/>
        </w:numPr>
      </w:pPr>
      <w:r>
        <w:t xml:space="preserve">UCI uses two different systems to manage </w:t>
      </w:r>
      <w:hyperlink r:id="rId148" w:history="1">
        <w:r w:rsidRPr="00795229">
          <w:rPr>
            <w:rStyle w:val="Hyperlink"/>
          </w:rPr>
          <w:t>direct deposits</w:t>
        </w:r>
      </w:hyperlink>
      <w:r>
        <w:t xml:space="preserve">: One for </w:t>
      </w:r>
      <w:hyperlink r:id="rId149" w:history="1">
        <w:r w:rsidRPr="002F600E">
          <w:rPr>
            <w:rStyle w:val="Hyperlink"/>
          </w:rPr>
          <w:t>fellowships</w:t>
        </w:r>
      </w:hyperlink>
      <w:r>
        <w:t xml:space="preserve"> and one for </w:t>
      </w:r>
      <w:hyperlink r:id="rId150" w:history="1">
        <w:r w:rsidRPr="002F600E">
          <w:rPr>
            <w:rStyle w:val="Hyperlink"/>
          </w:rPr>
          <w:t>employment</w:t>
        </w:r>
      </w:hyperlink>
      <w:r>
        <w:t>. It is important to sign up for direct deposit at least 2 months prior to the first expected payment to avoid having a paper check mailed to the mailing address on file.</w:t>
      </w:r>
      <w:r>
        <w:br w:type="page"/>
      </w:r>
    </w:p>
    <w:p w14:paraId="405C68B3" w14:textId="1CFCB393" w:rsidR="003C57CB" w:rsidRPr="00332B67" w:rsidRDefault="00894E43" w:rsidP="00594A6A">
      <w:pPr>
        <w:pStyle w:val="Heading2"/>
      </w:pPr>
      <w:bookmarkStart w:id="45" w:name="_Toc240970611"/>
      <w:r w:rsidRPr="00894E43">
        <w:lastRenderedPageBreak/>
        <w:t>Coursework</w:t>
      </w:r>
      <w:bookmarkEnd w:id="45"/>
    </w:p>
    <w:tbl>
      <w:tblPr>
        <w:tblStyle w:val="TableGrid"/>
        <w:tblW w:w="0" w:type="auto"/>
        <w:shd w:val="clear" w:color="auto" w:fill="FFFDB5"/>
        <w:tblLook w:val="04A0" w:firstRow="1" w:lastRow="0" w:firstColumn="1" w:lastColumn="0" w:noHBand="0" w:noVBand="1"/>
      </w:tblPr>
      <w:tblGrid>
        <w:gridCol w:w="9336"/>
      </w:tblGrid>
      <w:tr w:rsidR="00894E43" w:rsidRPr="00AE1A6B" w14:paraId="6A8EB40D" w14:textId="77777777" w:rsidTr="00CF7ECD">
        <w:tc>
          <w:tcPr>
            <w:tcW w:w="9350" w:type="dxa"/>
            <w:shd w:val="clear" w:color="auto" w:fill="FCFFA7"/>
          </w:tcPr>
          <w:p w14:paraId="28F217FB" w14:textId="77777777" w:rsidR="00894E43" w:rsidRPr="00AE1A6B" w:rsidRDefault="00894E43" w:rsidP="00E823B1">
            <w:pPr>
              <w:pStyle w:val="Heading3"/>
            </w:pPr>
            <w:bookmarkStart w:id="46" w:name="_Toc240970612"/>
            <w:r w:rsidRPr="00AE1A6B">
              <w:t>Seminars and Directed Readings</w:t>
            </w:r>
            <w:bookmarkEnd w:id="46"/>
            <w:r w:rsidRPr="00015EAF">
              <w:t xml:space="preserve"> </w:t>
            </w:r>
          </w:p>
        </w:tc>
      </w:tr>
    </w:tbl>
    <w:p w14:paraId="216B1369" w14:textId="67E3F15E" w:rsidR="00D50089" w:rsidRDefault="00D50089" w:rsidP="00D50089">
      <w:pPr>
        <w:ind w:left="90"/>
      </w:pPr>
      <w:r>
        <w:t>You will complete six FMS core courses and seven electives (three within FMS, two outside FMS, and two in or outside FMS). You will also complete a teaching practicum in the Fall of your second year and a year-long professionalization practicum in your third year. Also in your third year, you will complete the prospectus writing seminar.</w:t>
      </w:r>
    </w:p>
    <w:p w14:paraId="499F27F4" w14:textId="2968ECF3" w:rsidR="005E57FA" w:rsidRDefault="005E57FA" w:rsidP="007B6F2A">
      <w:pPr>
        <w:pStyle w:val="ListParagraph"/>
        <w:numPr>
          <w:ilvl w:val="0"/>
          <w:numId w:val="3"/>
        </w:numPr>
      </w:pPr>
      <w:r>
        <w:t xml:space="preserve">You will complete the 285 series in your first year and the 286 series in your second year. Exceptions can only be made by </w:t>
      </w:r>
      <w:hyperlink r:id="rId151" w:history="1">
        <w:r w:rsidRPr="008C581F">
          <w:rPr>
            <w:rStyle w:val="Hyperlink"/>
          </w:rPr>
          <w:t>petition</w:t>
        </w:r>
      </w:hyperlink>
      <w:r>
        <w:t>.</w:t>
      </w:r>
    </w:p>
    <w:p w14:paraId="401E2D54" w14:textId="32A39BDC" w:rsidR="00332B67" w:rsidRDefault="00332B67" w:rsidP="007B6F2A">
      <w:pPr>
        <w:pStyle w:val="ListParagraph"/>
        <w:numPr>
          <w:ilvl w:val="0"/>
          <w:numId w:val="3"/>
        </w:numPr>
      </w:pPr>
      <w:r>
        <w:t xml:space="preserve">If you have completed graduate work at another institution, talk to the Graduate Director about whether you should submit a </w:t>
      </w:r>
      <w:r w:rsidR="00287633">
        <w:t>course waiver petition</w:t>
      </w:r>
      <w:r>
        <w:t>. A maximum of three seminars can be waived, and the waiver request must include a copy of the course syllabus and your transcripts. These waivers must be approved by the FMS Graduate Committee</w:t>
      </w:r>
      <w:r w:rsidR="00732388">
        <w:t xml:space="preserve"> before they go to Graduate Division for approval. The Graduate Coordinator will initiate your petition once the request has been approved by the FMS Graduate Committee.</w:t>
      </w:r>
    </w:p>
    <w:p w14:paraId="7F9E3594" w14:textId="48820C49" w:rsidR="00894E43" w:rsidRDefault="00894E43" w:rsidP="007B6F2A">
      <w:pPr>
        <w:pStyle w:val="ListParagraph"/>
        <w:numPr>
          <w:ilvl w:val="0"/>
          <w:numId w:val="3"/>
        </w:numPr>
      </w:pPr>
      <w:r>
        <w:t xml:space="preserve">Course listings and descriptions can be found on the School of Humanities’ Office of Graduate Study </w:t>
      </w:r>
      <w:hyperlink r:id="rId152" w:history="1">
        <w:r w:rsidRPr="0017554D">
          <w:rPr>
            <w:rStyle w:val="Hyperlink"/>
          </w:rPr>
          <w:t>website</w:t>
        </w:r>
      </w:hyperlink>
      <w:r>
        <w:t xml:space="preserve">. The Registrar’s </w:t>
      </w:r>
      <w:hyperlink r:id="rId153" w:history="1">
        <w:r w:rsidRPr="0017554D">
          <w:rPr>
            <w:rStyle w:val="Hyperlink"/>
          </w:rPr>
          <w:t>Schedule of Classes</w:t>
        </w:r>
      </w:hyperlink>
      <w:r>
        <w:t xml:space="preserve"> includes courses offered campus-wide.</w:t>
      </w:r>
    </w:p>
    <w:p w14:paraId="737A6D51" w14:textId="77777777" w:rsidR="00894E43" w:rsidRPr="002460F8" w:rsidRDefault="00894E43" w:rsidP="007B6F2A">
      <w:pPr>
        <w:numPr>
          <w:ilvl w:val="0"/>
          <w:numId w:val="3"/>
        </w:numPr>
      </w:pPr>
      <w:r>
        <w:t>FMS 291</w:t>
      </w:r>
      <w:r w:rsidRPr="002460F8">
        <w:t xml:space="preserve"> </w:t>
      </w:r>
      <w:r>
        <w:t xml:space="preserve">and FMS 292 are </w:t>
      </w:r>
      <w:r w:rsidRPr="002460F8">
        <w:t xml:space="preserve">elective graduate </w:t>
      </w:r>
      <w:r>
        <w:t>seminars whose topics and instructors vary from quarter to quarter</w:t>
      </w:r>
      <w:r w:rsidRPr="002460F8">
        <w:t>.</w:t>
      </w:r>
      <w:r>
        <w:t xml:space="preserve"> </w:t>
      </w:r>
    </w:p>
    <w:p w14:paraId="3CDBB93F" w14:textId="77777777" w:rsidR="00816651" w:rsidRDefault="00894E43" w:rsidP="007B6F2A">
      <w:pPr>
        <w:numPr>
          <w:ilvl w:val="0"/>
          <w:numId w:val="3"/>
        </w:numPr>
      </w:pPr>
      <w:r>
        <w:t xml:space="preserve">FMS 295 denotes a Directed Reading under the supervision of an FMS faculty member. To enroll in FMS 295, first speak to the faculty member </w:t>
      </w:r>
      <w:r w:rsidR="00F063EF">
        <w:t xml:space="preserve">with </w:t>
      </w:r>
      <w:r>
        <w:t>whom you would like to work</w:t>
      </w:r>
      <w:r w:rsidRPr="002460F8">
        <w:t xml:space="preserve">. </w:t>
      </w:r>
    </w:p>
    <w:p w14:paraId="46ED212E" w14:textId="0F8D5AA9" w:rsidR="000B202C" w:rsidRDefault="00894E43" w:rsidP="007B6F2A">
      <w:pPr>
        <w:numPr>
          <w:ilvl w:val="1"/>
          <w:numId w:val="3"/>
        </w:numPr>
      </w:pPr>
      <w:r>
        <w:t>Typically, the faculty member will help you develop a reading list and</w:t>
      </w:r>
      <w:r w:rsidRPr="002460F8">
        <w:t xml:space="preserve"> meet with </w:t>
      </w:r>
      <w:r>
        <w:t>you weekly or biweekly to discuss the readings</w:t>
      </w:r>
      <w:r w:rsidRPr="002460F8">
        <w:t xml:space="preserve">. </w:t>
      </w:r>
      <w:r>
        <w:t>Written assignments often include weekly or biweekly reading responses and a seminar paper. You</w:t>
      </w:r>
      <w:r w:rsidRPr="002460F8">
        <w:t xml:space="preserve"> must take the lead </w:t>
      </w:r>
      <w:r w:rsidR="000B202C">
        <w:t>in</w:t>
      </w:r>
      <w:r w:rsidRPr="002460F8">
        <w:t xml:space="preserve"> a Directed Reading; rather than the professor</w:t>
      </w:r>
      <w:r>
        <w:t>'s</w:t>
      </w:r>
      <w:r w:rsidRPr="002460F8">
        <w:t xml:space="preserve"> presenting material to </w:t>
      </w:r>
      <w:r>
        <w:t>you, you</w:t>
      </w:r>
      <w:r w:rsidRPr="002460F8">
        <w:t xml:space="preserve"> should plan to present material to the professor. </w:t>
      </w:r>
    </w:p>
    <w:p w14:paraId="3AC0B4B0" w14:textId="75916E0A" w:rsidR="00894E43" w:rsidRDefault="00294485" w:rsidP="007B6F2A">
      <w:pPr>
        <w:numPr>
          <w:ilvl w:val="1"/>
          <w:numId w:val="3"/>
        </w:numPr>
      </w:pPr>
      <w:r w:rsidRPr="00F951B0">
        <w:rPr>
          <w:b/>
          <w:bCs/>
        </w:rPr>
        <w:t>N</w:t>
      </w:r>
      <w:r w:rsidR="0061680B" w:rsidRPr="00F951B0">
        <w:rPr>
          <w:b/>
          <w:bCs/>
        </w:rPr>
        <w:t>o more than two</w:t>
      </w:r>
      <w:r w:rsidR="007A4A7B">
        <w:t xml:space="preserve"> Directed Readings</w:t>
      </w:r>
      <w:r>
        <w:t xml:space="preserve"> may count</w:t>
      </w:r>
      <w:r w:rsidR="0061680B">
        <w:t xml:space="preserve"> towards your 7 </w:t>
      </w:r>
      <w:r>
        <w:t>elective</w:t>
      </w:r>
      <w:r w:rsidR="00F951B0">
        <w:t>s</w:t>
      </w:r>
      <w:r>
        <w:t xml:space="preserve"> requirement within the department</w:t>
      </w:r>
      <w:r w:rsidR="0061680B">
        <w:t>.</w:t>
      </w:r>
      <w:r w:rsidR="007A4A7B">
        <w:t xml:space="preserve"> </w:t>
      </w:r>
      <w:r w:rsidR="0061680B">
        <w:t>E</w:t>
      </w:r>
      <w:r w:rsidR="007A4A7B">
        <w:t>xposure to different topics and the range of faculty and student perspectives will enhance the breadth of your training and understanding of our discipline</w:t>
      </w:r>
      <w:r w:rsidR="0061680B">
        <w:t xml:space="preserve"> in a way that directed readings cannot</w:t>
      </w:r>
      <w:r w:rsidR="007A4A7B">
        <w:t>.</w:t>
      </w:r>
    </w:p>
    <w:p w14:paraId="7A72AB3B" w14:textId="279B053C" w:rsidR="007F14D5" w:rsidRDefault="00816651" w:rsidP="007B6F2A">
      <w:pPr>
        <w:numPr>
          <w:ilvl w:val="1"/>
          <w:numId w:val="3"/>
        </w:numPr>
      </w:pPr>
      <w:r>
        <w:t xml:space="preserve">Before you can register for a Directed Reading, </w:t>
      </w:r>
      <w:r w:rsidR="00795229">
        <w:t xml:space="preserve">you must submit a completed </w:t>
      </w:r>
      <w:hyperlink r:id="rId154" w:history="1">
        <w:r w:rsidR="00795229" w:rsidRPr="00795229">
          <w:rPr>
            <w:rStyle w:val="Hyperlink"/>
          </w:rPr>
          <w:t>295 Course Registration Form</w:t>
        </w:r>
      </w:hyperlink>
      <w:r>
        <w:t>. Be sure to talk to the instructor well ahead of the registration deadline.</w:t>
      </w:r>
    </w:p>
    <w:p w14:paraId="6E7D4AE9" w14:textId="4DBD8D71" w:rsidR="007F14D5" w:rsidRPr="00A27F53" w:rsidRDefault="007F14D5" w:rsidP="00A27F53">
      <w:r>
        <w:br w:type="page"/>
      </w:r>
    </w:p>
    <w:p w14:paraId="1330A0F9" w14:textId="6B71CC94" w:rsidR="00816651" w:rsidRDefault="00816651" w:rsidP="007B6F2A">
      <w:pPr>
        <w:pStyle w:val="ListParagraph"/>
        <w:numPr>
          <w:ilvl w:val="0"/>
          <w:numId w:val="3"/>
        </w:numPr>
      </w:pPr>
      <w:r>
        <w:lastRenderedPageBreak/>
        <w:t xml:space="preserve">All courses must be taken at the graduate level (with a course number of 200 or higher). If an upper-division (100-199) undergraduate class is being taught on a topic that is of interest to you, ask the faculty member teaching the class if they would be willing to supervise a concurrent Directed Reading. Typically, this would mean that you will attend the undergraduate class and the faculty member will devise alternate assignments for you. Be aware that the discussions in undergraduate classes will not be as advanced as </w:t>
      </w:r>
      <w:r w:rsidR="00554CEB">
        <w:t xml:space="preserve">those </w:t>
      </w:r>
      <w:r>
        <w:t>in graduate elective seminars.</w:t>
      </w:r>
    </w:p>
    <w:p w14:paraId="499E9033" w14:textId="4696686B" w:rsidR="0061680B" w:rsidRDefault="0061680B" w:rsidP="007B6F2A">
      <w:pPr>
        <w:numPr>
          <w:ilvl w:val="0"/>
          <w:numId w:val="3"/>
        </w:numPr>
      </w:pPr>
      <w:r>
        <w:t>The faculty recommend that you complete all courses for a letter grade.</w:t>
      </w:r>
    </w:p>
    <w:p w14:paraId="7A658BBE" w14:textId="63A5B8A8" w:rsidR="00894E43" w:rsidRDefault="00816651" w:rsidP="007B6F2A">
      <w:pPr>
        <w:pStyle w:val="ListParagraph"/>
        <w:numPr>
          <w:ilvl w:val="0"/>
          <w:numId w:val="3"/>
        </w:numPr>
      </w:pPr>
      <w:r>
        <w:t>It is very important that you participate actively</w:t>
      </w:r>
      <w:r w:rsidR="00894E43">
        <w:t xml:space="preserve"> in Seminars and Directed Readings. Faculty will address your performance in </w:t>
      </w:r>
      <w:r w:rsidR="00DE3965">
        <w:t xml:space="preserve">seminar </w:t>
      </w:r>
      <w:r w:rsidR="00894E43">
        <w:t xml:space="preserve">discussions in their end-of-year </w:t>
      </w:r>
      <w:r w:rsidR="000B202C">
        <w:t>review of</w:t>
      </w:r>
      <w:r w:rsidR="00894E43">
        <w:t xml:space="preserve"> your progress. </w:t>
      </w:r>
    </w:p>
    <w:p w14:paraId="7165C7AE" w14:textId="0EDF94BB" w:rsidR="006D6C9C" w:rsidRPr="006D6C9C" w:rsidRDefault="006D6C9C" w:rsidP="007B6F2A">
      <w:pPr>
        <w:pStyle w:val="ListParagraph"/>
        <w:numPr>
          <w:ilvl w:val="0"/>
          <w:numId w:val="3"/>
        </w:numPr>
        <w:rPr>
          <w:rFonts w:cs="Arial"/>
          <w:color w:val="000000"/>
        </w:rPr>
      </w:pPr>
      <w:r w:rsidRPr="00A82D97">
        <w:rPr>
          <w:rFonts w:cs="Arial"/>
          <w:color w:val="000000"/>
        </w:rPr>
        <w:t xml:space="preserve">If you have a disability that requires accommodations, please be sure to register with the </w:t>
      </w:r>
      <w:hyperlink r:id="rId155" w:history="1">
        <w:r w:rsidRPr="00A82D97">
          <w:rPr>
            <w:rStyle w:val="Hyperlink"/>
            <w:rFonts w:cs="Arial"/>
          </w:rPr>
          <w:t>Disability Services Center</w:t>
        </w:r>
      </w:hyperlink>
      <w:r w:rsidR="00C66221">
        <w:t xml:space="preserve"> (DSC)</w:t>
      </w:r>
      <w:r>
        <w:rPr>
          <w:rFonts w:cs="Arial"/>
          <w:color w:val="000000"/>
        </w:rPr>
        <w:t>.</w:t>
      </w:r>
      <w:r w:rsidRPr="00A82D97">
        <w:rPr>
          <w:rFonts w:cs="Arial"/>
          <w:color w:val="000000"/>
        </w:rPr>
        <w:t xml:space="preserve"> We cannot make accommodations independently of the DSC. </w:t>
      </w:r>
    </w:p>
    <w:p w14:paraId="655E26DD"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40BF6919" w14:textId="77777777" w:rsidTr="00AF35C6">
        <w:trPr>
          <w:trHeight w:val="364"/>
        </w:trPr>
        <w:tc>
          <w:tcPr>
            <w:tcW w:w="9566" w:type="dxa"/>
            <w:shd w:val="clear" w:color="auto" w:fill="FCFFA7"/>
          </w:tcPr>
          <w:p w14:paraId="6805C765" w14:textId="58EB8D55" w:rsidR="00594A6A" w:rsidRDefault="00594A6A" w:rsidP="00E823B1">
            <w:pPr>
              <w:pStyle w:val="Heading3"/>
            </w:pPr>
            <w:r>
              <w:t xml:space="preserve"> </w:t>
            </w:r>
            <w:bookmarkStart w:id="47" w:name="_Toc240970613"/>
            <w:r>
              <w:t>Grades</w:t>
            </w:r>
            <w:bookmarkEnd w:id="47"/>
          </w:p>
        </w:tc>
      </w:tr>
    </w:tbl>
    <w:p w14:paraId="091D1E31" w14:textId="2D4DA1E2" w:rsidR="00D50089" w:rsidRDefault="00D50089" w:rsidP="00594A6A">
      <w:r>
        <w:t>You must earn a grade of B</w:t>
      </w:r>
      <w:r w:rsidR="00653082">
        <w:t xml:space="preserve"> </w:t>
      </w:r>
      <w:r>
        <w:t>or higher in order for a class to count towards your degree.</w:t>
      </w:r>
    </w:p>
    <w:p w14:paraId="2F2F2F37" w14:textId="3FAEBF80" w:rsidR="00D01847" w:rsidRPr="00D01847" w:rsidRDefault="00D01847" w:rsidP="007B6F2A">
      <w:pPr>
        <w:numPr>
          <w:ilvl w:val="0"/>
          <w:numId w:val="34"/>
        </w:numPr>
      </w:pPr>
      <w:r w:rsidRPr="00D01847">
        <w:t xml:space="preserve">Acceptable grades for Ph.D. students in </w:t>
      </w:r>
      <w:r>
        <w:t>Film &amp; Media Studies</w:t>
      </w:r>
      <w:r w:rsidRPr="00D01847">
        <w:t xml:space="preserve"> classes are </w:t>
      </w:r>
      <w:r w:rsidR="00B8301D">
        <w:t xml:space="preserve">A+, </w:t>
      </w:r>
      <w:r w:rsidRPr="00D01847">
        <w:t xml:space="preserve">A and A-. Any final course grade lower than an A- (3.7) is an indication that </w:t>
      </w:r>
      <w:r>
        <w:t xml:space="preserve">you are </w:t>
      </w:r>
      <w:r w:rsidRPr="00D01847">
        <w:t xml:space="preserve">not performing up to </w:t>
      </w:r>
      <w:r>
        <w:t>FMS</w:t>
      </w:r>
      <w:r w:rsidRPr="00D01847">
        <w:t xml:space="preserve"> standards. You should immediately speak with your advisor(s) about such grades. </w:t>
      </w:r>
    </w:p>
    <w:p w14:paraId="3C4B8632" w14:textId="0FCAF0B1" w:rsidR="00BC6166" w:rsidRDefault="00BC6166" w:rsidP="007B6F2A">
      <w:pPr>
        <w:pStyle w:val="ListParagraph"/>
        <w:numPr>
          <w:ilvl w:val="0"/>
          <w:numId w:val="3"/>
        </w:numPr>
      </w:pPr>
      <w:r>
        <w:t xml:space="preserve">If you are unable to complete all the assigned work in a given quarter, </w:t>
      </w:r>
      <w:r w:rsidR="0061680B">
        <w:t xml:space="preserve">and if you have completed 60% or more of the required work, </w:t>
      </w:r>
      <w:r>
        <w:t xml:space="preserve">you may request a grade of Incomplete from the professor. However, you should not assume that the professor will agree to the </w:t>
      </w:r>
      <w:r w:rsidR="00585E1F">
        <w:t>I</w:t>
      </w:r>
      <w:r>
        <w:t>ncomplete.</w:t>
      </w:r>
      <w:r w:rsidR="008C732C">
        <w:t xml:space="preserve"> All Incompletes must be completed prior to conferring the MA and/or </w:t>
      </w:r>
      <w:r w:rsidR="00F951B0">
        <w:t>Advancing</w:t>
      </w:r>
      <w:r w:rsidR="008C732C">
        <w:t xml:space="preserve"> for Ph.D. candidacy.</w:t>
      </w:r>
    </w:p>
    <w:p w14:paraId="6741CEC3" w14:textId="524ACF45" w:rsidR="00141202" w:rsidRPr="00141202" w:rsidRDefault="00141202" w:rsidP="007B6F2A">
      <w:pPr>
        <w:pStyle w:val="ListParagraph"/>
        <w:numPr>
          <w:ilvl w:val="0"/>
          <w:numId w:val="3"/>
        </w:numPr>
      </w:pPr>
      <w:r w:rsidRPr="00141202">
        <w:t xml:space="preserve">Students who earn a B- or lower may petition to have the class count towards their required core or elective courses despite the low grade. </w:t>
      </w:r>
      <w:hyperlink r:id="rId156" w:history="1">
        <w:r w:rsidRPr="00C66221">
          <w:rPr>
            <w:rStyle w:val="Hyperlink"/>
          </w:rPr>
          <w:t>Petitions</w:t>
        </w:r>
      </w:hyperlink>
      <w:r w:rsidRPr="00141202">
        <w:t xml:space="preserve"> should include a brief justification for the petition (one or two sentences); a letter from the student's advisor; and a copy of the student's transcript. The graduate committee will review the petition to determine whether the course will count or if it must be re-taken. In making this determination, the committee will consider the student's track record, as evidenced by their transcript and the letter from their advisor. The petition must be approved by Graduate Division.</w:t>
      </w:r>
    </w:p>
    <w:p w14:paraId="66EFAFB0" w14:textId="37948B05" w:rsidR="00141202" w:rsidRDefault="00141202" w:rsidP="007B6F2A">
      <w:pPr>
        <w:pStyle w:val="ListParagraph"/>
        <w:numPr>
          <w:ilvl w:val="0"/>
          <w:numId w:val="3"/>
        </w:numPr>
      </w:pPr>
      <w:r w:rsidRPr="00141202">
        <w:t xml:space="preserve">Students who earn a B- or lower </w:t>
      </w:r>
      <w:r>
        <w:t xml:space="preserve">or have a cumulative GPA below 3.0 </w:t>
      </w:r>
      <w:r w:rsidRPr="00141202">
        <w:t xml:space="preserve">will be placed on </w:t>
      </w:r>
      <w:hyperlink r:id="rId157" w:history="1">
        <w:r w:rsidRPr="00141202">
          <w:rPr>
            <w:rStyle w:val="Hyperlink"/>
          </w:rPr>
          <w:t>Academic Conditional Status</w:t>
        </w:r>
      </w:hyperlink>
      <w:r w:rsidRPr="00141202">
        <w:t xml:space="preserve">. In most instances, </w:t>
      </w:r>
      <w:r>
        <w:t>students who earn a B- or below and have a GPA above 3.0</w:t>
      </w:r>
      <w:r w:rsidRPr="00141202">
        <w:t xml:space="preserve"> will be required to pass all their classes in the following quarter as a condition for getting back in good standing.</w:t>
      </w:r>
    </w:p>
    <w:p w14:paraId="1EEA7453" w14:textId="17AEE5CD" w:rsidR="00D50089" w:rsidRDefault="00D50089" w:rsidP="007B6F2A">
      <w:pPr>
        <w:pStyle w:val="ListParagraph"/>
        <w:numPr>
          <w:ilvl w:val="0"/>
          <w:numId w:val="3"/>
        </w:numPr>
      </w:pPr>
      <w:r w:rsidRPr="00EA7CB8">
        <w:lastRenderedPageBreak/>
        <w:t xml:space="preserve">To qualify to TA, you must maintain satisfactory academic progress, including earning letter grades of C, S, or above in all courses completed in the last three quarters and </w:t>
      </w:r>
      <w:r w:rsidRPr="00AF65B2">
        <w:t>having no more than two Incomplete grades in the last three quarters</w:t>
      </w:r>
      <w:r w:rsidRPr="00EA7CB8">
        <w:t xml:space="preserve">. Please speak to the </w:t>
      </w:r>
      <w:r>
        <w:t>Graduate</w:t>
      </w:r>
      <w:r w:rsidRPr="00EA7CB8">
        <w:t xml:space="preserve"> </w:t>
      </w:r>
      <w:r>
        <w:t>Coordinator</w:t>
      </w:r>
      <w:r w:rsidRPr="00EA7CB8">
        <w:t xml:space="preserve"> if you do not meet these qualifications.</w:t>
      </w:r>
    </w:p>
    <w:p w14:paraId="43BBE597" w14:textId="23B8836B" w:rsidR="00BC6166" w:rsidRDefault="00BC6166" w:rsidP="007B6F2A">
      <w:pPr>
        <w:pStyle w:val="ListParagraph"/>
        <w:numPr>
          <w:ilvl w:val="0"/>
          <w:numId w:val="3"/>
        </w:numPr>
      </w:pPr>
      <w:r>
        <w:t>If you ma</w:t>
      </w:r>
      <w:r w:rsidR="00DE3965">
        <w:t>k</w:t>
      </w:r>
      <w:r>
        <w:t xml:space="preserve">e an error in registering for a course or </w:t>
      </w:r>
      <w:r w:rsidR="00496D96">
        <w:t xml:space="preserve">directed </w:t>
      </w:r>
      <w:r>
        <w:t>reading, contact the professor immediately. If you are unable to resolve this before the end of the quarter, request that the professor assign you a grade of "NR" (No Report).</w:t>
      </w:r>
    </w:p>
    <w:p w14:paraId="7D16B523" w14:textId="27140FA5" w:rsidR="00D50089" w:rsidRDefault="00D50089" w:rsidP="007B6F2A">
      <w:pPr>
        <w:pStyle w:val="ListParagraph"/>
        <w:numPr>
          <w:ilvl w:val="0"/>
          <w:numId w:val="3"/>
        </w:numPr>
      </w:pPr>
      <w:r>
        <w:t>If a grade of NR is not resolved within one quarter, it will become an F.</w:t>
      </w:r>
      <w:r w:rsidR="00653082">
        <w:t xml:space="preserve"> If an Incomplete is not resolved within one year, it will become an F.</w:t>
      </w:r>
    </w:p>
    <w:p w14:paraId="30EBEF7E" w14:textId="17E64689" w:rsidR="00894E43" w:rsidRDefault="00496D96" w:rsidP="00594A6A">
      <w:pPr>
        <w:pStyle w:val="ListParagraph"/>
        <w:numPr>
          <w:ilvl w:val="0"/>
          <w:numId w:val="3"/>
        </w:numPr>
      </w:pPr>
      <w:r>
        <w:t>Your TA contract forbids faculty from assigning 399 grades based on your job performance. FMS faculty will provide you with a 399 syllabus that clearly describes the basis upon which you will be graded.</w:t>
      </w:r>
    </w:p>
    <w:p w14:paraId="73FF72CE"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3282DC75" w14:textId="77777777" w:rsidTr="00AF35C6">
        <w:trPr>
          <w:trHeight w:val="364"/>
        </w:trPr>
        <w:tc>
          <w:tcPr>
            <w:tcW w:w="9566" w:type="dxa"/>
            <w:shd w:val="clear" w:color="auto" w:fill="FCFFA7"/>
          </w:tcPr>
          <w:p w14:paraId="29E432F0" w14:textId="5BAEB892" w:rsidR="00594A6A" w:rsidRDefault="00594A6A" w:rsidP="00E823B1">
            <w:pPr>
              <w:pStyle w:val="Heading3"/>
            </w:pPr>
            <w:r>
              <w:t xml:space="preserve"> </w:t>
            </w:r>
            <w:bookmarkStart w:id="48" w:name="_Toc240970614"/>
            <w:r>
              <w:t>Reading Tips</w:t>
            </w:r>
            <w:bookmarkEnd w:id="48"/>
          </w:p>
        </w:tc>
      </w:tr>
    </w:tbl>
    <w:p w14:paraId="50C40441" w14:textId="09F5E01E" w:rsidR="003E3F85" w:rsidRDefault="003E3F85" w:rsidP="003E3F85">
      <w:r>
        <w:t xml:space="preserve">Don't </w:t>
      </w:r>
      <w:r w:rsidR="00C8443A">
        <w:t>approach</w:t>
      </w:r>
      <w:r>
        <w:t xml:space="preserve"> academic books and articles </w:t>
      </w:r>
      <w:r w:rsidR="00C8443A">
        <w:t xml:space="preserve">in the same manner as </w:t>
      </w:r>
      <w:r>
        <w:t xml:space="preserve">you would a novel. </w:t>
      </w:r>
      <w:r w:rsidR="00864D4D">
        <w:t>Instead,</w:t>
      </w:r>
      <w:r w:rsidR="009D43EA">
        <w:t xml:space="preserve"> you </w:t>
      </w:r>
      <w:r w:rsidR="00301595">
        <w:t xml:space="preserve">will need to develop </w:t>
      </w:r>
      <w:r w:rsidR="00864D4D">
        <w:t>reading strategies for identifying</w:t>
      </w:r>
      <w:r w:rsidR="00D01847">
        <w:t xml:space="preserve"> </w:t>
      </w:r>
      <w:r w:rsidR="0056720F">
        <w:t>the authors' argument, methodologies, and interventions</w:t>
      </w:r>
      <w:r w:rsidR="00894E43">
        <w:t xml:space="preserve">. </w:t>
      </w:r>
      <w:r>
        <w:t xml:space="preserve">Paul Edwards has published a helpful </w:t>
      </w:r>
      <w:hyperlink r:id="rId158" w:history="1">
        <w:r>
          <w:rPr>
            <w:rStyle w:val="Hyperlink"/>
          </w:rPr>
          <w:t>guide</w:t>
        </w:r>
      </w:hyperlink>
      <w:r>
        <w:t xml:space="preserve"> to reading academic books</w:t>
      </w:r>
      <w:r w:rsidR="00764BDC">
        <w:t xml:space="preserve"> and articles</w:t>
      </w:r>
      <w:r>
        <w:t xml:space="preserve">. </w:t>
      </w:r>
    </w:p>
    <w:p w14:paraId="305B1744" w14:textId="77777777" w:rsidR="003E3F85" w:rsidRDefault="003E3F85" w:rsidP="003E3F85"/>
    <w:p w14:paraId="2BEF054F" w14:textId="2C32B51E" w:rsidR="00894E43" w:rsidRDefault="0056720F" w:rsidP="00172CC8">
      <w:r>
        <w:t>As you read, answer</w:t>
      </w:r>
      <w:r w:rsidR="00894E43">
        <w:t xml:space="preserve"> the following questions:</w:t>
      </w:r>
    </w:p>
    <w:p w14:paraId="0BAB6FDC" w14:textId="77777777" w:rsidR="00894E43" w:rsidRPr="00B30C17" w:rsidRDefault="00894E43" w:rsidP="007B6F2A">
      <w:pPr>
        <w:pStyle w:val="ListParagraph"/>
        <w:numPr>
          <w:ilvl w:val="0"/>
          <w:numId w:val="3"/>
        </w:numPr>
      </w:pPr>
      <w:r w:rsidRPr="00B30C17">
        <w:t>What</w:t>
      </w:r>
      <w:r>
        <w:t xml:space="preserve"> is/</w:t>
      </w:r>
      <w:r w:rsidRPr="00B30C17">
        <w:t>are the author’s</w:t>
      </w:r>
    </w:p>
    <w:p w14:paraId="4AEEFB53" w14:textId="77777777" w:rsidR="00894E43" w:rsidRDefault="00894E43" w:rsidP="007B6F2A">
      <w:pPr>
        <w:pStyle w:val="ListParagraph"/>
        <w:numPr>
          <w:ilvl w:val="1"/>
          <w:numId w:val="3"/>
        </w:numPr>
      </w:pPr>
      <w:r>
        <w:t>Central a</w:t>
      </w:r>
      <w:r w:rsidRPr="00B30C17">
        <w:t xml:space="preserve">rgument or </w:t>
      </w:r>
      <w:r>
        <w:t>thesis? Write this down in your own words.</w:t>
      </w:r>
    </w:p>
    <w:p w14:paraId="4D2C8607" w14:textId="77777777" w:rsidR="00894E43" w:rsidRPr="00B30C17" w:rsidRDefault="00894E43" w:rsidP="007B6F2A">
      <w:pPr>
        <w:pStyle w:val="ListParagraph"/>
        <w:numPr>
          <w:ilvl w:val="1"/>
          <w:numId w:val="3"/>
        </w:numPr>
      </w:pPr>
      <w:r>
        <w:t>Central research question?</w:t>
      </w:r>
    </w:p>
    <w:p w14:paraId="401EA371" w14:textId="77777777" w:rsidR="00894E43" w:rsidRPr="00490CB0" w:rsidRDefault="00894E43" w:rsidP="007B6F2A">
      <w:pPr>
        <w:pStyle w:val="ListParagraph"/>
        <w:numPr>
          <w:ilvl w:val="1"/>
          <w:numId w:val="3"/>
        </w:numPr>
      </w:pPr>
      <w:r w:rsidRPr="00B30C17">
        <w:t xml:space="preserve">Methods </w:t>
      </w:r>
      <w:r>
        <w:t>(Are their methods typical or atypical within the discipline</w:t>
      </w:r>
      <w:r w:rsidRPr="00490CB0">
        <w:t>? Which theorists do they cite?</w:t>
      </w:r>
      <w:r>
        <w:t>)</w:t>
      </w:r>
    </w:p>
    <w:p w14:paraId="72710B47" w14:textId="77777777" w:rsidR="00894E43" w:rsidRPr="00B30C17" w:rsidRDefault="00894E43" w:rsidP="007B6F2A">
      <w:pPr>
        <w:pStyle w:val="ListParagraph"/>
        <w:numPr>
          <w:ilvl w:val="1"/>
          <w:numId w:val="3"/>
        </w:numPr>
      </w:pPr>
      <w:r w:rsidRPr="00B30C17">
        <w:t>Key evidence</w:t>
      </w:r>
      <w:r>
        <w:t xml:space="preserve"> (Think broadly here rather than getting too bogged down by detail.)</w:t>
      </w:r>
    </w:p>
    <w:p w14:paraId="75CA8BD7" w14:textId="77777777" w:rsidR="00894E43" w:rsidRDefault="00894E43" w:rsidP="007B6F2A">
      <w:pPr>
        <w:pStyle w:val="ListParagraph"/>
        <w:numPr>
          <w:ilvl w:val="1"/>
          <w:numId w:val="3"/>
        </w:numPr>
      </w:pPr>
      <w:r w:rsidRPr="00B30C17">
        <w:t>Limitations</w:t>
      </w:r>
      <w:r>
        <w:t xml:space="preserve"> (</w:t>
      </w:r>
      <w:r w:rsidRPr="00490CB0">
        <w:t>What questions aren’t answered? What perspectives aren’t considered?</w:t>
      </w:r>
      <w:r>
        <w:t xml:space="preserve"> </w:t>
      </w:r>
      <w:r w:rsidRPr="00490CB0">
        <w:t xml:space="preserve">What </w:t>
      </w:r>
      <w:r>
        <w:t>might be</w:t>
      </w:r>
      <w:r w:rsidRPr="00490CB0">
        <w:t xml:space="preserve"> the cause of these limitations?</w:t>
      </w:r>
      <w:r>
        <w:t>)</w:t>
      </w:r>
    </w:p>
    <w:p w14:paraId="7663AA6B" w14:textId="7033E5B9" w:rsidR="00894E43" w:rsidRDefault="00894E43" w:rsidP="007B6F2A">
      <w:pPr>
        <w:pStyle w:val="ListParagraph"/>
        <w:numPr>
          <w:ilvl w:val="2"/>
          <w:numId w:val="3"/>
        </w:numPr>
      </w:pPr>
      <w:r>
        <w:t>Avoid the temptation to focus on limitations at the expense of thinking through what is generative about the reading</w:t>
      </w:r>
      <w:r w:rsidR="000948BD">
        <w:t>.</w:t>
      </w:r>
    </w:p>
    <w:p w14:paraId="688DB9B0" w14:textId="77777777" w:rsidR="00894E43" w:rsidRDefault="00894E43" w:rsidP="007B6F2A">
      <w:pPr>
        <w:pStyle w:val="ListParagraph"/>
        <w:numPr>
          <w:ilvl w:val="2"/>
          <w:numId w:val="3"/>
        </w:numPr>
      </w:pPr>
      <w:r>
        <w:t xml:space="preserve">If you identify a limitation, think about </w:t>
      </w:r>
    </w:p>
    <w:p w14:paraId="201987A8" w14:textId="77777777" w:rsidR="00894E43" w:rsidRDefault="00894E43" w:rsidP="007B6F2A">
      <w:pPr>
        <w:pStyle w:val="ListParagraph"/>
        <w:numPr>
          <w:ilvl w:val="3"/>
          <w:numId w:val="3"/>
        </w:numPr>
      </w:pPr>
      <w:r>
        <w:t>why the author hasn't thought about this (for example, in what ways is the text a product of its time?)</w:t>
      </w:r>
    </w:p>
    <w:p w14:paraId="0E75EF08" w14:textId="77777777" w:rsidR="00894E43" w:rsidRPr="00490CB0" w:rsidRDefault="00894E43" w:rsidP="007B6F2A">
      <w:pPr>
        <w:pStyle w:val="ListParagraph"/>
        <w:numPr>
          <w:ilvl w:val="3"/>
          <w:numId w:val="3"/>
        </w:numPr>
      </w:pPr>
      <w:r>
        <w:t>how the inclusion of this question or perspective would affect the author's argument or intervention.</w:t>
      </w:r>
    </w:p>
    <w:p w14:paraId="5D5FC5D2" w14:textId="18F7DFDC" w:rsidR="00894E43" w:rsidRPr="00490CB0" w:rsidRDefault="00894E43" w:rsidP="007B6F2A">
      <w:pPr>
        <w:pStyle w:val="ListParagraph"/>
        <w:numPr>
          <w:ilvl w:val="0"/>
          <w:numId w:val="3"/>
        </w:numPr>
      </w:pPr>
      <w:r w:rsidRPr="00B30C17">
        <w:t xml:space="preserve">How does this </w:t>
      </w:r>
      <w:r>
        <w:t xml:space="preserve">text </w:t>
      </w:r>
      <w:r w:rsidRPr="00B30C17">
        <w:t xml:space="preserve">relate to other things you’ve read? </w:t>
      </w:r>
      <w:r>
        <w:t>(</w:t>
      </w:r>
      <w:r w:rsidRPr="00490CB0">
        <w:t>When was it published?</w:t>
      </w:r>
      <w:r>
        <w:t xml:space="preserve"> </w:t>
      </w:r>
      <w:r w:rsidRPr="00490CB0">
        <w:t xml:space="preserve">What books/articles does it cite? Whose ideas does the author build on or </w:t>
      </w:r>
      <w:r w:rsidRPr="00490CB0">
        <w:lastRenderedPageBreak/>
        <w:t>challenge?</w:t>
      </w:r>
      <w:r>
        <w:t xml:space="preserve"> </w:t>
      </w:r>
      <w:r w:rsidRPr="00490CB0">
        <w:t>Have you read books/articles that build on or challenge this?</w:t>
      </w:r>
      <w:r>
        <w:t xml:space="preserve">) Does it point you towards other texts you should read? </w:t>
      </w:r>
      <w:r w:rsidR="0056720F">
        <w:t>Spend time looking at the notes and bibliography.</w:t>
      </w:r>
    </w:p>
    <w:p w14:paraId="0DA11EAC" w14:textId="41F27DC2" w:rsidR="00894E43" w:rsidRDefault="00894E43" w:rsidP="007B6F2A">
      <w:pPr>
        <w:pStyle w:val="ListParagraph"/>
        <w:numPr>
          <w:ilvl w:val="0"/>
          <w:numId w:val="3"/>
        </w:numPr>
      </w:pPr>
      <w:r w:rsidRPr="00B30C17">
        <w:t>What research questions arise from this reading?</w:t>
      </w:r>
      <w:r>
        <w:t xml:space="preserve"> How might you </w:t>
      </w:r>
      <w:r w:rsidR="00EC656E">
        <w:t>build from</w:t>
      </w:r>
      <w:r>
        <w:t xml:space="preserve"> it in your own </w:t>
      </w:r>
      <w:r w:rsidR="00EC656E">
        <w:t>scholarship</w:t>
      </w:r>
      <w:r>
        <w:t xml:space="preserve">? </w:t>
      </w:r>
    </w:p>
    <w:p w14:paraId="28550837" w14:textId="0077110F" w:rsidR="00585E1F" w:rsidRDefault="00585E1F" w:rsidP="007B6F2A">
      <w:pPr>
        <w:pStyle w:val="ListParagraph"/>
        <w:numPr>
          <w:ilvl w:val="0"/>
          <w:numId w:val="3"/>
        </w:numPr>
      </w:pPr>
      <w:r>
        <w:t xml:space="preserve">If you don’t already have </w:t>
      </w:r>
      <w:r w:rsidR="00554CEB">
        <w:t>Citation</w:t>
      </w:r>
      <w:r>
        <w:t xml:space="preserve"> Management Software, select one (the UCI libraries have put together a helpful </w:t>
      </w:r>
      <w:hyperlink r:id="rId159" w:history="1">
        <w:r w:rsidRPr="00554CEB">
          <w:rPr>
            <w:rStyle w:val="Hyperlink"/>
          </w:rPr>
          <w:t>guide</w:t>
        </w:r>
      </w:hyperlink>
      <w:r>
        <w:t xml:space="preserve"> to your choices) and start building a personalized bibliography.</w:t>
      </w:r>
    </w:p>
    <w:p w14:paraId="6874FF96" w14:textId="3569BA10" w:rsidR="00585E1F" w:rsidRDefault="00585E1F" w:rsidP="00585E1F">
      <w:pPr>
        <w:ind w:left="360"/>
      </w:pPr>
      <w:r>
        <w:t>You'll find that some books and articles resonate more with your research interests than do others. When you come across a text that you want to engage with, take the time to read it more closely.</w:t>
      </w:r>
      <w:r w:rsidR="003268DE">
        <w:t xml:space="preserve"> Consider why that text resonates for you and how it provides a model for your own work.</w:t>
      </w:r>
    </w:p>
    <w:p w14:paraId="27E45EDD"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56495CD9" w14:textId="77777777" w:rsidTr="00AF35C6">
        <w:trPr>
          <w:trHeight w:val="364"/>
        </w:trPr>
        <w:tc>
          <w:tcPr>
            <w:tcW w:w="9566" w:type="dxa"/>
            <w:shd w:val="clear" w:color="auto" w:fill="FCFFA7"/>
          </w:tcPr>
          <w:p w14:paraId="7F17FCC7" w14:textId="4A4888A3" w:rsidR="00594A6A" w:rsidRDefault="00594A6A" w:rsidP="00E823B1">
            <w:pPr>
              <w:pStyle w:val="Heading3"/>
            </w:pPr>
            <w:r>
              <w:t xml:space="preserve"> </w:t>
            </w:r>
            <w:bookmarkStart w:id="49" w:name="_Toc240970615"/>
            <w:r>
              <w:t>Resources</w:t>
            </w:r>
            <w:bookmarkEnd w:id="49"/>
          </w:p>
        </w:tc>
      </w:tr>
    </w:tbl>
    <w:p w14:paraId="76C00D39" w14:textId="27886D11" w:rsidR="0056720F" w:rsidRDefault="0056720F" w:rsidP="00594A6A">
      <w:r>
        <w:t xml:space="preserve">Graduate Division offers </w:t>
      </w:r>
      <w:hyperlink r:id="rId160" w:history="1">
        <w:r w:rsidRPr="0045361E">
          <w:rPr>
            <w:rStyle w:val="Hyperlink"/>
          </w:rPr>
          <w:t>resources</w:t>
        </w:r>
      </w:hyperlink>
      <w:r>
        <w:t xml:space="preserve"> to help you maintain a work/life balance and to </w:t>
      </w:r>
      <w:r w:rsidR="0045361E">
        <w:t>identify</w:t>
      </w:r>
      <w:r>
        <w:t xml:space="preserve"> </w:t>
      </w:r>
      <w:r w:rsidR="0045361E">
        <w:t>the hidden curriculum</w:t>
      </w:r>
      <w:r w:rsidR="00D01847">
        <w:t xml:space="preserve">--the </w:t>
      </w:r>
      <w:r w:rsidR="00A35133">
        <w:t>unspoken or implicit norms--</w:t>
      </w:r>
      <w:r w:rsidR="00E034CD">
        <w:t>o</w:t>
      </w:r>
      <w:r w:rsidR="0045361E">
        <w:t xml:space="preserve">f graduate school. If you run into </w:t>
      </w:r>
      <w:r w:rsidR="00C8443A">
        <w:t xml:space="preserve">academic </w:t>
      </w:r>
      <w:r w:rsidR="0045361E">
        <w:t xml:space="preserve">difficulties that you would like to discuss with a professional outside the FMS program, set up an appointment to meet with the </w:t>
      </w:r>
      <w:hyperlink r:id="rId161" w:history="1">
        <w:r w:rsidR="0045361E" w:rsidRPr="0045361E">
          <w:rPr>
            <w:rStyle w:val="Hyperlink"/>
          </w:rPr>
          <w:t>Graduate Division Counselor</w:t>
        </w:r>
      </w:hyperlink>
      <w:r w:rsidR="0045361E">
        <w:t>, Phong Luong, or another staff member.</w:t>
      </w:r>
    </w:p>
    <w:p w14:paraId="7FF38E7C" w14:textId="77777777" w:rsidR="0045361E" w:rsidRDefault="0045361E" w:rsidP="0056720F">
      <w:pPr>
        <w:ind w:left="90"/>
      </w:pPr>
    </w:p>
    <w:p w14:paraId="689627DC" w14:textId="1BDAE32B" w:rsidR="0045361E" w:rsidRDefault="00856A80" w:rsidP="00AF65B2">
      <w:pPr>
        <w:ind w:left="90"/>
      </w:pPr>
      <w:r>
        <w:t>You</w:t>
      </w:r>
      <w:r w:rsidR="0045361E">
        <w:t xml:space="preserve"> can also make </w:t>
      </w:r>
      <w:r>
        <w:t xml:space="preserve">an </w:t>
      </w:r>
      <w:r w:rsidR="0045361E">
        <w:t xml:space="preserve">appointment to meet with </w:t>
      </w:r>
      <w:r>
        <w:t xml:space="preserve">a </w:t>
      </w:r>
      <w:r w:rsidR="0045361E">
        <w:t xml:space="preserve">Graduate Writing Consultant at the </w:t>
      </w:r>
      <w:hyperlink r:id="rId162" w:history="1">
        <w:r w:rsidR="0045361E" w:rsidRPr="0045361E">
          <w:rPr>
            <w:rStyle w:val="Hyperlink"/>
          </w:rPr>
          <w:t>UCI Center for Excellence in Writing &amp; Communication</w:t>
        </w:r>
      </w:hyperlink>
      <w:r w:rsidR="0045361E">
        <w:t xml:space="preserve"> (aka the Writing Center). </w:t>
      </w:r>
    </w:p>
    <w:p w14:paraId="4E8CEC3A"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72BE8384" w14:textId="77777777" w:rsidTr="00AF35C6">
        <w:trPr>
          <w:trHeight w:val="364"/>
        </w:trPr>
        <w:tc>
          <w:tcPr>
            <w:tcW w:w="9566" w:type="dxa"/>
            <w:shd w:val="clear" w:color="auto" w:fill="FCFFA7"/>
          </w:tcPr>
          <w:p w14:paraId="0F4F5D64" w14:textId="69FA818A" w:rsidR="00594A6A" w:rsidRDefault="00594A6A" w:rsidP="00E823B1">
            <w:pPr>
              <w:pStyle w:val="Heading3"/>
            </w:pPr>
            <w:r>
              <w:t xml:space="preserve"> </w:t>
            </w:r>
            <w:bookmarkStart w:id="50" w:name="_Toc240970616"/>
            <w:r>
              <w:t>Academic Integrity</w:t>
            </w:r>
            <w:bookmarkEnd w:id="50"/>
          </w:p>
        </w:tc>
      </w:tr>
    </w:tbl>
    <w:p w14:paraId="59C053F5" w14:textId="66048E7C" w:rsidR="00894E43" w:rsidRPr="00DC0599" w:rsidRDefault="00894E43" w:rsidP="00D50089">
      <w:r>
        <w:t>You</w:t>
      </w:r>
      <w:r w:rsidRPr="00122E82">
        <w:t xml:space="preserve"> are expected to be familiar with standards of </w:t>
      </w:r>
      <w:hyperlink r:id="rId163" w:history="1">
        <w:r w:rsidRPr="003A0A6B">
          <w:rPr>
            <w:rStyle w:val="Hyperlink"/>
          </w:rPr>
          <w:t>academic integrity</w:t>
        </w:r>
      </w:hyperlink>
      <w:r>
        <w:t xml:space="preserve"> and should be particularly attentive to one category of academic misconduct described by the Office of Academic Integrity and Student Conduct: “</w:t>
      </w:r>
      <w:r w:rsidRPr="00DC0599">
        <w:t>Submitting substantial portions of the same work for credit in more than one course without consulting all instructors involved</w:t>
      </w:r>
      <w:r>
        <w:t xml:space="preserve">” is an example of </w:t>
      </w:r>
      <w:hyperlink r:id="rId164" w:history="1">
        <w:r w:rsidRPr="00DC0599">
          <w:rPr>
            <w:rStyle w:val="Hyperlink"/>
          </w:rPr>
          <w:t>Dishonest Conduct</w:t>
        </w:r>
      </w:hyperlink>
      <w:r>
        <w:t xml:space="preserve">. </w:t>
      </w:r>
      <w:r w:rsidRPr="00DC0599">
        <w:t xml:space="preserve">This includes reusing your own work from a previous quarter, unless the instructor has explicitly </w:t>
      </w:r>
      <w:r>
        <w:t>granted permission for</w:t>
      </w:r>
      <w:r w:rsidRPr="00DC0599">
        <w:t xml:space="preserve"> you to do so</w:t>
      </w:r>
      <w:r>
        <w:t>.</w:t>
      </w:r>
    </w:p>
    <w:p w14:paraId="3AF61E35" w14:textId="77777777" w:rsidR="00894E43" w:rsidRPr="00554CEB" w:rsidRDefault="00894E43" w:rsidP="007B6F2A">
      <w:pPr>
        <w:pStyle w:val="ListParagraph"/>
        <w:numPr>
          <w:ilvl w:val="0"/>
          <w:numId w:val="23"/>
        </w:numPr>
        <w:rPr>
          <w:b/>
          <w:bCs/>
        </w:rPr>
      </w:pPr>
      <w:r w:rsidRPr="00554CEB">
        <w:rPr>
          <w:b/>
          <w:bCs/>
        </w:rPr>
        <w:t xml:space="preserve">If you plan to submit seminar papers on the same topic to more than one instructor, you must first obtain written permission to do so. </w:t>
      </w:r>
    </w:p>
    <w:p w14:paraId="0EF1BA8A" w14:textId="77777777" w:rsidR="00894E43" w:rsidRDefault="00894E43" w:rsidP="00894E43"/>
    <w:p w14:paraId="63345220" w14:textId="096622F5" w:rsidR="00894E43" w:rsidRDefault="00894E43">
      <w:r>
        <w:br w:type="page"/>
      </w:r>
    </w:p>
    <w:p w14:paraId="634C5F30" w14:textId="26518C96" w:rsidR="00594A6A" w:rsidRDefault="00894E43" w:rsidP="00594A6A">
      <w:pPr>
        <w:pStyle w:val="Heading2"/>
      </w:pPr>
      <w:bookmarkStart w:id="51" w:name="_Toc240970617"/>
      <w:r>
        <w:lastRenderedPageBreak/>
        <w:t>Teaching</w:t>
      </w:r>
      <w:r w:rsidR="00042275">
        <w:t xml:space="preserve"> Assistantships (TA)</w:t>
      </w:r>
      <w:bookmarkEnd w:id="51"/>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27349348" w14:textId="77777777" w:rsidTr="00AF35C6">
        <w:trPr>
          <w:trHeight w:val="364"/>
        </w:trPr>
        <w:tc>
          <w:tcPr>
            <w:tcW w:w="9566" w:type="dxa"/>
            <w:shd w:val="clear" w:color="auto" w:fill="FCFFA7"/>
          </w:tcPr>
          <w:p w14:paraId="03EC9C4B" w14:textId="7B619769" w:rsidR="00594A6A" w:rsidRDefault="00594A6A" w:rsidP="00E823B1">
            <w:pPr>
              <w:pStyle w:val="Heading3"/>
            </w:pPr>
            <w:r>
              <w:t xml:space="preserve"> </w:t>
            </w:r>
            <w:bookmarkStart w:id="52" w:name="_Toc240970618"/>
            <w:r>
              <w:t>TA Requirements</w:t>
            </w:r>
            <w:bookmarkEnd w:id="52"/>
          </w:p>
        </w:tc>
      </w:tr>
    </w:tbl>
    <w:p w14:paraId="6016842C" w14:textId="06298A15" w:rsidR="00496D96" w:rsidRDefault="00894E43" w:rsidP="00594A6A">
      <w:r>
        <w:t>TAs play a</w:t>
      </w:r>
      <w:r w:rsidR="00496D96">
        <w:t xml:space="preserve"> very</w:t>
      </w:r>
      <w:r>
        <w:t xml:space="preserve"> important role in our undergraduates' education. </w:t>
      </w:r>
      <w:r w:rsidR="00BC6166">
        <w:t xml:space="preserve">Please </w:t>
      </w:r>
      <w:r>
        <w:t xml:space="preserve">be mindful of how your actions impact our students. For example, if you decline a TAship at the last minute, it's likely that your sections will be cancelled and students will need to move to another discussion section. If you are late with your grading, students will not have adequate </w:t>
      </w:r>
      <w:r w:rsidR="003B6F15">
        <w:t>time</w:t>
      </w:r>
      <w:r>
        <w:t xml:space="preserve"> to </w:t>
      </w:r>
      <w:r w:rsidR="003B6F15">
        <w:t>learn</w:t>
      </w:r>
      <w:r>
        <w:t xml:space="preserve"> from your evaluation of their work.</w:t>
      </w:r>
    </w:p>
    <w:p w14:paraId="13DE5CED" w14:textId="72D60DA4" w:rsidR="00496D96" w:rsidRDefault="00496D96" w:rsidP="007B6F2A">
      <w:pPr>
        <w:pStyle w:val="ListParagraph"/>
        <w:numPr>
          <w:ilvl w:val="0"/>
          <w:numId w:val="16"/>
        </w:numPr>
        <w:ind w:left="720"/>
      </w:pPr>
      <w:r>
        <w:t xml:space="preserve">Be sure you are familiar with the </w:t>
      </w:r>
      <w:hyperlink r:id="rId165" w:history="1">
        <w:r w:rsidR="005333E6" w:rsidRPr="005333E6">
          <w:rPr>
            <w:rStyle w:val="Hyperlink"/>
          </w:rPr>
          <w:t>FMS TA Guidelines</w:t>
        </w:r>
      </w:hyperlink>
      <w:r>
        <w:t xml:space="preserve">. </w:t>
      </w:r>
    </w:p>
    <w:p w14:paraId="3D9FFC1F" w14:textId="7DB414D0" w:rsidR="00C91226" w:rsidRDefault="00894E43" w:rsidP="007B6F2A">
      <w:pPr>
        <w:pStyle w:val="ListParagraph"/>
        <w:numPr>
          <w:ilvl w:val="0"/>
          <w:numId w:val="16"/>
        </w:numPr>
        <w:ind w:left="720"/>
      </w:pPr>
      <w:r>
        <w:t>You are expected to be present for every class meeting. If the class you are teaching conflicts with a class you want to take, you will need to either take a different class or decline the TAship</w:t>
      </w:r>
      <w:r w:rsidR="009473F0">
        <w:t>.</w:t>
      </w:r>
    </w:p>
    <w:p w14:paraId="248DEF18" w14:textId="77777777" w:rsidR="00894E43" w:rsidRDefault="00894E43" w:rsidP="007B6F2A">
      <w:pPr>
        <w:pStyle w:val="ListParagraph"/>
        <w:numPr>
          <w:ilvl w:val="0"/>
          <w:numId w:val="16"/>
        </w:numPr>
        <w:ind w:left="720"/>
      </w:pPr>
      <w:r>
        <w:t xml:space="preserve">All FMS courses are offered in person. It is important that you arrive to all classes on time and stay through the end of class. </w:t>
      </w:r>
    </w:p>
    <w:p w14:paraId="2B7038B7" w14:textId="15F65E6A" w:rsidR="00894E43" w:rsidRDefault="00894E43" w:rsidP="007B6F2A">
      <w:pPr>
        <w:pStyle w:val="ListParagraph"/>
        <w:numPr>
          <w:ilvl w:val="0"/>
          <w:numId w:val="16"/>
        </w:numPr>
        <w:ind w:left="720"/>
      </w:pPr>
      <w:r w:rsidRPr="00EA7CB8">
        <w:t xml:space="preserve">Most graduate students are eligible to receive up to twelve quarters </w:t>
      </w:r>
      <w:r w:rsidR="00496D96">
        <w:t xml:space="preserve">(four years) </w:t>
      </w:r>
      <w:r w:rsidRPr="00EA7CB8">
        <w:t xml:space="preserve">of teaching as TAs before advancement to candidacy and </w:t>
      </w:r>
      <w:r w:rsidR="000072DF">
        <w:t>eighteen</w:t>
      </w:r>
      <w:r w:rsidR="00856A80" w:rsidRPr="00EA7CB8">
        <w:t xml:space="preserve"> </w:t>
      </w:r>
      <w:r w:rsidRPr="00EA7CB8">
        <w:t xml:space="preserve">quarters </w:t>
      </w:r>
      <w:r w:rsidR="00496D96">
        <w:t>(</w:t>
      </w:r>
      <w:r w:rsidR="000072DF">
        <w:t xml:space="preserve">six </w:t>
      </w:r>
      <w:r w:rsidR="00496D96">
        <w:t xml:space="preserve">years) </w:t>
      </w:r>
      <w:r w:rsidRPr="00EA7CB8">
        <w:t xml:space="preserve">of total support. </w:t>
      </w:r>
      <w:r w:rsidRPr="00C66221">
        <w:rPr>
          <w:u w:val="single"/>
        </w:rPr>
        <w:t>This is an eligibility for employment but not a guarantee</w:t>
      </w:r>
      <w:r w:rsidRPr="00EA7CB8">
        <w:t xml:space="preserve">. </w:t>
      </w:r>
    </w:p>
    <w:p w14:paraId="0B3C830D" w14:textId="55094837" w:rsidR="00894E43" w:rsidRDefault="00894E43" w:rsidP="007B6F2A">
      <w:pPr>
        <w:pStyle w:val="ListParagraph"/>
        <w:numPr>
          <w:ilvl w:val="0"/>
          <w:numId w:val="16"/>
        </w:numPr>
        <w:ind w:left="720"/>
      </w:pPr>
      <w:r w:rsidRPr="000E008E">
        <w:t>TAs typically enroll in FMS 399 University Teaching concurrently with their TAships</w:t>
      </w:r>
      <w:r>
        <w:t xml:space="preserve"> in order to meet the minimum requirement of 12 units</w:t>
      </w:r>
      <w:r w:rsidR="000B41BE">
        <w:t xml:space="preserve"> and to have their teaching included in the transcript</w:t>
      </w:r>
      <w:r w:rsidRPr="000E008E">
        <w:t xml:space="preserve">. </w:t>
      </w:r>
      <w:r>
        <w:t xml:space="preserve">The 399 course code is located in the </w:t>
      </w:r>
      <w:hyperlink r:id="rId166" w:history="1">
        <w:r w:rsidRPr="00C50871">
          <w:rPr>
            <w:rStyle w:val="Hyperlink"/>
          </w:rPr>
          <w:t>Schedule of Classes</w:t>
        </w:r>
      </w:hyperlink>
      <w:r>
        <w:t xml:space="preserve"> for the department for which you will be teaching (Film &amp; Media Studies 399, etc.). Your grade for this course</w:t>
      </w:r>
      <w:r w:rsidRPr="000E008E">
        <w:t xml:space="preserve"> will not be </w:t>
      </w:r>
      <w:r w:rsidR="005977A4">
        <w:t>tied to</w:t>
      </w:r>
      <w:r w:rsidRPr="000E008E">
        <w:t xml:space="preserve"> </w:t>
      </w:r>
      <w:r>
        <w:t>your</w:t>
      </w:r>
      <w:r w:rsidRPr="000E008E">
        <w:t xml:space="preserve"> job performance.</w:t>
      </w:r>
    </w:p>
    <w:p w14:paraId="7B6053C6" w14:textId="04CE6485" w:rsidR="006D6C9C" w:rsidRDefault="006D6C9C" w:rsidP="007B6F2A">
      <w:pPr>
        <w:pStyle w:val="ListParagraph"/>
        <w:numPr>
          <w:ilvl w:val="0"/>
          <w:numId w:val="16"/>
        </w:numPr>
        <w:ind w:left="720"/>
      </w:pPr>
      <w:r>
        <w:t xml:space="preserve">If you require work accommodations, please talk to the Graduate Coordinator about how to register with Disability Management Services. Work-related accommodations are administered separately from </w:t>
      </w:r>
      <w:r w:rsidR="000072DF">
        <w:t xml:space="preserve">academic-related </w:t>
      </w:r>
      <w:r>
        <w:t>accommodations.</w:t>
      </w:r>
    </w:p>
    <w:p w14:paraId="565ED50E" w14:textId="251502C4" w:rsidR="00894E43" w:rsidRPr="00763CC0" w:rsidRDefault="00894E43" w:rsidP="007B6F2A">
      <w:pPr>
        <w:pStyle w:val="ListParagraph"/>
        <w:numPr>
          <w:ilvl w:val="0"/>
          <w:numId w:val="16"/>
        </w:numPr>
        <w:ind w:left="720"/>
      </w:pPr>
      <w:r w:rsidRPr="00EA7CB8">
        <w:t>All Academic Student Employee (ASE) appointments are covered by a collective bargaining agreement between the University of California and the International Union, United Automobile, Aerospace and Agricultural Implement Workers of America (UAW).  Click here to view the </w:t>
      </w:r>
      <w:hyperlink r:id="rId167" w:history="1">
        <w:r w:rsidRPr="00763CC0">
          <w:rPr>
            <w:rStyle w:val="Hyperlink"/>
          </w:rPr>
          <w:t>entire contrac</w:t>
        </w:r>
        <w:r w:rsidRPr="00172CC8">
          <w:rPr>
            <w:rStyle w:val="Hyperlink"/>
          </w:rPr>
          <w:t>t</w:t>
        </w:r>
      </w:hyperlink>
      <w:hyperlink r:id="rId168" w:history="1">
        <w:r w:rsidRPr="00172CC8">
          <w:rPr>
            <w:rStyle w:val="Hyperlink"/>
            <w:u w:val="none"/>
          </w:rPr>
          <w:t>.</w:t>
        </w:r>
      </w:hyperlink>
      <w:r w:rsidRPr="00763CC0">
        <w:t xml:space="preserve">  </w:t>
      </w:r>
    </w:p>
    <w:p w14:paraId="4B4CA3DE" w14:textId="77777777" w:rsidR="00894E43" w:rsidRPr="00763CC0" w:rsidRDefault="00894E43" w:rsidP="00894E43"/>
    <w:tbl>
      <w:tblPr>
        <w:tblStyle w:val="TableGrid"/>
        <w:tblW w:w="0" w:type="auto"/>
        <w:shd w:val="clear" w:color="auto" w:fill="FFFDB5"/>
        <w:tblLook w:val="04A0" w:firstRow="1" w:lastRow="0" w:firstColumn="1" w:lastColumn="0" w:noHBand="0" w:noVBand="1"/>
      </w:tblPr>
      <w:tblGrid>
        <w:gridCol w:w="9336"/>
      </w:tblGrid>
      <w:tr w:rsidR="00894E43" w:rsidRPr="00AE1A6B" w14:paraId="60E76EF0" w14:textId="77777777" w:rsidTr="00CF7ECD">
        <w:tc>
          <w:tcPr>
            <w:tcW w:w="9350" w:type="dxa"/>
            <w:shd w:val="clear" w:color="auto" w:fill="FCFFA7"/>
          </w:tcPr>
          <w:p w14:paraId="6A8DE718" w14:textId="645DB6AA" w:rsidR="00894E43" w:rsidRPr="00A378A7" w:rsidRDefault="00894E43" w:rsidP="00E823B1">
            <w:pPr>
              <w:pStyle w:val="Heading3"/>
            </w:pPr>
            <w:bookmarkStart w:id="53" w:name="_Toc240970619"/>
            <w:r>
              <w:t>TA Assignments</w:t>
            </w:r>
            <w:bookmarkEnd w:id="53"/>
            <w:r>
              <w:t xml:space="preserve"> </w:t>
            </w:r>
          </w:p>
        </w:tc>
      </w:tr>
    </w:tbl>
    <w:p w14:paraId="42340A9B" w14:textId="40EB3693" w:rsidR="00496D96" w:rsidRDefault="00496D96" w:rsidP="00594A6A">
      <w:r w:rsidRPr="00EA7CB8">
        <w:t xml:space="preserve">TAships are administered by the departments </w:t>
      </w:r>
      <w:r>
        <w:t>in which you TA</w:t>
      </w:r>
      <w:r w:rsidRPr="00EA7CB8">
        <w:t xml:space="preserve"> rather than</w:t>
      </w:r>
      <w:r w:rsidR="00BE7D0D">
        <w:t xml:space="preserve"> by</w:t>
      </w:r>
      <w:r w:rsidRPr="00EA7CB8">
        <w:t xml:space="preserve"> the </w:t>
      </w:r>
      <w:r>
        <w:t>FMS</w:t>
      </w:r>
      <w:r w:rsidRPr="00EA7CB8">
        <w:t xml:space="preserve"> </w:t>
      </w:r>
      <w:r>
        <w:t xml:space="preserve">graduate </w:t>
      </w:r>
      <w:r w:rsidRPr="00EA7CB8">
        <w:t>program. Questions and concerns about TAships should be directed to the relevant Department Chair and/or the Department Manager</w:t>
      </w:r>
      <w:r w:rsidR="00C74FD1">
        <w:t xml:space="preserve"> (for assignment concerns)</w:t>
      </w:r>
      <w:r w:rsidR="00785DDB">
        <w:t>, or the Faculty Instructor of Record</w:t>
      </w:r>
      <w:r w:rsidR="00C74FD1">
        <w:t xml:space="preserve"> (for course-specific concerns)</w:t>
      </w:r>
      <w:r w:rsidRPr="00EA7CB8">
        <w:t>.</w:t>
      </w:r>
      <w:r>
        <w:t xml:space="preserve"> The FMS Chair will make every effort to assign you to FMS courses if this is your preference. However, you may be assigned to another department </w:t>
      </w:r>
      <w:r w:rsidR="003268DE">
        <w:t>when</w:t>
      </w:r>
      <w:r>
        <w:t xml:space="preserve"> there aren</w:t>
      </w:r>
      <w:r w:rsidR="004A3378">
        <w:t>’</w:t>
      </w:r>
      <w:r>
        <w:t>t enough TAships available in FMS.</w:t>
      </w:r>
    </w:p>
    <w:p w14:paraId="2997EA9F" w14:textId="1D8738CC" w:rsidR="00894E43" w:rsidRDefault="00894E43" w:rsidP="007B6F2A">
      <w:pPr>
        <w:pStyle w:val="ListParagraph"/>
        <w:numPr>
          <w:ilvl w:val="0"/>
          <w:numId w:val="26"/>
        </w:numPr>
        <w:ind w:left="720"/>
      </w:pPr>
      <w:r w:rsidRPr="00122E82">
        <w:lastRenderedPageBreak/>
        <w:t xml:space="preserve">In the </w:t>
      </w:r>
      <w:r w:rsidR="001A685B">
        <w:t>S</w:t>
      </w:r>
      <w:r w:rsidRPr="00122E82">
        <w:t xml:space="preserve">pring, students who </w:t>
      </w:r>
      <w:r w:rsidR="00554CEB">
        <w:t>plan</w:t>
      </w:r>
      <w:r w:rsidRPr="00122E82">
        <w:t xml:space="preserve"> to teach the following year complete </w:t>
      </w:r>
      <w:r>
        <w:t xml:space="preserve">an application through the </w:t>
      </w:r>
      <w:hyperlink r:id="rId169" w:history="1">
        <w:r w:rsidR="00D118C6" w:rsidRPr="00D118C6">
          <w:rPr>
            <w:rStyle w:val="Hyperlink"/>
          </w:rPr>
          <w:t>Graduate Student Portal</w:t>
        </w:r>
      </w:hyperlink>
      <w:r w:rsidR="00D118C6">
        <w:t xml:space="preserve"> managed by OGS</w:t>
      </w:r>
      <w:r>
        <w:t>.</w:t>
      </w:r>
      <w:r w:rsidRPr="00122E82">
        <w:t xml:space="preserve"> </w:t>
      </w:r>
      <w:r>
        <w:t xml:space="preserve">You will be asked to identify the classes you would like to TA and to note any special circumstances or qualifications. As part of the application, you will upload your teaching </w:t>
      </w:r>
      <w:r w:rsidR="000B202C">
        <w:t xml:space="preserve">philosophy </w:t>
      </w:r>
      <w:r w:rsidR="007A176D">
        <w:t>and/or statement of interest (if you are applying outside FMS) and three recent teaching evaluations</w:t>
      </w:r>
      <w:r w:rsidRPr="00122E82">
        <w:t xml:space="preserve">. </w:t>
      </w:r>
      <w:r>
        <w:t>Please be sure to meet the application deadline.</w:t>
      </w:r>
      <w:r w:rsidR="00BE7D0D">
        <w:t xml:space="preserve"> Students in their second year and above should apply widely for TAship opportunities, especially in Composition. </w:t>
      </w:r>
    </w:p>
    <w:p w14:paraId="49CF766F" w14:textId="54649CF5" w:rsidR="00894E43" w:rsidRDefault="00894E43" w:rsidP="007B6F2A">
      <w:pPr>
        <w:pStyle w:val="ListParagraph"/>
        <w:numPr>
          <w:ilvl w:val="0"/>
          <w:numId w:val="26"/>
        </w:numPr>
        <w:ind w:left="720"/>
      </w:pPr>
      <w:r>
        <w:t xml:space="preserve">FMS </w:t>
      </w:r>
      <w:r w:rsidR="00554CEB">
        <w:t>85-87</w:t>
      </w:r>
      <w:r>
        <w:t xml:space="preserve"> are lower-division, General Education courses that offer an introduction to film analysis, television studies, and digital media studies respectively. </w:t>
      </w:r>
    </w:p>
    <w:p w14:paraId="36FF670D" w14:textId="5FAC3B7F" w:rsidR="00894E43" w:rsidRDefault="00894E43" w:rsidP="007B6F2A">
      <w:pPr>
        <w:pStyle w:val="ListParagraph"/>
        <w:numPr>
          <w:ilvl w:val="0"/>
          <w:numId w:val="26"/>
        </w:numPr>
        <w:ind w:left="720"/>
      </w:pPr>
      <w:r>
        <w:t>FMS 101A</w:t>
      </w:r>
      <w:r w:rsidR="0061680B">
        <w:t>-E</w:t>
      </w:r>
      <w:r>
        <w:t xml:space="preserve"> are upper-division courses required of our majors. 101A covers world cinema through the introduction of sound, 101B covers world cinema from the 1930s through the New Waves of the 1960s; and 101C covers world cinema from the 1960s to the present. This series assumes familiarity with the language of film analysis. </w:t>
      </w:r>
      <w:r w:rsidR="0061680B">
        <w:t xml:space="preserve">101D covers the history of broadcasting, and 101E covers the history of digital media. </w:t>
      </w:r>
      <w:r>
        <w:t>FMS 85A is a prerequisite for the series.</w:t>
      </w:r>
    </w:p>
    <w:p w14:paraId="7F2138AF" w14:textId="77777777" w:rsidR="00894E43" w:rsidRDefault="00894E43" w:rsidP="007B6F2A">
      <w:pPr>
        <w:pStyle w:val="ListParagraph"/>
        <w:numPr>
          <w:ilvl w:val="0"/>
          <w:numId w:val="26"/>
        </w:numPr>
        <w:ind w:left="720"/>
      </w:pPr>
      <w:r w:rsidRPr="00EA7CB8">
        <w:t xml:space="preserve">To qualify to TA, you must maintain satisfactory academic progress, including earning letter grades of C, S, or above in all courses completed in the last three quarters and </w:t>
      </w:r>
      <w:r w:rsidRPr="00EA7CB8">
        <w:rPr>
          <w:i/>
          <w:iCs/>
        </w:rPr>
        <w:t>having no more than two Incomplete grades in the last three quarters</w:t>
      </w:r>
      <w:r w:rsidRPr="00EA7CB8">
        <w:t xml:space="preserve">. Please speak to the </w:t>
      </w:r>
      <w:r>
        <w:t>Graduate</w:t>
      </w:r>
      <w:r w:rsidRPr="00EA7CB8">
        <w:t xml:space="preserve"> </w:t>
      </w:r>
      <w:r>
        <w:t>Coordinator</w:t>
      </w:r>
      <w:r w:rsidRPr="00EA7CB8">
        <w:t xml:space="preserve"> if you do not meet these qualifications.</w:t>
      </w:r>
    </w:p>
    <w:p w14:paraId="3DCFB730" w14:textId="48FF3C52" w:rsidR="00D50089" w:rsidRDefault="003306A3" w:rsidP="00594A6A">
      <w:pPr>
        <w:pStyle w:val="ListParagraph"/>
        <w:numPr>
          <w:ilvl w:val="0"/>
          <w:numId w:val="26"/>
        </w:numPr>
        <w:ind w:left="720"/>
      </w:pPr>
      <w:r>
        <w:t xml:space="preserve">If you were admitted with a TA guarantee, please note that the School guarantees </w:t>
      </w:r>
      <w:r>
        <w:rPr>
          <w:i/>
          <w:iCs/>
        </w:rPr>
        <w:t>one</w:t>
      </w:r>
      <w:r>
        <w:t xml:space="preserve"> offer of TA employment per quarter. If you decline your TA offer, the School views your TA guarantee as met for that quarter.</w:t>
      </w:r>
    </w:p>
    <w:p w14:paraId="66B2AC74"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52AA990B" w14:textId="77777777" w:rsidTr="00AF35C6">
        <w:trPr>
          <w:trHeight w:val="364"/>
        </w:trPr>
        <w:tc>
          <w:tcPr>
            <w:tcW w:w="9566" w:type="dxa"/>
            <w:shd w:val="clear" w:color="auto" w:fill="FCFFA7"/>
          </w:tcPr>
          <w:p w14:paraId="6F8EC1B8" w14:textId="28820C6A" w:rsidR="00594A6A" w:rsidRDefault="00594A6A" w:rsidP="00E823B1">
            <w:pPr>
              <w:pStyle w:val="Heading3"/>
            </w:pPr>
            <w:r>
              <w:t xml:space="preserve"> </w:t>
            </w:r>
            <w:bookmarkStart w:id="54" w:name="_Toc240970620"/>
            <w:r>
              <w:t>TA Training</w:t>
            </w:r>
            <w:bookmarkEnd w:id="54"/>
          </w:p>
        </w:tc>
      </w:tr>
    </w:tbl>
    <w:p w14:paraId="5A9E6C42" w14:textId="3769E671" w:rsidR="00C91226" w:rsidRPr="00C91226" w:rsidRDefault="00C91226" w:rsidP="00594A6A">
      <w:pPr>
        <w:rPr>
          <w:color w:val="000000" w:themeColor="text1"/>
        </w:rPr>
      </w:pPr>
      <w:r>
        <w:rPr>
          <w:color w:val="000000" w:themeColor="text1"/>
        </w:rPr>
        <w:t xml:space="preserve">During your first year as a TA, you will </w:t>
      </w:r>
      <w:r w:rsidR="006045C9">
        <w:rPr>
          <w:color w:val="000000" w:themeColor="text1"/>
        </w:rPr>
        <w:t xml:space="preserve">attend TA orientation events before the quarter begins. In addition, Film and Media Studies offers training through its TA practicum, weekly staff meetings, and </w:t>
      </w:r>
      <w:r w:rsidR="00E17DA1">
        <w:rPr>
          <w:color w:val="000000" w:themeColor="text1"/>
        </w:rPr>
        <w:t xml:space="preserve">written </w:t>
      </w:r>
      <w:r w:rsidR="006045C9">
        <w:rPr>
          <w:color w:val="000000" w:themeColor="text1"/>
        </w:rPr>
        <w:t>TA evaluation</w:t>
      </w:r>
      <w:r w:rsidR="00E17DA1">
        <w:rPr>
          <w:color w:val="000000" w:themeColor="text1"/>
        </w:rPr>
        <w:t>s</w:t>
      </w:r>
      <w:r w:rsidR="006045C9">
        <w:rPr>
          <w:color w:val="000000" w:themeColor="text1"/>
        </w:rPr>
        <w:t xml:space="preserve">. </w:t>
      </w:r>
    </w:p>
    <w:p w14:paraId="7CE12ABF" w14:textId="740BFDB3" w:rsidR="00D50089" w:rsidRDefault="003306A3" w:rsidP="007B6F2A">
      <w:pPr>
        <w:pStyle w:val="ListParagraph"/>
        <w:numPr>
          <w:ilvl w:val="0"/>
          <w:numId w:val="21"/>
        </w:numPr>
      </w:pPr>
      <w:r>
        <w:t xml:space="preserve">You must complete the </w:t>
      </w:r>
      <w:hyperlink r:id="rId170" w:history="1">
        <w:r w:rsidRPr="003306A3">
          <w:rPr>
            <w:rStyle w:val="Hyperlink"/>
          </w:rPr>
          <w:t>TA Professional Development Program</w:t>
        </w:r>
      </w:hyperlink>
      <w:r>
        <w:t xml:space="preserve"> and FMS 287: Practicum in Pedagogy during or prior to your first year of teaching.</w:t>
      </w:r>
    </w:p>
    <w:p w14:paraId="20C226DB" w14:textId="7817D5F8" w:rsidR="006045C9" w:rsidRDefault="00732388" w:rsidP="007B6F2A">
      <w:pPr>
        <w:pStyle w:val="ListParagraph"/>
        <w:numPr>
          <w:ilvl w:val="0"/>
          <w:numId w:val="21"/>
        </w:numPr>
      </w:pPr>
      <w:r>
        <w:t xml:space="preserve">If you are teaching in FMS, the </w:t>
      </w:r>
      <w:r w:rsidR="00554CEB">
        <w:t>instructor</w:t>
      </w:r>
      <w:r>
        <w:t xml:space="preserve"> </w:t>
      </w:r>
      <w:r w:rsidR="00554CEB">
        <w:t xml:space="preserve">of record </w:t>
      </w:r>
      <w:r>
        <w:t>will schedule weekly staff meetings and provide you with a written description of your duties, not to exceed 220 hours</w:t>
      </w:r>
      <w:r w:rsidR="006045C9">
        <w:t>.</w:t>
      </w:r>
    </w:p>
    <w:p w14:paraId="6277B704" w14:textId="5C740156" w:rsidR="006045C9" w:rsidRDefault="006045C9" w:rsidP="007B6F2A">
      <w:pPr>
        <w:pStyle w:val="ListParagraph"/>
        <w:numPr>
          <w:ilvl w:val="0"/>
          <w:numId w:val="21"/>
        </w:numPr>
      </w:pPr>
      <w:r>
        <w:t xml:space="preserve">If this is your first year teaching in FMS, the </w:t>
      </w:r>
      <w:r w:rsidR="00554CEB">
        <w:t>instructor of record</w:t>
      </w:r>
      <w:r>
        <w:t xml:space="preserve"> will observe your teaching a discussion section.</w:t>
      </w:r>
    </w:p>
    <w:p w14:paraId="796F9FEF" w14:textId="750DD5F9" w:rsidR="006045C9" w:rsidRDefault="006045C9" w:rsidP="007B6F2A">
      <w:pPr>
        <w:pStyle w:val="ListParagraph"/>
        <w:numPr>
          <w:ilvl w:val="0"/>
          <w:numId w:val="21"/>
        </w:numPr>
      </w:pPr>
      <w:r>
        <w:t xml:space="preserve">If you are teaching in FMS, the </w:t>
      </w:r>
      <w:r w:rsidR="00554CEB">
        <w:t>instructor of record</w:t>
      </w:r>
      <w:r>
        <w:t xml:space="preserve"> will submit a TA evaluation to you and the department at the end of the quarter.</w:t>
      </w:r>
    </w:p>
    <w:p w14:paraId="340A3C42" w14:textId="4D6F778B" w:rsidR="003B6F15" w:rsidRDefault="006045C9" w:rsidP="007B6F2A">
      <w:pPr>
        <w:pStyle w:val="ListParagraph"/>
        <w:numPr>
          <w:ilvl w:val="0"/>
          <w:numId w:val="21"/>
        </w:numPr>
      </w:pPr>
      <w:r>
        <w:lastRenderedPageBreak/>
        <w:t xml:space="preserve">If you are an advanced TA, please consider </w:t>
      </w:r>
      <w:r w:rsidR="00554CEB">
        <w:t xml:space="preserve">applying to the </w:t>
      </w:r>
      <w:hyperlink r:id="rId171" w:history="1">
        <w:r w:rsidR="00554CEB" w:rsidRPr="00554CEB">
          <w:rPr>
            <w:rStyle w:val="Hyperlink"/>
          </w:rPr>
          <w:t>Pedagogical Scholars</w:t>
        </w:r>
      </w:hyperlink>
      <w:r w:rsidR="00554CEB">
        <w:t xml:space="preserve"> program</w:t>
      </w:r>
      <w:r>
        <w:t>.</w:t>
      </w:r>
    </w:p>
    <w:p w14:paraId="1F12CBF6"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143FCB59" w14:textId="77777777" w:rsidTr="00AF35C6">
        <w:trPr>
          <w:trHeight w:val="364"/>
        </w:trPr>
        <w:tc>
          <w:tcPr>
            <w:tcW w:w="9566" w:type="dxa"/>
            <w:shd w:val="clear" w:color="auto" w:fill="FCFFA7"/>
          </w:tcPr>
          <w:p w14:paraId="2F275DA2" w14:textId="46398A79" w:rsidR="00594A6A" w:rsidRDefault="00594A6A" w:rsidP="00E823B1">
            <w:pPr>
              <w:pStyle w:val="Heading3"/>
            </w:pPr>
            <w:r>
              <w:t xml:space="preserve"> </w:t>
            </w:r>
            <w:bookmarkStart w:id="55" w:name="_Toc240970621"/>
            <w:r>
              <w:t>Teaching in Summer Session</w:t>
            </w:r>
            <w:bookmarkEnd w:id="55"/>
          </w:p>
        </w:tc>
      </w:tr>
    </w:tbl>
    <w:p w14:paraId="2C8DA74A" w14:textId="464CF147" w:rsidR="003B6F15" w:rsidRDefault="003B6F15" w:rsidP="00594A6A">
      <w:pPr>
        <w:pStyle w:val="ListParagraph"/>
        <w:numPr>
          <w:ilvl w:val="0"/>
          <w:numId w:val="47"/>
        </w:numPr>
      </w:pPr>
      <w:r>
        <w:t xml:space="preserve">Each Fall, you will receive a call </w:t>
      </w:r>
      <w:r w:rsidR="00F20101">
        <w:t xml:space="preserve">for applications to teach </w:t>
      </w:r>
      <w:r>
        <w:t>a summer session course</w:t>
      </w:r>
      <w:r w:rsidR="00F20101">
        <w:t xml:space="preserve"> in the 85 </w:t>
      </w:r>
      <w:r w:rsidR="00D118C6">
        <w:t>and/</w:t>
      </w:r>
      <w:r w:rsidR="00F20101">
        <w:t>or 101 series</w:t>
      </w:r>
      <w:r w:rsidR="00D118C6">
        <w:t xml:space="preserve"> (if offered in the Summer)</w:t>
      </w:r>
      <w:r>
        <w:t>. Students who have TA</w:t>
      </w:r>
      <w:r w:rsidR="00C73B19">
        <w:t>e</w:t>
      </w:r>
      <w:r>
        <w:t xml:space="preserve">d for a minimum of one year </w:t>
      </w:r>
      <w:r w:rsidR="003306A3">
        <w:t>and</w:t>
      </w:r>
      <w:r w:rsidR="007E70CF">
        <w:t xml:space="preserve"> (for the 101 series)</w:t>
      </w:r>
      <w:r w:rsidR="003306A3">
        <w:t xml:space="preserve"> have advanced to candidacy for the Ph.D. </w:t>
      </w:r>
      <w:r>
        <w:t>are qualified to serve as the instructor of record during Summer Session.</w:t>
      </w:r>
      <w:r w:rsidR="00C73B19">
        <w:t xml:space="preserve"> Generally, students are expected to have TAed for a course prior to being eligible to teach it as the lead instructor of record.</w:t>
      </w:r>
    </w:p>
    <w:p w14:paraId="30DE11D5" w14:textId="25A75F0B" w:rsidR="003B6F15" w:rsidRDefault="003B6F15" w:rsidP="007B6F2A">
      <w:pPr>
        <w:pStyle w:val="ListParagraph"/>
        <w:numPr>
          <w:ilvl w:val="0"/>
          <w:numId w:val="20"/>
        </w:numPr>
      </w:pPr>
      <w:r>
        <w:t>The university requires that graduate students only teach courses that are regularly taught. In other words, you may not teach a "topics vary" course.</w:t>
      </w:r>
    </w:p>
    <w:p w14:paraId="4346D299" w14:textId="0DBBDED0" w:rsidR="003B6F15" w:rsidRDefault="003B6F15" w:rsidP="007B6F2A">
      <w:pPr>
        <w:pStyle w:val="ListParagraph"/>
        <w:numPr>
          <w:ilvl w:val="0"/>
          <w:numId w:val="20"/>
        </w:numPr>
      </w:pPr>
      <w:r>
        <w:t>Summer Session courses that enroll 3</w:t>
      </w:r>
      <w:r w:rsidR="003306A3">
        <w:t>5</w:t>
      </w:r>
      <w:r>
        <w:t xml:space="preserve"> or more students often qualify for a TA. </w:t>
      </w:r>
    </w:p>
    <w:p w14:paraId="24329DDD" w14:textId="624BD720" w:rsidR="005F1E72" w:rsidRDefault="005F1E72" w:rsidP="007B6F2A">
      <w:pPr>
        <w:pStyle w:val="ListParagraph"/>
        <w:numPr>
          <w:ilvl w:val="0"/>
          <w:numId w:val="20"/>
        </w:numPr>
      </w:pPr>
      <w:r>
        <w:t>Summer Session courses must enroll a minimum of 13</w:t>
      </w:r>
      <w:r w:rsidR="007E70CF">
        <w:t>-16</w:t>
      </w:r>
      <w:r>
        <w:t xml:space="preserve"> students. Courses that don't meet this threshold will be cancelled.</w:t>
      </w:r>
    </w:p>
    <w:p w14:paraId="2440D075" w14:textId="633E19F2" w:rsidR="003B6F15" w:rsidRDefault="003B6F15" w:rsidP="007B6F2A">
      <w:pPr>
        <w:pStyle w:val="ListParagraph"/>
        <w:numPr>
          <w:ilvl w:val="0"/>
          <w:numId w:val="20"/>
        </w:numPr>
      </w:pPr>
      <w:r>
        <w:t xml:space="preserve">Although Summer Session courses are offered by the Department of Film &amp; Media Studies, they are administered by Summer Session. </w:t>
      </w:r>
    </w:p>
    <w:p w14:paraId="38887F0C" w14:textId="77777777" w:rsidR="00894E43" w:rsidRDefault="00894E43" w:rsidP="00894E43">
      <w:pPr>
        <w:ind w:left="360"/>
      </w:pPr>
    </w:p>
    <w:tbl>
      <w:tblPr>
        <w:tblStyle w:val="TableGrid"/>
        <w:tblW w:w="0" w:type="auto"/>
        <w:shd w:val="clear" w:color="auto" w:fill="FFFDB5"/>
        <w:tblLook w:val="04A0" w:firstRow="1" w:lastRow="0" w:firstColumn="1" w:lastColumn="0" w:noHBand="0" w:noVBand="1"/>
      </w:tblPr>
      <w:tblGrid>
        <w:gridCol w:w="9336"/>
      </w:tblGrid>
      <w:tr w:rsidR="00894E43" w:rsidRPr="00E3166A" w14:paraId="02676454" w14:textId="77777777" w:rsidTr="00CF7ECD">
        <w:tc>
          <w:tcPr>
            <w:tcW w:w="9350" w:type="dxa"/>
            <w:shd w:val="clear" w:color="auto" w:fill="FCFFA7"/>
          </w:tcPr>
          <w:p w14:paraId="677EB15E" w14:textId="25BD1EF8" w:rsidR="00894E43" w:rsidRPr="00E3166A" w:rsidRDefault="00A268E4" w:rsidP="00E823B1">
            <w:pPr>
              <w:pStyle w:val="Heading3"/>
            </w:pPr>
            <w:bookmarkStart w:id="56" w:name="_Toc240970622"/>
            <w:r>
              <w:t>English Language Proficiency Requirements for TAs</w:t>
            </w:r>
            <w:bookmarkEnd w:id="56"/>
          </w:p>
        </w:tc>
      </w:tr>
    </w:tbl>
    <w:p w14:paraId="6B628A50" w14:textId="7B5F7839" w:rsidR="00A268E4" w:rsidRPr="005F1E72" w:rsidRDefault="00A268E4" w:rsidP="00594A6A">
      <w:pPr>
        <w:pStyle w:val="Default"/>
        <w:rPr>
          <w:rFonts w:ascii="Avenir Book" w:hAnsi="Avenir Book"/>
        </w:rPr>
      </w:pPr>
      <w:r w:rsidRPr="005F1E72">
        <w:rPr>
          <w:rFonts w:ascii="Avenir Book" w:hAnsi="Avenir Book"/>
        </w:rPr>
        <w:t>All graduate students, except those who have earned an undergraduate degree from an institution at which English was the sole language of instruction according to the World Higher Education Database, are required to demonstrate oral English proficiency before they are appointed to Teaching Assistant or Associate</w:t>
      </w:r>
      <w:r w:rsidR="007E70CF">
        <w:rPr>
          <w:rFonts w:ascii="Avenir Book" w:hAnsi="Avenir Book"/>
        </w:rPr>
        <w:t xml:space="preserve"> Instructor</w:t>
      </w:r>
      <w:r w:rsidRPr="005F1E72">
        <w:rPr>
          <w:rFonts w:ascii="Avenir Book" w:hAnsi="Avenir Book"/>
        </w:rPr>
        <w:t xml:space="preserve"> titles. </w:t>
      </w:r>
      <w:r w:rsidR="005F1E72">
        <w:rPr>
          <w:rFonts w:ascii="Avenir Book" w:hAnsi="Avenir Book"/>
        </w:rPr>
        <w:t>This</w:t>
      </w:r>
      <w:r w:rsidRPr="005F1E72">
        <w:rPr>
          <w:rFonts w:ascii="Avenir Book" w:hAnsi="Avenir Book"/>
        </w:rPr>
        <w:t xml:space="preserve"> exception only </w:t>
      </w:r>
      <w:r w:rsidR="005F1E72">
        <w:rPr>
          <w:rFonts w:ascii="Avenir Book" w:hAnsi="Avenir Book"/>
        </w:rPr>
        <w:t xml:space="preserve">applies </w:t>
      </w:r>
      <w:r w:rsidRPr="005F1E72">
        <w:rPr>
          <w:rFonts w:ascii="Avenir Book" w:hAnsi="Avenir Book"/>
        </w:rPr>
        <w:t xml:space="preserve">when the undergraduate degree has been earned within five years prior to admission to a graduate program at UCI. </w:t>
      </w:r>
    </w:p>
    <w:p w14:paraId="60C47E5B" w14:textId="77777777" w:rsidR="00A268E4" w:rsidRDefault="00A268E4" w:rsidP="005F1E72">
      <w:pPr>
        <w:ind w:left="180"/>
      </w:pPr>
    </w:p>
    <w:p w14:paraId="0F151F3F" w14:textId="1894186C" w:rsidR="00A268E4" w:rsidRPr="00A268E4" w:rsidRDefault="00A268E4" w:rsidP="00594A6A">
      <w:r w:rsidRPr="005F1E72">
        <w:t>In order to establish eligibility for appointment as a UCI Teaching Assistant or Associate</w:t>
      </w:r>
      <w:r w:rsidR="007E70CF">
        <w:t xml:space="preserve"> Instructor</w:t>
      </w:r>
      <w:r w:rsidRPr="005F1E72">
        <w:t>, students are required to pass a campus-approved test, or if eligible, by an exception.</w:t>
      </w:r>
      <w:r>
        <w:t xml:space="preserve"> Please contact the Graduate Personnel Analyst in the Humanities Office of Graduate Study with any questions.</w:t>
      </w:r>
    </w:p>
    <w:p w14:paraId="0595986A" w14:textId="28DACE99" w:rsidR="00894E43" w:rsidRDefault="00894E43" w:rsidP="007B6F2A">
      <w:pPr>
        <w:pStyle w:val="ListParagraph"/>
        <w:numPr>
          <w:ilvl w:val="0"/>
          <w:numId w:val="25"/>
        </w:numPr>
      </w:pPr>
      <w:r w:rsidRPr="00BD6358">
        <w:t>To help UCI graduate students strengthen their oral English proficiency, UCI offers a </w:t>
      </w:r>
      <w:hyperlink r:id="rId172" w:history="1">
        <w:r w:rsidRPr="00554CEB">
          <w:rPr>
            <w:rStyle w:val="Hyperlink"/>
          </w:rPr>
          <w:t>Program in Academic English/ESL</w:t>
        </w:r>
      </w:hyperlink>
      <w:r w:rsidRPr="00BD6358">
        <w:t>.</w:t>
      </w:r>
    </w:p>
    <w:p w14:paraId="5704D3D4" w14:textId="77777777" w:rsidR="00894E43" w:rsidRDefault="00894E43" w:rsidP="007B6F2A">
      <w:pPr>
        <w:pStyle w:val="ListParagraph"/>
        <w:numPr>
          <w:ilvl w:val="0"/>
          <w:numId w:val="25"/>
        </w:numPr>
      </w:pPr>
      <w:r>
        <w:t xml:space="preserve">Please talk to a DECADE advisor from the School of Humanities if you have any concerns about inequities or exclusionary practices related to the exam. </w:t>
      </w:r>
    </w:p>
    <w:p w14:paraId="67F0324B" w14:textId="77777777" w:rsidR="00720343" w:rsidRDefault="00720343" w:rsidP="00720343">
      <w:pPr>
        <w:ind w:left="360"/>
      </w:pPr>
    </w:p>
    <w:tbl>
      <w:tblPr>
        <w:tblStyle w:val="TableGrid"/>
        <w:tblW w:w="0" w:type="auto"/>
        <w:shd w:val="clear" w:color="auto" w:fill="FFFDB5"/>
        <w:tblLook w:val="04A0" w:firstRow="1" w:lastRow="0" w:firstColumn="1" w:lastColumn="0" w:noHBand="0" w:noVBand="1"/>
      </w:tblPr>
      <w:tblGrid>
        <w:gridCol w:w="9336"/>
      </w:tblGrid>
      <w:tr w:rsidR="00720343" w:rsidRPr="00270117" w14:paraId="4E8A2402" w14:textId="77777777" w:rsidTr="00CF7ECD">
        <w:tc>
          <w:tcPr>
            <w:tcW w:w="9350" w:type="dxa"/>
            <w:shd w:val="clear" w:color="auto" w:fill="FCFFA7"/>
          </w:tcPr>
          <w:p w14:paraId="6D4A1811" w14:textId="62B92FAD" w:rsidR="00720343" w:rsidRPr="00270117" w:rsidRDefault="0042343D" w:rsidP="00E823B1">
            <w:pPr>
              <w:pStyle w:val="Heading3"/>
            </w:pPr>
            <w:bookmarkStart w:id="57" w:name="_Toc240970623"/>
            <w:r>
              <w:t xml:space="preserve">“Responsible Employee” </w:t>
            </w:r>
            <w:r w:rsidR="005977A4">
              <w:t>Reporting</w:t>
            </w:r>
            <w:r w:rsidR="00A027B1">
              <w:t xml:space="preserve"> Requirements</w:t>
            </w:r>
            <w:bookmarkEnd w:id="57"/>
            <w:r w:rsidR="00720343" w:rsidRPr="00270117">
              <w:t xml:space="preserve"> </w:t>
            </w:r>
          </w:p>
        </w:tc>
      </w:tr>
    </w:tbl>
    <w:p w14:paraId="249446DB" w14:textId="4FF12EC6" w:rsidR="00720343" w:rsidRDefault="00720343" w:rsidP="00594A6A">
      <w:r w:rsidRPr="00270117">
        <w:t xml:space="preserve">If a student tells you they have </w:t>
      </w:r>
      <w:r w:rsidR="0042343D">
        <w:t>experienced discrimination or harassment, sexual harassment, or sexual violence</w:t>
      </w:r>
      <w:r w:rsidRPr="00270117">
        <w:t xml:space="preserve">, please consult with the Instructor of Record for the course and get their support in </w:t>
      </w:r>
      <w:r>
        <w:t>addressing</w:t>
      </w:r>
      <w:r w:rsidRPr="00270117">
        <w:t xml:space="preserve"> </w:t>
      </w:r>
      <w:r>
        <w:t>their abuse or assault</w:t>
      </w:r>
      <w:r w:rsidRPr="00270117">
        <w:t xml:space="preserve">. </w:t>
      </w:r>
      <w:r w:rsidR="00D8604A">
        <w:t xml:space="preserve">(If you are abused or </w:t>
      </w:r>
      <w:r w:rsidR="00D8604A">
        <w:lastRenderedPageBreak/>
        <w:t xml:space="preserve">assaulted, please </w:t>
      </w:r>
      <w:r w:rsidR="00764BDC">
        <w:t xml:space="preserve">call 911 </w:t>
      </w:r>
      <w:r w:rsidR="00937AA6">
        <w:t>and</w:t>
      </w:r>
      <w:r w:rsidR="00042275">
        <w:t>/or</w:t>
      </w:r>
      <w:r w:rsidR="00764BDC">
        <w:t xml:space="preserve"> </w:t>
      </w:r>
      <w:r w:rsidR="00D8604A">
        <w:t>see "Maintaining a Safe and Inclusive Environment" at the end of this document.)</w:t>
      </w:r>
    </w:p>
    <w:p w14:paraId="676F0923" w14:textId="6E8E27A9" w:rsidR="00720343" w:rsidRPr="000D6A5C" w:rsidRDefault="00720343" w:rsidP="007B6F2A">
      <w:pPr>
        <w:pStyle w:val="ListParagraph"/>
        <w:numPr>
          <w:ilvl w:val="0"/>
          <w:numId w:val="10"/>
        </w:numPr>
      </w:pPr>
      <w:r w:rsidRPr="000D6A5C">
        <w:t xml:space="preserve">Like faculty, graduate student instructors are </w:t>
      </w:r>
      <w:r w:rsidR="0042343D">
        <w:t>“</w:t>
      </w:r>
      <w:hyperlink r:id="rId173" w:history="1">
        <w:r w:rsidR="0042343D" w:rsidRPr="0042343D">
          <w:rPr>
            <w:rStyle w:val="Hyperlink"/>
          </w:rPr>
          <w:t>responsible employees</w:t>
        </w:r>
      </w:hyperlink>
      <w:r w:rsidR="0042343D">
        <w:t>”</w:t>
      </w:r>
      <w:r w:rsidRPr="000D6A5C">
        <w:t xml:space="preserve"> under UC’s Title </w:t>
      </w:r>
      <w:r>
        <w:t>IX</w:t>
      </w:r>
      <w:r w:rsidRPr="000D6A5C">
        <w:t xml:space="preserve"> provisions, which means you are required to report all incidents and disclosures of sex offenses to </w:t>
      </w:r>
      <w:hyperlink r:id="rId174" w:history="1">
        <w:r w:rsidRPr="007E70CF">
          <w:rPr>
            <w:rStyle w:val="Hyperlink"/>
          </w:rPr>
          <w:t>UCI’s Office of Equal Opportunity &amp; Diversity</w:t>
        </w:r>
      </w:hyperlink>
      <w:r w:rsidRPr="000D6A5C">
        <w:t xml:space="preserve"> (</w:t>
      </w:r>
      <w:r w:rsidR="007E70CF" w:rsidRPr="00676642">
        <w:t>OEOD</w:t>
      </w:r>
      <w:r w:rsidRPr="000D6A5C">
        <w:t xml:space="preserve">). </w:t>
      </w:r>
    </w:p>
    <w:p w14:paraId="29BE6BCB" w14:textId="77777777" w:rsidR="00720343" w:rsidRDefault="00720343" w:rsidP="007B6F2A">
      <w:pPr>
        <w:pStyle w:val="ListParagraph"/>
        <w:numPr>
          <w:ilvl w:val="1"/>
          <w:numId w:val="10"/>
        </w:numPr>
      </w:pPr>
      <w:r>
        <w:t>Before a student confides in you,</w:t>
      </w:r>
      <w:r w:rsidRPr="00270117">
        <w:t xml:space="preserve"> </w:t>
      </w:r>
      <w:r>
        <w:t xml:space="preserve">alert them </w:t>
      </w:r>
      <w:r w:rsidRPr="00270117">
        <w:t>that you are obligated to report</w:t>
      </w:r>
      <w:r>
        <w:t xml:space="preserve"> abuse or assault</w:t>
      </w:r>
      <w:r w:rsidRPr="00270117">
        <w:t xml:space="preserve">. </w:t>
      </w:r>
    </w:p>
    <w:p w14:paraId="093A09B1" w14:textId="2AF9283B" w:rsidR="00720343" w:rsidRPr="000D6A5C" w:rsidRDefault="00720343" w:rsidP="007B6F2A">
      <w:pPr>
        <w:pStyle w:val="ListParagraph"/>
        <w:numPr>
          <w:ilvl w:val="1"/>
          <w:numId w:val="10"/>
        </w:numPr>
      </w:pPr>
      <w:r w:rsidRPr="00270117">
        <w:t xml:space="preserve">For more information on policies and guidelines for reporting, please consult the </w:t>
      </w:r>
      <w:hyperlink r:id="rId175" w:history="1">
        <w:r w:rsidRPr="00270117">
          <w:rPr>
            <w:rStyle w:val="Hyperlink"/>
          </w:rPr>
          <w:t>OEOD website</w:t>
        </w:r>
      </w:hyperlink>
      <w:r>
        <w:t>.</w:t>
      </w:r>
    </w:p>
    <w:p w14:paraId="12926E98" w14:textId="77777777" w:rsidR="00720343" w:rsidRPr="000D6A5C" w:rsidRDefault="00720343" w:rsidP="007B6F2A">
      <w:pPr>
        <w:pStyle w:val="ListParagraph"/>
        <w:numPr>
          <w:ilvl w:val="0"/>
          <w:numId w:val="10"/>
        </w:numPr>
      </w:pPr>
      <w:r w:rsidRPr="000D6A5C">
        <w:t>If the student does not want their disclosure to be reported, point them to the following resources for learning about procedures and potential outcomes while remaining anonymous:</w:t>
      </w:r>
    </w:p>
    <w:p w14:paraId="16A985E7" w14:textId="12F1A513" w:rsidR="00720343" w:rsidRPr="00B70492" w:rsidRDefault="00720343" w:rsidP="007B6F2A">
      <w:pPr>
        <w:pStyle w:val="ListParagraph"/>
        <w:numPr>
          <w:ilvl w:val="1"/>
          <w:numId w:val="10"/>
        </w:numPr>
      </w:pPr>
      <w:hyperlink r:id="rId176" w:history="1">
        <w:r w:rsidRPr="00D118C6">
          <w:rPr>
            <w:rStyle w:val="Hyperlink"/>
          </w:rPr>
          <w:t>Campus Assault Resources and Educations (CARE)</w:t>
        </w:r>
      </w:hyperlink>
      <w:r w:rsidRPr="0084189C">
        <w:t xml:space="preserve"> is located on the third floor of the Student Center (Suite G320) and can be reached at </w:t>
      </w:r>
      <w:hyperlink r:id="rId177" w:history="1">
        <w:r w:rsidRPr="00D118C6">
          <w:rPr>
            <w:rStyle w:val="Hyperlink"/>
          </w:rPr>
          <w:t>949-824-7273</w:t>
        </w:r>
      </w:hyperlink>
      <w:r w:rsidR="00D118C6">
        <w:t>.</w:t>
      </w:r>
      <w:r w:rsidR="00776C3F">
        <w:t xml:space="preserve"> </w:t>
      </w:r>
      <w:r w:rsidRPr="0084189C">
        <w:t xml:space="preserve"> </w:t>
      </w:r>
    </w:p>
    <w:p w14:paraId="0082A9BE" w14:textId="6180464A" w:rsidR="00720343" w:rsidRPr="00B70492" w:rsidRDefault="00720343" w:rsidP="007B6F2A">
      <w:pPr>
        <w:pStyle w:val="ListParagraph"/>
        <w:numPr>
          <w:ilvl w:val="1"/>
          <w:numId w:val="10"/>
        </w:numPr>
      </w:pPr>
      <w:hyperlink r:id="rId178" w:history="1">
        <w:r w:rsidRPr="00D118C6">
          <w:rPr>
            <w:rStyle w:val="Hyperlink"/>
          </w:rPr>
          <w:t>Campus Social Workers</w:t>
        </w:r>
      </w:hyperlink>
      <w:r w:rsidRPr="00B70492">
        <w:t xml:space="preserve"> can be reached at </w:t>
      </w:r>
      <w:hyperlink r:id="rId179" w:history="1">
        <w:r w:rsidRPr="00D118C6">
          <w:rPr>
            <w:rStyle w:val="Hyperlink"/>
          </w:rPr>
          <w:t>949-824-0101</w:t>
        </w:r>
      </w:hyperlink>
      <w:r w:rsidR="00D118C6">
        <w:t xml:space="preserve"> or </w:t>
      </w:r>
      <w:r w:rsidRPr="00B70492">
        <w:t xml:space="preserve">via </w:t>
      </w:r>
      <w:hyperlink r:id="rId180" w:history="1">
        <w:r w:rsidRPr="00D118C6">
          <w:rPr>
            <w:rStyle w:val="Hyperlink"/>
          </w:rPr>
          <w:t>email</w:t>
        </w:r>
      </w:hyperlink>
      <w:r w:rsidR="00D118C6">
        <w:t>.</w:t>
      </w:r>
      <w:r w:rsidRPr="00B70492">
        <w:t xml:space="preserve"> </w:t>
      </w:r>
    </w:p>
    <w:p w14:paraId="2FB681B1" w14:textId="1B5B20D9" w:rsidR="00720343" w:rsidRDefault="00720343" w:rsidP="007B6F2A">
      <w:pPr>
        <w:pStyle w:val="ListParagraph"/>
        <w:numPr>
          <w:ilvl w:val="1"/>
          <w:numId w:val="10"/>
        </w:numPr>
      </w:pPr>
      <w:r w:rsidRPr="0084189C">
        <w:t xml:space="preserve">The </w:t>
      </w:r>
      <w:hyperlink r:id="rId181" w:history="1">
        <w:r w:rsidRPr="00554CEB">
          <w:rPr>
            <w:rStyle w:val="Hyperlink"/>
          </w:rPr>
          <w:t>Campus Counseling Center</w:t>
        </w:r>
      </w:hyperlink>
      <w:r w:rsidRPr="0084189C">
        <w:t xml:space="preserve"> has walk-in Urgent Care during weekdays, 8</w:t>
      </w:r>
      <w:r w:rsidR="00D118C6">
        <w:t xml:space="preserve">:00 AM </w:t>
      </w:r>
      <w:r w:rsidRPr="0084189C">
        <w:t>-</w:t>
      </w:r>
      <w:r w:rsidR="00D118C6">
        <w:t xml:space="preserve"> </w:t>
      </w:r>
      <w:r w:rsidRPr="0084189C">
        <w:t>4:</w:t>
      </w:r>
      <w:r w:rsidR="00C118A5">
        <w:t>0</w:t>
      </w:r>
      <w:r w:rsidRPr="0084189C">
        <w:t>0 PM (</w:t>
      </w:r>
      <w:hyperlink r:id="rId182" w:history="1">
        <w:r w:rsidRPr="00D118C6">
          <w:rPr>
            <w:rStyle w:val="Hyperlink"/>
          </w:rPr>
          <w:t>949-824-6457</w:t>
        </w:r>
      </w:hyperlink>
      <w:r w:rsidRPr="0084189C">
        <w:t xml:space="preserve">). </w:t>
      </w:r>
    </w:p>
    <w:p w14:paraId="079A2877" w14:textId="13048A52" w:rsidR="00720343" w:rsidRDefault="00720343" w:rsidP="007B6F2A">
      <w:pPr>
        <w:pStyle w:val="ListParagraph"/>
        <w:numPr>
          <w:ilvl w:val="1"/>
          <w:numId w:val="10"/>
        </w:numPr>
      </w:pPr>
      <w:r>
        <w:t xml:space="preserve">Additionally, the student may make a report to </w:t>
      </w:r>
      <w:hyperlink r:id="rId183" w:history="1">
        <w:r w:rsidRPr="00554CEB">
          <w:rPr>
            <w:rStyle w:val="Hyperlink"/>
          </w:rPr>
          <w:t>UCI police</w:t>
        </w:r>
      </w:hyperlink>
      <w:r>
        <w:t xml:space="preserve"> and request to be treated as a “confidential victim.”</w:t>
      </w:r>
      <w:r w:rsidRPr="00270117">
        <w:t xml:space="preserve">  </w:t>
      </w:r>
    </w:p>
    <w:p w14:paraId="400F0EF2" w14:textId="4227E001" w:rsidR="00720343" w:rsidRDefault="00720343" w:rsidP="007B6F2A">
      <w:pPr>
        <w:pStyle w:val="ListParagraph"/>
        <w:numPr>
          <w:ilvl w:val="0"/>
          <w:numId w:val="10"/>
        </w:numPr>
      </w:pPr>
      <w:r>
        <w:t xml:space="preserve">If a student is rude or abusive to you, please work with the </w:t>
      </w:r>
      <w:r w:rsidR="00C118A5">
        <w:t>instructor</w:t>
      </w:r>
      <w:r>
        <w:t xml:space="preserve"> to develop a plan for addressing the student’s behavior.</w:t>
      </w:r>
    </w:p>
    <w:p w14:paraId="1CBD3478" w14:textId="7EB6F028" w:rsidR="00720343" w:rsidRPr="00270117" w:rsidRDefault="00720343" w:rsidP="007B6F2A">
      <w:pPr>
        <w:pStyle w:val="ListParagraph"/>
        <w:numPr>
          <w:ilvl w:val="1"/>
          <w:numId w:val="10"/>
        </w:numPr>
      </w:pPr>
      <w:r w:rsidRPr="00270117">
        <w:t xml:space="preserve">For more information on dealing with disruptive or threatening students, consult the </w:t>
      </w:r>
      <w:hyperlink r:id="rId184" w:history="1">
        <w:r w:rsidRPr="00CC055F">
          <w:rPr>
            <w:rStyle w:val="Hyperlink"/>
          </w:rPr>
          <w:t>Office of Academic Integrity &amp; Student Conduct</w:t>
        </w:r>
      </w:hyperlink>
      <w:r w:rsidRPr="00270117">
        <w:t>.</w:t>
      </w:r>
    </w:p>
    <w:p w14:paraId="4399FE94" w14:textId="50D7E41A" w:rsidR="001D159C" w:rsidRDefault="00720343" w:rsidP="007B6F2A">
      <w:pPr>
        <w:pStyle w:val="ListParagraph"/>
        <w:numPr>
          <w:ilvl w:val="1"/>
          <w:numId w:val="10"/>
        </w:numPr>
      </w:pPr>
      <w:r w:rsidRPr="00270117">
        <w:t xml:space="preserve">If the behavior of students is threatening or if you are harassed on the basis of your gender, race, sexual identity, or disability, </w:t>
      </w:r>
      <w:r w:rsidR="00C91226">
        <w:t>please let the instructor of record know immediately. Y</w:t>
      </w:r>
      <w:r w:rsidRPr="00270117">
        <w:t xml:space="preserve">ou can </w:t>
      </w:r>
      <w:r w:rsidR="00C118A5">
        <w:t xml:space="preserve">contact </w:t>
      </w:r>
      <w:hyperlink r:id="rId185" w:history="1">
        <w:r w:rsidR="00C118A5" w:rsidRPr="007E70CF">
          <w:rPr>
            <w:rStyle w:val="Hyperlink"/>
          </w:rPr>
          <w:t>OEOD</w:t>
        </w:r>
      </w:hyperlink>
      <w:r w:rsidR="00C118A5">
        <w:t xml:space="preserve"> </w:t>
      </w:r>
      <w:r w:rsidR="007E70CF">
        <w:t xml:space="preserve">at </w:t>
      </w:r>
      <w:hyperlink r:id="rId186" w:history="1">
        <w:r w:rsidR="00C118A5" w:rsidRPr="00CC055F">
          <w:rPr>
            <w:rStyle w:val="Hyperlink"/>
          </w:rPr>
          <w:t>949-824-5594</w:t>
        </w:r>
      </w:hyperlink>
      <w:r w:rsidR="00C118A5">
        <w:t xml:space="preserve"> or </w:t>
      </w:r>
      <w:r w:rsidRPr="00270117">
        <w:t xml:space="preserve">call the </w:t>
      </w:r>
      <w:hyperlink r:id="rId187" w:history="1">
        <w:r w:rsidRPr="007E70CF">
          <w:rPr>
            <w:rStyle w:val="Hyperlink"/>
          </w:rPr>
          <w:t>UCI Police</w:t>
        </w:r>
      </w:hyperlink>
      <w:r w:rsidRPr="00270117">
        <w:t xml:space="preserve"> at </w:t>
      </w:r>
      <w:hyperlink r:id="rId188" w:history="1">
        <w:r w:rsidRPr="00CC055F">
          <w:rPr>
            <w:rStyle w:val="Hyperlink"/>
          </w:rPr>
          <w:t>949-824-5223</w:t>
        </w:r>
      </w:hyperlink>
      <w:r w:rsidRPr="00270117">
        <w:t xml:space="preserve">. </w:t>
      </w:r>
    </w:p>
    <w:p w14:paraId="7B504DCB" w14:textId="7763218B" w:rsidR="008B5662" w:rsidRPr="00A27F53" w:rsidRDefault="001D159C" w:rsidP="008B5166">
      <w:r>
        <w:br w:type="page"/>
      </w:r>
    </w:p>
    <w:p w14:paraId="24F18FE2" w14:textId="74E290B5" w:rsidR="00EA4DE3" w:rsidRPr="001D159C" w:rsidRDefault="00EA4DE3" w:rsidP="00594A6A">
      <w:pPr>
        <w:pStyle w:val="Heading2"/>
      </w:pPr>
      <w:bookmarkStart w:id="58" w:name="_Toc240970624"/>
      <w:r w:rsidRPr="001D159C">
        <w:lastRenderedPageBreak/>
        <w:t>Master's Degree</w:t>
      </w:r>
      <w:bookmarkEnd w:id="58"/>
    </w:p>
    <w:tbl>
      <w:tblPr>
        <w:tblStyle w:val="TableGrid"/>
        <w:tblW w:w="0" w:type="auto"/>
        <w:shd w:val="clear" w:color="auto" w:fill="F8FFB0"/>
        <w:tblLook w:val="04A0" w:firstRow="1" w:lastRow="0" w:firstColumn="1" w:lastColumn="0" w:noHBand="0" w:noVBand="1"/>
      </w:tblPr>
      <w:tblGrid>
        <w:gridCol w:w="9336"/>
      </w:tblGrid>
      <w:tr w:rsidR="00EA4DE3" w:rsidRPr="00C036D6" w14:paraId="6E628CD7" w14:textId="77777777" w:rsidTr="00CF7ECD">
        <w:tc>
          <w:tcPr>
            <w:tcW w:w="9350" w:type="dxa"/>
            <w:shd w:val="clear" w:color="auto" w:fill="FCFFA7"/>
          </w:tcPr>
          <w:p w14:paraId="62298866" w14:textId="5B8D0D70" w:rsidR="00EA4DE3" w:rsidRPr="00F1738D" w:rsidRDefault="00B24B86" w:rsidP="00E823B1">
            <w:pPr>
              <w:pStyle w:val="Heading3"/>
            </w:pPr>
            <w:bookmarkStart w:id="59" w:name="_Toc240970625"/>
            <w:r>
              <w:t>Completing the M.A. Paper</w:t>
            </w:r>
            <w:bookmarkEnd w:id="59"/>
            <w:r w:rsidR="00C86629">
              <w:t xml:space="preserve"> </w:t>
            </w:r>
          </w:p>
        </w:tc>
      </w:tr>
    </w:tbl>
    <w:p w14:paraId="58015D46" w14:textId="046740DD" w:rsidR="004F3BE6" w:rsidRDefault="004F3BE6" w:rsidP="004F3BE6">
      <w:pPr>
        <w:ind w:left="90"/>
      </w:pPr>
      <w:r>
        <w:t>If you did not earn an M</w:t>
      </w:r>
      <w:r w:rsidR="0029019F">
        <w:t>.</w:t>
      </w:r>
      <w:r>
        <w:t>A</w:t>
      </w:r>
      <w:r w:rsidR="0029019F">
        <w:t>.</w:t>
      </w:r>
      <w:r>
        <w:t xml:space="preserve"> in a related field prior to matriculating in the FMS </w:t>
      </w:r>
      <w:r w:rsidR="0029019F">
        <w:t>Ph.D.</w:t>
      </w:r>
      <w:r>
        <w:t xml:space="preserve"> program, you will </w:t>
      </w:r>
      <w:r w:rsidR="00D50089">
        <w:t>earn an M</w:t>
      </w:r>
      <w:r w:rsidR="0029019F">
        <w:t>.</w:t>
      </w:r>
      <w:r w:rsidR="00D50089">
        <w:t>A</w:t>
      </w:r>
      <w:r w:rsidR="0029019F">
        <w:t>.</w:t>
      </w:r>
      <w:r w:rsidR="00D50089">
        <w:t xml:space="preserve"> in Film and Media Studies </w:t>
      </w:r>
      <w:r w:rsidR="00D50089" w:rsidRPr="00E17DA1">
        <w:rPr>
          <w:i/>
          <w:iCs/>
        </w:rPr>
        <w:t>en route</w:t>
      </w:r>
      <w:r w:rsidR="00D50089">
        <w:t xml:space="preserve"> to the Ph</w:t>
      </w:r>
      <w:r w:rsidR="0029019F">
        <w:t>.</w:t>
      </w:r>
      <w:r w:rsidR="00D50089">
        <w:t>D</w:t>
      </w:r>
      <w:r>
        <w:t xml:space="preserve">. All requirements for the </w:t>
      </w:r>
      <w:r w:rsidR="00683913">
        <w:t>M.A.</w:t>
      </w:r>
      <w:r>
        <w:t xml:space="preserve"> must be completed </w:t>
      </w:r>
      <w:r w:rsidRPr="00E17DA1">
        <w:t>before</w:t>
      </w:r>
      <w:r>
        <w:t xml:space="preserve"> you begin work on your </w:t>
      </w:r>
      <w:r w:rsidR="0029019F">
        <w:t>Ph.D.</w:t>
      </w:r>
      <w:r>
        <w:t xml:space="preserve"> exams.</w:t>
      </w:r>
    </w:p>
    <w:p w14:paraId="3A5AF9A6" w14:textId="21D20FFC" w:rsidR="00332B67" w:rsidRDefault="00332B67" w:rsidP="007B6F2A">
      <w:pPr>
        <w:numPr>
          <w:ilvl w:val="0"/>
          <w:numId w:val="2"/>
        </w:numPr>
      </w:pPr>
      <w:r>
        <w:t>If you have already earned an M.A. in a related field, confirm with the Graduate Director that you do not need to complete the M.A. requirement at UCI</w:t>
      </w:r>
      <w:r w:rsidR="00BE7D0D">
        <w:t xml:space="preserve"> and submit a </w:t>
      </w:r>
      <w:hyperlink r:id="rId189" w:history="1">
        <w:r w:rsidR="00BE7D0D" w:rsidRPr="00BE7D0D">
          <w:rPr>
            <w:rStyle w:val="Hyperlink"/>
          </w:rPr>
          <w:t>FMS Program Petition form</w:t>
        </w:r>
      </w:hyperlink>
      <w:r>
        <w:t>.</w:t>
      </w:r>
    </w:p>
    <w:p w14:paraId="1C629C7B" w14:textId="3BB692DF" w:rsidR="0028308B" w:rsidRDefault="00245C56" w:rsidP="007B6F2A">
      <w:pPr>
        <w:numPr>
          <w:ilvl w:val="0"/>
          <w:numId w:val="2"/>
        </w:numPr>
      </w:pPr>
      <w:r>
        <w:t xml:space="preserve">If you have not already earned an M.A. in a related field, meet with your Primary Advisor </w:t>
      </w:r>
      <w:r w:rsidR="0088499B">
        <w:t>in Spring of your first year</w:t>
      </w:r>
      <w:r w:rsidR="0028308B">
        <w:t xml:space="preserve"> </w:t>
      </w:r>
      <w:r>
        <w:t xml:space="preserve">to </w:t>
      </w:r>
      <w:r w:rsidR="0088499B">
        <w:t>identify a seminar paper to revise</w:t>
      </w:r>
      <w:r w:rsidR="00D06BAB">
        <w:t>,</w:t>
      </w:r>
      <w:r w:rsidR="0088499B">
        <w:t xml:space="preserve"> and </w:t>
      </w:r>
      <w:r>
        <w:t xml:space="preserve">develop a </w:t>
      </w:r>
      <w:r w:rsidR="0088499B">
        <w:t xml:space="preserve">revision </w:t>
      </w:r>
      <w:r>
        <w:t xml:space="preserve">plan. </w:t>
      </w:r>
    </w:p>
    <w:p w14:paraId="42D3A1A9" w14:textId="01294655" w:rsidR="0028308B" w:rsidRDefault="0028308B" w:rsidP="007B6F2A">
      <w:pPr>
        <w:numPr>
          <w:ilvl w:val="0"/>
          <w:numId w:val="2"/>
        </w:numPr>
      </w:pPr>
      <w:r>
        <w:t xml:space="preserve">During Fall and Winter quarters of your second year, you will enroll in </w:t>
      </w:r>
      <w:hyperlink r:id="rId190" w:history="1">
        <w:r w:rsidRPr="00BE7D0D">
          <w:rPr>
            <w:rStyle w:val="Hyperlink"/>
          </w:rPr>
          <w:t>FMS 295</w:t>
        </w:r>
      </w:hyperlink>
      <w:r>
        <w:t xml:space="preserve"> with your Primary Advisor. During this time, you will </w:t>
      </w:r>
      <w:r w:rsidR="00245C56">
        <w:t xml:space="preserve">work with your </w:t>
      </w:r>
      <w:r>
        <w:t>a</w:t>
      </w:r>
      <w:r w:rsidR="00245C56">
        <w:t xml:space="preserve">dvisor to </w:t>
      </w:r>
      <w:r w:rsidR="0088499B">
        <w:t>revise a seminar paper written during your first year.</w:t>
      </w:r>
    </w:p>
    <w:p w14:paraId="21230DB5" w14:textId="54A7C23E" w:rsidR="00245C56" w:rsidRDefault="0028308B" w:rsidP="007B6F2A">
      <w:pPr>
        <w:numPr>
          <w:ilvl w:val="0"/>
          <w:numId w:val="2"/>
        </w:numPr>
      </w:pPr>
      <w:r>
        <w:t xml:space="preserve">Your advisor will offer you feedback for revising the paper </w:t>
      </w:r>
      <w:r w:rsidR="00245C56">
        <w:t>to meet the following criteria:</w:t>
      </w:r>
    </w:p>
    <w:p w14:paraId="13B1837C" w14:textId="60A5412F" w:rsidR="00245C56" w:rsidRDefault="00245C56" w:rsidP="007B6F2A">
      <w:pPr>
        <w:numPr>
          <w:ilvl w:val="1"/>
          <w:numId w:val="2"/>
        </w:numPr>
      </w:pPr>
      <w:r>
        <w:t>The revised paper must present a substantive and original argument;</w:t>
      </w:r>
    </w:p>
    <w:p w14:paraId="717AA31A" w14:textId="5F0AE82C" w:rsidR="00245C56" w:rsidRDefault="00245C56" w:rsidP="007B6F2A">
      <w:pPr>
        <w:numPr>
          <w:ilvl w:val="1"/>
          <w:numId w:val="2"/>
        </w:numPr>
      </w:pPr>
      <w:r>
        <w:t>It must reflect a substantial revision from the original paper, demonstrating additional research and/or reconceptualization and responsiveness to feedback;</w:t>
      </w:r>
    </w:p>
    <w:p w14:paraId="0903165A" w14:textId="779F52F4" w:rsidR="00245C56" w:rsidRDefault="00245C56" w:rsidP="007B6F2A">
      <w:pPr>
        <w:numPr>
          <w:ilvl w:val="1"/>
          <w:numId w:val="2"/>
        </w:numPr>
      </w:pPr>
      <w:r>
        <w:t>It must demonstrate a command of the relevant literature;</w:t>
      </w:r>
    </w:p>
    <w:p w14:paraId="12048F40" w14:textId="1A5747B0" w:rsidR="00245C56" w:rsidRDefault="00245C56" w:rsidP="007B6F2A">
      <w:pPr>
        <w:numPr>
          <w:ilvl w:val="1"/>
          <w:numId w:val="2"/>
        </w:numPr>
      </w:pPr>
      <w:r>
        <w:t>It must present adequate evidence to support its claims;</w:t>
      </w:r>
    </w:p>
    <w:p w14:paraId="46B576A4" w14:textId="2B01E61D" w:rsidR="00245C56" w:rsidRDefault="00245C56" w:rsidP="007B6F2A">
      <w:pPr>
        <w:numPr>
          <w:ilvl w:val="1"/>
          <w:numId w:val="2"/>
        </w:numPr>
      </w:pPr>
      <w:r>
        <w:t>It must be clearly written in an appropriate academic style; and</w:t>
      </w:r>
    </w:p>
    <w:p w14:paraId="5E6CCB44" w14:textId="4AE0030E" w:rsidR="0028308B" w:rsidRDefault="00245C56" w:rsidP="007B6F2A">
      <w:pPr>
        <w:numPr>
          <w:ilvl w:val="1"/>
          <w:numId w:val="2"/>
        </w:numPr>
      </w:pPr>
      <w:r>
        <w:t>It must be formatted according to MLA or Chicago Manual of Style guidelines with proper citation and a bibliography.</w:t>
      </w:r>
    </w:p>
    <w:p w14:paraId="264BE9C1" w14:textId="77777777" w:rsidR="00C06365" w:rsidRPr="00C06365" w:rsidRDefault="00C06365" w:rsidP="00C06365">
      <w:pPr>
        <w:pStyle w:val="Heading2"/>
        <w:jc w:val="left"/>
        <w:rPr>
          <w:sz w:val="24"/>
          <w:szCs w:val="24"/>
        </w:rPr>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C06365" w14:paraId="1F2410DC" w14:textId="77777777" w:rsidTr="00AF35C6">
        <w:trPr>
          <w:trHeight w:val="364"/>
        </w:trPr>
        <w:tc>
          <w:tcPr>
            <w:tcW w:w="9566" w:type="dxa"/>
            <w:shd w:val="clear" w:color="auto" w:fill="FCFFA7"/>
          </w:tcPr>
          <w:p w14:paraId="495363AF" w14:textId="42E62496" w:rsidR="00C06365" w:rsidRDefault="00C06365" w:rsidP="00E823B1">
            <w:pPr>
              <w:pStyle w:val="Heading3"/>
            </w:pPr>
            <w:r>
              <w:t xml:space="preserve"> </w:t>
            </w:r>
            <w:bookmarkStart w:id="60" w:name="_Toc240970626"/>
            <w:r>
              <w:t>The Approval Process</w:t>
            </w:r>
            <w:bookmarkEnd w:id="60"/>
          </w:p>
        </w:tc>
      </w:tr>
    </w:tbl>
    <w:p w14:paraId="7AB22840" w14:textId="151FFFB7" w:rsidR="001B36C8" w:rsidRDefault="001B36C8" w:rsidP="00C06365">
      <w:r>
        <w:t xml:space="preserve">You must submit your M.A. paper to the Graduate Director </w:t>
      </w:r>
      <w:r w:rsidRPr="003268AF">
        <w:rPr>
          <w:i/>
          <w:iCs/>
        </w:rPr>
        <w:t>before</w:t>
      </w:r>
      <w:r>
        <w:t xml:space="preserve"> the beginning of </w:t>
      </w:r>
      <w:r w:rsidR="0088499B">
        <w:t>the</w:t>
      </w:r>
      <w:r>
        <w:t xml:space="preserve"> quarter </w:t>
      </w:r>
      <w:r w:rsidR="0088499B">
        <w:t xml:space="preserve">in which </w:t>
      </w:r>
      <w:r>
        <w:t>you plan to complete the M.A.</w:t>
      </w:r>
      <w:r w:rsidR="0088499B">
        <w:t xml:space="preserve"> (generally, Spring quarter of your second year)</w:t>
      </w:r>
      <w:r>
        <w:t>.</w:t>
      </w:r>
    </w:p>
    <w:p w14:paraId="1FBF1530" w14:textId="57E55CC9" w:rsidR="001B36C8" w:rsidRDefault="001B36C8" w:rsidP="007B6F2A">
      <w:pPr>
        <w:pStyle w:val="ListParagraph"/>
        <w:numPr>
          <w:ilvl w:val="0"/>
          <w:numId w:val="2"/>
        </w:numPr>
      </w:pPr>
      <w:r>
        <w:t>When you submit your paperwork to advance to candidacy for the M.A. (see below), the Graduate</w:t>
      </w:r>
      <w:r w:rsidRPr="00B167E0">
        <w:t xml:space="preserve"> Director will </w:t>
      </w:r>
      <w:r>
        <w:t>assemble an M.A. Committee</w:t>
      </w:r>
      <w:r w:rsidRPr="00B167E0">
        <w:t>,</w:t>
      </w:r>
      <w:r>
        <w:t xml:space="preserve"> which will </w:t>
      </w:r>
      <w:r w:rsidR="001A685B">
        <w:t xml:space="preserve">typically </w:t>
      </w:r>
      <w:r>
        <w:t xml:space="preserve">be chaired by your Primary Advisor. The Graduate Director will ask you and your advisor to suggest faculty to serve on the M.A. committee. </w:t>
      </w:r>
      <w:r w:rsidR="0088499B">
        <w:t>Your preferred faculty may not be available to serve on the committee. Therefore, it is a good idea to offer a robust list of possible readers.</w:t>
      </w:r>
    </w:p>
    <w:p w14:paraId="643AF0A2" w14:textId="4362FAF6" w:rsidR="001B36C8" w:rsidRDefault="001B36C8" w:rsidP="007B6F2A">
      <w:pPr>
        <w:pStyle w:val="ListParagraph"/>
        <w:numPr>
          <w:ilvl w:val="0"/>
          <w:numId w:val="2"/>
        </w:numPr>
      </w:pPr>
      <w:r>
        <w:lastRenderedPageBreak/>
        <w:t>The Graduate Director will circulate your M.A. paper to the M.A. Committee in the first week of the</w:t>
      </w:r>
      <w:r w:rsidR="0088499B">
        <w:t xml:space="preserve"> quarter </w:t>
      </w:r>
      <w:r w:rsidR="00D06BAB">
        <w:t xml:space="preserve">in which </w:t>
      </w:r>
      <w:r w:rsidR="0088499B">
        <w:t>you plan to complete the M.A. requirement</w:t>
      </w:r>
      <w:r w:rsidR="00D06BAB">
        <w:t>, though no later than Spring quarter of your second year</w:t>
      </w:r>
      <w:r>
        <w:t>.</w:t>
      </w:r>
    </w:p>
    <w:p w14:paraId="009CA8AF" w14:textId="1618AC06" w:rsidR="001B36C8" w:rsidRDefault="001B36C8" w:rsidP="007B6F2A">
      <w:pPr>
        <w:pStyle w:val="ListParagraph"/>
        <w:numPr>
          <w:ilvl w:val="0"/>
          <w:numId w:val="2"/>
        </w:numPr>
      </w:pPr>
      <w:r w:rsidRPr="00225DAC">
        <w:t xml:space="preserve">Within </w:t>
      </w:r>
      <w:r>
        <w:t>three</w:t>
      </w:r>
      <w:r w:rsidRPr="00225DAC">
        <w:t xml:space="preserve"> weeks of receiving your </w:t>
      </w:r>
      <w:r>
        <w:t>M.A.</w:t>
      </w:r>
      <w:r w:rsidRPr="00225DAC">
        <w:t xml:space="preserve"> paper, the </w:t>
      </w:r>
      <w:r>
        <w:t>M.A.</w:t>
      </w:r>
      <w:r w:rsidRPr="00225DAC">
        <w:t xml:space="preserve"> committee will discuss </w:t>
      </w:r>
      <w:r>
        <w:t>the paper and determine whether revisions are necessary</w:t>
      </w:r>
      <w:r w:rsidRPr="00225DAC">
        <w:t xml:space="preserve">. </w:t>
      </w:r>
      <w:r w:rsidR="004A3378">
        <w:t xml:space="preserve">Revisions are typically required. </w:t>
      </w:r>
      <w:r w:rsidRPr="00225DAC">
        <w:t xml:space="preserve">Revision requirements will be submitted to you </w:t>
      </w:r>
      <w:r>
        <w:t xml:space="preserve">and the Graduate Director </w:t>
      </w:r>
      <w:r w:rsidRPr="00225DAC">
        <w:t>in writing and will include a due date</w:t>
      </w:r>
      <w:r>
        <w:t xml:space="preserve"> no later than Week 8.</w:t>
      </w:r>
      <w:r w:rsidR="00D06BAB">
        <w:t xml:space="preserve"> </w:t>
      </w:r>
    </w:p>
    <w:p w14:paraId="14FFF7AD" w14:textId="77777777" w:rsidR="001B36C8" w:rsidRDefault="001B36C8" w:rsidP="007B6F2A">
      <w:pPr>
        <w:pStyle w:val="ListParagraph"/>
        <w:numPr>
          <w:ilvl w:val="0"/>
          <w:numId w:val="2"/>
        </w:numPr>
      </w:pPr>
      <w:r w:rsidRPr="00225DAC">
        <w:t xml:space="preserve">If the committee requires revisions, meet with your </w:t>
      </w:r>
      <w:r>
        <w:t>advisor</w:t>
      </w:r>
      <w:r w:rsidRPr="00225DAC">
        <w:t xml:space="preserve"> to discuss how you will revise the paper</w:t>
      </w:r>
      <w:r>
        <w:t xml:space="preserve">. </w:t>
      </w:r>
      <w:r w:rsidRPr="00225DAC">
        <w:t xml:space="preserve">Be sure you understand what is expected of you. </w:t>
      </w:r>
    </w:p>
    <w:p w14:paraId="3ACD60DF" w14:textId="77777777" w:rsidR="001B36C8" w:rsidRDefault="001B36C8" w:rsidP="007B6F2A">
      <w:pPr>
        <w:pStyle w:val="ListParagraph"/>
        <w:numPr>
          <w:ilvl w:val="1"/>
          <w:numId w:val="2"/>
        </w:numPr>
      </w:pPr>
      <w:r w:rsidRPr="00225DAC">
        <w:t xml:space="preserve">In their deliberations, the </w:t>
      </w:r>
      <w:r>
        <w:t>M.A.</w:t>
      </w:r>
      <w:r w:rsidRPr="00225DAC">
        <w:t xml:space="preserve"> committee will discuss your ability to respond to feedback and make revisions. </w:t>
      </w:r>
    </w:p>
    <w:p w14:paraId="740A12C1" w14:textId="77777777" w:rsidR="001B36C8" w:rsidRPr="00026775" w:rsidRDefault="001B36C8" w:rsidP="007B6F2A">
      <w:pPr>
        <w:pStyle w:val="ListParagraph"/>
        <w:numPr>
          <w:ilvl w:val="1"/>
          <w:numId w:val="2"/>
        </w:numPr>
      </w:pPr>
      <w:r w:rsidRPr="00225DAC">
        <w:t xml:space="preserve">If you have questions about any of the required revisions, you should discuss this with your </w:t>
      </w:r>
      <w:r>
        <w:t>advisor</w:t>
      </w:r>
      <w:r w:rsidRPr="00225DAC">
        <w:t xml:space="preserve"> and, if appropriate, the committee.</w:t>
      </w:r>
    </w:p>
    <w:p w14:paraId="417E6010" w14:textId="77777777" w:rsidR="001B36C8" w:rsidRPr="00F1738D" w:rsidRDefault="001B36C8" w:rsidP="007B6F2A">
      <w:pPr>
        <w:pStyle w:val="ListParagraph"/>
        <w:numPr>
          <w:ilvl w:val="1"/>
          <w:numId w:val="2"/>
        </w:numPr>
      </w:pPr>
      <w:r>
        <w:t>Be sure to demonstrate</w:t>
      </w:r>
      <w:r w:rsidRPr="0014244F">
        <w:t xml:space="preserve"> that you value </w:t>
      </w:r>
      <w:r>
        <w:t>the committee's</w:t>
      </w:r>
      <w:r w:rsidRPr="0014244F">
        <w:t xml:space="preserve"> feedback enough to </w:t>
      </w:r>
      <w:r>
        <w:t>engage with it and make revisions based upon</w:t>
      </w:r>
      <w:r w:rsidRPr="0014244F">
        <w:t xml:space="preserve"> it</w:t>
      </w:r>
      <w:r>
        <w:t>.</w:t>
      </w:r>
    </w:p>
    <w:p w14:paraId="5DF138AB" w14:textId="4A67B201" w:rsidR="00D06BAB" w:rsidRDefault="001B36C8" w:rsidP="007B6F2A">
      <w:pPr>
        <w:pStyle w:val="ListParagraph"/>
        <w:numPr>
          <w:ilvl w:val="0"/>
          <w:numId w:val="2"/>
        </w:numPr>
      </w:pPr>
      <w:r w:rsidRPr="00225DAC">
        <w:t xml:space="preserve">After you have submitted your final </w:t>
      </w:r>
      <w:r>
        <w:t>M.A.</w:t>
      </w:r>
      <w:r w:rsidRPr="00225DAC">
        <w:t xml:space="preserve"> paper, the committee will deliberate on your work and your progress in the program. </w:t>
      </w:r>
      <w:r>
        <w:t xml:space="preserve">Your M.A. committee must be unanimous in determining that you have passed the M.A. exam and are eligible to proceed toward the Ph.D. </w:t>
      </w:r>
      <w:r w:rsidR="00D06BAB">
        <w:t>This determination will be submitted to you and the Graduate Director in writing.</w:t>
      </w:r>
    </w:p>
    <w:p w14:paraId="283819A9" w14:textId="47427A98" w:rsidR="001B36C8" w:rsidRDefault="001B36C8" w:rsidP="007B6F2A">
      <w:pPr>
        <w:pStyle w:val="ListParagraph"/>
        <w:numPr>
          <w:ilvl w:val="0"/>
          <w:numId w:val="2"/>
        </w:numPr>
      </w:pPr>
      <w:r>
        <w:t xml:space="preserve">In making </w:t>
      </w:r>
      <w:r w:rsidR="00D06BAB">
        <w:t xml:space="preserve">its </w:t>
      </w:r>
      <w:r>
        <w:t>determination, the committee will consider the M.A. paper, your First-Year Review, and your continuing progress toward the degree. There are four possible outcomes:</w:t>
      </w:r>
    </w:p>
    <w:p w14:paraId="0B3D25B0" w14:textId="130ED101" w:rsidR="001B36C8" w:rsidRDefault="001B36C8" w:rsidP="007B6F2A">
      <w:pPr>
        <w:pStyle w:val="ListParagraph"/>
        <w:numPr>
          <w:ilvl w:val="0"/>
          <w:numId w:val="11"/>
        </w:numPr>
      </w:pPr>
      <w:r w:rsidRPr="00676642">
        <w:rPr>
          <w:u w:val="single"/>
        </w:rPr>
        <w:t>Positive</w:t>
      </w:r>
      <w:r>
        <w:t xml:space="preserve">: You have passed the M.A. exam and qualify to continue toward the Ph.D. </w:t>
      </w:r>
      <w:r w:rsidR="00AD1D0F">
        <w:t>Preliminary E</w:t>
      </w:r>
      <w:r>
        <w:t>xams. (This is the outcome in the majority of cases.)</w:t>
      </w:r>
    </w:p>
    <w:p w14:paraId="43DB9ABE" w14:textId="5B0D8694" w:rsidR="001B36C8" w:rsidRDefault="001B36C8" w:rsidP="007B6F2A">
      <w:pPr>
        <w:pStyle w:val="ListParagraph"/>
        <w:numPr>
          <w:ilvl w:val="0"/>
          <w:numId w:val="11"/>
        </w:numPr>
      </w:pPr>
      <w:r w:rsidRPr="00676642">
        <w:rPr>
          <w:u w:val="single"/>
        </w:rPr>
        <w:t>Cautionary</w:t>
      </w:r>
      <w:r>
        <w:t xml:space="preserve">: You have passed the M.A. exam and qualify to continue toward the Ph.D. </w:t>
      </w:r>
      <w:r w:rsidR="00AD1D0F">
        <w:t>Preliminary E</w:t>
      </w:r>
      <w:r>
        <w:t xml:space="preserve">xams. However, areas for improvement will be communicated in writing to you and your advisor. </w:t>
      </w:r>
    </w:p>
    <w:p w14:paraId="5ACC41A4" w14:textId="5E825D89" w:rsidR="001B36C8" w:rsidRDefault="001B36C8" w:rsidP="007B6F2A">
      <w:pPr>
        <w:pStyle w:val="ListParagraph"/>
        <w:numPr>
          <w:ilvl w:val="0"/>
          <w:numId w:val="11"/>
        </w:numPr>
      </w:pPr>
      <w:r w:rsidRPr="00676642">
        <w:rPr>
          <w:u w:val="single"/>
        </w:rPr>
        <w:t>M.A. Only</w:t>
      </w:r>
      <w:r>
        <w:t xml:space="preserve">: You will earn the M.A. degree but </w:t>
      </w:r>
      <w:r w:rsidR="00084940">
        <w:t>are not eligible to</w:t>
      </w:r>
      <w:r w:rsidR="00A35133">
        <w:t xml:space="preserve"> </w:t>
      </w:r>
      <w:r>
        <w:t xml:space="preserve">continue toward the Ph.D. This happens in rare or extenuating circumstances when the committee determines that the student is not prepared for doctoral work. This decision will result in automatic recommendation for </w:t>
      </w:r>
      <w:hyperlink r:id="rId191" w:history="1">
        <w:r w:rsidRPr="00C86629">
          <w:rPr>
            <w:rStyle w:val="Hyperlink"/>
          </w:rPr>
          <w:t>Academic Conditional Status</w:t>
        </w:r>
      </w:hyperlink>
      <w:r w:rsidR="00CC055F">
        <w:t xml:space="preserve"> (ACS)</w:t>
      </w:r>
      <w:r>
        <w:t>.</w:t>
      </w:r>
      <w:r w:rsidR="00084940">
        <w:t xml:space="preserve"> </w:t>
      </w:r>
      <w:r w:rsidR="00764BDC">
        <w:t xml:space="preserve">Students who fail to meet the requirements laid forth in their ACS document </w:t>
      </w:r>
      <w:r w:rsidR="00042275">
        <w:t>cannot continue in</w:t>
      </w:r>
      <w:r w:rsidR="00764BDC">
        <w:t xml:space="preserve"> the Ph.D. program.</w:t>
      </w:r>
    </w:p>
    <w:p w14:paraId="43167C53" w14:textId="5D1656DD" w:rsidR="00C06365" w:rsidRDefault="001B36C8" w:rsidP="00C06365">
      <w:pPr>
        <w:pStyle w:val="ListParagraph"/>
        <w:numPr>
          <w:ilvl w:val="0"/>
          <w:numId w:val="11"/>
        </w:numPr>
      </w:pPr>
      <w:r w:rsidRPr="00676642">
        <w:rPr>
          <w:u w:val="single"/>
        </w:rPr>
        <w:t>Negative</w:t>
      </w:r>
      <w:r>
        <w:t xml:space="preserve">: You have not passed the M.A. exam and are not eligible to continue toward the Ph.D. This decision will result in automatic recommendation for </w:t>
      </w:r>
      <w:hyperlink r:id="rId192" w:history="1">
        <w:r w:rsidRPr="00C86629">
          <w:rPr>
            <w:rStyle w:val="Hyperlink"/>
          </w:rPr>
          <w:t>Academic Conditional Status</w:t>
        </w:r>
      </w:hyperlink>
      <w:r w:rsidR="00CC055F">
        <w:t xml:space="preserve"> (ACS)</w:t>
      </w:r>
      <w:r>
        <w:t>.</w:t>
      </w:r>
      <w:r w:rsidR="00764BDC">
        <w:t xml:space="preserve"> Students who fail to meet the requirements laid forth in their ACS document </w:t>
      </w:r>
      <w:r w:rsidR="00042275">
        <w:t>cannot continue in</w:t>
      </w:r>
      <w:r w:rsidR="00764BDC">
        <w:t xml:space="preserve"> the Ph.D. program.</w:t>
      </w: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C06365" w14:paraId="7D942CA4" w14:textId="77777777" w:rsidTr="00AF35C6">
        <w:trPr>
          <w:trHeight w:val="364"/>
        </w:trPr>
        <w:tc>
          <w:tcPr>
            <w:tcW w:w="9566" w:type="dxa"/>
            <w:shd w:val="clear" w:color="auto" w:fill="FCFFA7"/>
          </w:tcPr>
          <w:p w14:paraId="50AC505F" w14:textId="430F0E39" w:rsidR="00C06365" w:rsidRDefault="00C06365" w:rsidP="00E823B1">
            <w:pPr>
              <w:pStyle w:val="Heading3"/>
            </w:pPr>
            <w:r>
              <w:lastRenderedPageBreak/>
              <w:t xml:space="preserve"> </w:t>
            </w:r>
            <w:bookmarkStart w:id="61" w:name="_Toc240970627"/>
            <w:r>
              <w:t>Degree Conferral</w:t>
            </w:r>
            <w:bookmarkEnd w:id="61"/>
          </w:p>
        </w:tc>
      </w:tr>
    </w:tbl>
    <w:p w14:paraId="27374BD0" w14:textId="3DB01FBB" w:rsidR="00683913" w:rsidRPr="00C06365" w:rsidRDefault="00683913" w:rsidP="00C06365">
      <w:pPr>
        <w:pStyle w:val="ListParagraph"/>
        <w:numPr>
          <w:ilvl w:val="0"/>
          <w:numId w:val="48"/>
        </w:numPr>
        <w:ind w:left="450"/>
        <w:rPr>
          <w:rFonts w:eastAsiaTheme="minorHAnsi" w:cstheme="minorBidi"/>
        </w:rPr>
      </w:pPr>
      <w:r>
        <w:t>Work with the Graduate Coordinator to submit the "Advancement to Candidacy for the M.A.” at least one</w:t>
      </w:r>
      <w:r w:rsidRPr="00C06365">
        <w:rPr>
          <w:rFonts w:eastAsiaTheme="minorHAnsi" w:cstheme="minorBidi"/>
        </w:rPr>
        <w:t xml:space="preserve"> quarter PRIOR to the quarter in which you will earn the M.A.</w:t>
      </w:r>
      <w:r w:rsidR="00B24B86" w:rsidRPr="00C06365">
        <w:rPr>
          <w:rFonts w:eastAsiaTheme="minorHAnsi" w:cstheme="minorBidi"/>
        </w:rPr>
        <w:t xml:space="preserve"> In other words, if you plan to earn the M.A. in Spring, you should submit this form in the Fall or Winter quarter.</w:t>
      </w:r>
    </w:p>
    <w:p w14:paraId="4EE77105" w14:textId="011467CA" w:rsidR="0028308B" w:rsidRDefault="0028308B" w:rsidP="007B6F2A">
      <w:pPr>
        <w:numPr>
          <w:ilvl w:val="0"/>
          <w:numId w:val="2"/>
        </w:numPr>
        <w:ind w:left="450"/>
        <w:rPr>
          <w:rFonts w:eastAsiaTheme="minorHAnsi" w:cstheme="minorBidi"/>
        </w:rPr>
      </w:pPr>
      <w:r>
        <w:rPr>
          <w:rFonts w:eastAsiaTheme="minorHAnsi" w:cstheme="minorBidi"/>
        </w:rPr>
        <w:t>Your advisor will notify the Graduate Director and the Graduate Coordinator once the M.A. Committee has approved the M.A. paper.</w:t>
      </w:r>
    </w:p>
    <w:p w14:paraId="5A7D8BD3" w14:textId="6DDB1A73" w:rsidR="004F3BE6" w:rsidRDefault="004F3BE6" w:rsidP="007B6F2A">
      <w:pPr>
        <w:numPr>
          <w:ilvl w:val="0"/>
          <w:numId w:val="2"/>
        </w:numPr>
        <w:ind w:left="450"/>
      </w:pPr>
      <w:r>
        <w:t xml:space="preserve">The committee's </w:t>
      </w:r>
      <w:r w:rsidR="00F553DB">
        <w:t>determination</w:t>
      </w:r>
      <w:r>
        <w:t xml:space="preserve"> will be communicated to you and the Graduate Director </w:t>
      </w:r>
      <w:r w:rsidR="00F553DB">
        <w:t xml:space="preserve">in writing </w:t>
      </w:r>
      <w:r>
        <w:t xml:space="preserve">within </w:t>
      </w:r>
      <w:r w:rsidR="00F553DB">
        <w:t>two weeks</w:t>
      </w:r>
      <w:r>
        <w:t xml:space="preserve"> of their receiving the final </w:t>
      </w:r>
      <w:r w:rsidR="00683913">
        <w:t>M.A.</w:t>
      </w:r>
      <w:r>
        <w:t xml:space="preserve"> paper.</w:t>
      </w:r>
      <w:r w:rsidR="00B61034">
        <w:t xml:space="preserve"> </w:t>
      </w:r>
      <w:r w:rsidR="00B61034">
        <w:rPr>
          <w:rFonts w:eastAsiaTheme="minorHAnsi" w:cstheme="minorBidi"/>
        </w:rPr>
        <w:t>The M.A. Committee's written comments will be submitted for your student file.</w:t>
      </w:r>
    </w:p>
    <w:p w14:paraId="7AE663D5" w14:textId="01681962" w:rsidR="00683913" w:rsidRDefault="00683913" w:rsidP="007B6F2A">
      <w:pPr>
        <w:pStyle w:val="ListParagraph"/>
        <w:numPr>
          <w:ilvl w:val="0"/>
          <w:numId w:val="22"/>
        </w:numPr>
        <w:ind w:left="450"/>
      </w:pPr>
      <w:r>
        <w:t>Work with the Graduate Coordinator to submit the “Final Degree Paperwork for the Master’s Degree”</w:t>
      </w:r>
      <w:r w:rsidR="00C86629">
        <w:t xml:space="preserve"> form. The deadline to submit the form is Friday of Week 10.</w:t>
      </w:r>
    </w:p>
    <w:p w14:paraId="6CF00B04" w14:textId="310ADA04" w:rsidR="00EA4DE3" w:rsidRDefault="001B36C8">
      <w:pPr>
        <w:rPr>
          <w:rFonts w:ascii="Palatino" w:eastAsiaTheme="majorEastAsia" w:hAnsi="Palatino" w:cstheme="majorBidi"/>
          <w:color w:val="0B5294" w:themeColor="accent1" w:themeShade="BF"/>
          <w:sz w:val="40"/>
          <w:szCs w:val="32"/>
        </w:rPr>
      </w:pPr>
      <w:r>
        <w:rPr>
          <w:rFonts w:ascii="Palatino" w:eastAsiaTheme="majorEastAsia" w:hAnsi="Palatino" w:cstheme="majorBidi"/>
          <w:color w:val="0B5294" w:themeColor="accent1" w:themeShade="BF"/>
          <w:sz w:val="40"/>
          <w:szCs w:val="32"/>
        </w:rPr>
        <w:br w:type="page"/>
      </w:r>
    </w:p>
    <w:p w14:paraId="2BE09E8B" w14:textId="6B80CE2F" w:rsidR="00C06365" w:rsidRDefault="00876283" w:rsidP="00C06365">
      <w:pPr>
        <w:pStyle w:val="Heading2"/>
      </w:pPr>
      <w:bookmarkStart w:id="62" w:name="_Toc240970628"/>
      <w:r>
        <w:lastRenderedPageBreak/>
        <w:t>Language Proficiency</w:t>
      </w:r>
      <w:bookmarkEnd w:id="62"/>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C06365" w14:paraId="1E884BCC" w14:textId="77777777" w:rsidTr="00AF35C6">
        <w:trPr>
          <w:trHeight w:val="364"/>
        </w:trPr>
        <w:tc>
          <w:tcPr>
            <w:tcW w:w="9566" w:type="dxa"/>
            <w:shd w:val="clear" w:color="auto" w:fill="FCFFA7"/>
          </w:tcPr>
          <w:p w14:paraId="632F0965" w14:textId="2086B5C9" w:rsidR="00C06365" w:rsidRDefault="00C06365" w:rsidP="00E823B1">
            <w:pPr>
              <w:pStyle w:val="Heading3"/>
            </w:pPr>
            <w:r>
              <w:t xml:space="preserve"> </w:t>
            </w:r>
            <w:bookmarkStart w:id="63" w:name="_Toc240970629"/>
            <w:r>
              <w:t>Satisfying the Language Requirement</w:t>
            </w:r>
            <w:bookmarkEnd w:id="63"/>
          </w:p>
        </w:tc>
      </w:tr>
    </w:tbl>
    <w:p w14:paraId="44613BCE" w14:textId="133C25FD" w:rsidR="00876283" w:rsidRDefault="00876283" w:rsidP="00876283">
      <w:pPr>
        <w:rPr>
          <w:rFonts w:eastAsiaTheme="majorEastAsia"/>
        </w:rPr>
      </w:pPr>
      <w:r>
        <w:rPr>
          <w:rFonts w:eastAsiaTheme="majorEastAsia"/>
        </w:rPr>
        <w:t xml:space="preserve">If </w:t>
      </w:r>
      <w:r w:rsidR="00562FB6">
        <w:rPr>
          <w:rFonts w:eastAsiaTheme="majorEastAsia"/>
        </w:rPr>
        <w:t xml:space="preserve">the Graduate Director and your advisor determine that your </w:t>
      </w:r>
      <w:r>
        <w:rPr>
          <w:rFonts w:eastAsiaTheme="majorEastAsia"/>
        </w:rPr>
        <w:t xml:space="preserve">research requires </w:t>
      </w:r>
      <w:r w:rsidR="00904184">
        <w:rPr>
          <w:rFonts w:eastAsiaTheme="majorEastAsia"/>
        </w:rPr>
        <w:t>knowledge of</w:t>
      </w:r>
      <w:r>
        <w:rPr>
          <w:rFonts w:eastAsiaTheme="majorEastAsia"/>
        </w:rPr>
        <w:t xml:space="preserve"> a language other than English, you </w:t>
      </w:r>
      <w:r w:rsidR="00554CEB">
        <w:rPr>
          <w:rFonts w:eastAsiaTheme="majorEastAsia"/>
        </w:rPr>
        <w:t>must</w:t>
      </w:r>
      <w:r>
        <w:rPr>
          <w:rFonts w:eastAsiaTheme="majorEastAsia"/>
        </w:rPr>
        <w:t xml:space="preserve"> demonstrate proficiency in th</w:t>
      </w:r>
      <w:r w:rsidR="002F7760">
        <w:rPr>
          <w:rFonts w:eastAsiaTheme="majorEastAsia"/>
        </w:rPr>
        <w:t>at</w:t>
      </w:r>
      <w:r>
        <w:rPr>
          <w:rFonts w:eastAsiaTheme="majorEastAsia"/>
        </w:rPr>
        <w:t xml:space="preserve"> language prior to advancing to candidacy</w:t>
      </w:r>
      <w:r w:rsidR="00C86629">
        <w:rPr>
          <w:rFonts w:eastAsiaTheme="majorEastAsia"/>
        </w:rPr>
        <w:t xml:space="preserve"> for the Ph.D.</w:t>
      </w:r>
      <w:r>
        <w:rPr>
          <w:rFonts w:eastAsiaTheme="majorEastAsia"/>
        </w:rPr>
        <w:t xml:space="preserve"> in the Spring of your third year. If your research does not require proficiency in a language other than English, you will not be required to demonstrate proficiency.</w:t>
      </w:r>
    </w:p>
    <w:p w14:paraId="64A22CF8" w14:textId="59777D5D" w:rsidR="00B61034" w:rsidRDefault="00B61034" w:rsidP="007B6F2A">
      <w:pPr>
        <w:pStyle w:val="ListParagraph"/>
        <w:numPr>
          <w:ilvl w:val="0"/>
          <w:numId w:val="24"/>
        </w:numPr>
        <w:rPr>
          <w:rFonts w:eastAsiaTheme="majorEastAsia"/>
        </w:rPr>
      </w:pPr>
      <w:r>
        <w:rPr>
          <w:rFonts w:eastAsiaTheme="majorEastAsia"/>
        </w:rPr>
        <w:t>Certification of language proficiency will appear on your transcripts.</w:t>
      </w:r>
    </w:p>
    <w:p w14:paraId="40A5FE5E" w14:textId="4B1AF7D3" w:rsidR="00876283" w:rsidRDefault="00876283" w:rsidP="007B6F2A">
      <w:pPr>
        <w:pStyle w:val="ListParagraph"/>
        <w:numPr>
          <w:ilvl w:val="0"/>
          <w:numId w:val="24"/>
        </w:numPr>
        <w:rPr>
          <w:rFonts w:eastAsiaTheme="majorEastAsia"/>
        </w:rPr>
      </w:pPr>
      <w:r>
        <w:rPr>
          <w:rFonts w:eastAsiaTheme="majorEastAsia"/>
        </w:rPr>
        <w:t>In some cases it can take as many as three years to acquire the required proficiency</w:t>
      </w:r>
      <w:r w:rsidR="00904184">
        <w:rPr>
          <w:rFonts w:eastAsiaTheme="majorEastAsia"/>
        </w:rPr>
        <w:t>. I</w:t>
      </w:r>
      <w:r>
        <w:rPr>
          <w:rFonts w:eastAsiaTheme="majorEastAsia"/>
        </w:rPr>
        <w:t>f your research requires knowledge of a language other than English, discuss this requirement with your advisor and the Graduate Director as soon as possible.</w:t>
      </w:r>
    </w:p>
    <w:p w14:paraId="3BBA4807" w14:textId="41F63944" w:rsidR="00876283" w:rsidRDefault="00876283" w:rsidP="007B6F2A">
      <w:pPr>
        <w:pStyle w:val="ListParagraph"/>
        <w:numPr>
          <w:ilvl w:val="0"/>
          <w:numId w:val="24"/>
        </w:numPr>
        <w:rPr>
          <w:rFonts w:eastAsiaTheme="majorEastAsia"/>
        </w:rPr>
      </w:pPr>
      <w:r>
        <w:rPr>
          <w:rFonts w:eastAsiaTheme="majorEastAsia"/>
        </w:rPr>
        <w:t xml:space="preserve">If you already have proficiency in </w:t>
      </w:r>
      <w:r w:rsidR="00904184">
        <w:rPr>
          <w:rFonts w:eastAsiaTheme="majorEastAsia"/>
        </w:rPr>
        <w:t xml:space="preserve">another language because you are a native speaker or have completed the equivalent language requirement at another institution, you may submit a </w:t>
      </w:r>
      <w:hyperlink r:id="rId193" w:history="1">
        <w:r w:rsidR="00904184" w:rsidRPr="00BE7D0D">
          <w:rPr>
            <w:rStyle w:val="Hyperlink"/>
            <w:rFonts w:eastAsiaTheme="majorEastAsia"/>
          </w:rPr>
          <w:t>petition</w:t>
        </w:r>
      </w:hyperlink>
      <w:r w:rsidR="00904184">
        <w:rPr>
          <w:rFonts w:eastAsiaTheme="majorEastAsia"/>
        </w:rPr>
        <w:t xml:space="preserve"> to have this requirement waived. If you have completed the requirement elsewhere, you must submit your transcripts with the petition.</w:t>
      </w:r>
    </w:p>
    <w:p w14:paraId="7A9D0480" w14:textId="6597AC93" w:rsidR="00C6588D" w:rsidRDefault="00C6588D" w:rsidP="007B6F2A">
      <w:pPr>
        <w:pStyle w:val="ListParagraph"/>
        <w:numPr>
          <w:ilvl w:val="0"/>
          <w:numId w:val="24"/>
        </w:numPr>
        <w:rPr>
          <w:rFonts w:eastAsiaTheme="majorEastAsia"/>
        </w:rPr>
      </w:pPr>
      <w:r>
        <w:rPr>
          <w:rFonts w:eastAsiaTheme="majorEastAsia"/>
        </w:rPr>
        <w:t>Methods for satisfying the language requirement</w:t>
      </w:r>
      <w:r w:rsidR="006C2548">
        <w:rPr>
          <w:rFonts w:eastAsiaTheme="majorEastAsia"/>
        </w:rPr>
        <w:t xml:space="preserve"> at UCI</w:t>
      </w:r>
      <w:r>
        <w:rPr>
          <w:rFonts w:eastAsiaTheme="majorEastAsia"/>
        </w:rPr>
        <w:t>:</w:t>
      </w:r>
    </w:p>
    <w:p w14:paraId="72E95221" w14:textId="4A111093" w:rsidR="00C6588D" w:rsidRDefault="00C6588D" w:rsidP="007B6F2A">
      <w:pPr>
        <w:pStyle w:val="ListParagraph"/>
        <w:numPr>
          <w:ilvl w:val="1"/>
          <w:numId w:val="24"/>
        </w:numPr>
        <w:rPr>
          <w:rFonts w:eastAsiaTheme="majorEastAsia"/>
        </w:rPr>
      </w:pPr>
      <w:r>
        <w:rPr>
          <w:rFonts w:eastAsiaTheme="majorEastAsia"/>
        </w:rPr>
        <w:t xml:space="preserve">Talk to the Graduate Director about whether an FMS faculty member </w:t>
      </w:r>
      <w:r w:rsidR="00814D17">
        <w:rPr>
          <w:rFonts w:eastAsiaTheme="majorEastAsia"/>
        </w:rPr>
        <w:t xml:space="preserve">or faculty in another department might be </w:t>
      </w:r>
      <w:r>
        <w:rPr>
          <w:rFonts w:eastAsiaTheme="majorEastAsia"/>
        </w:rPr>
        <w:t xml:space="preserve">available to administer a translation exam in your language. </w:t>
      </w:r>
    </w:p>
    <w:p w14:paraId="771C0F6B" w14:textId="6741ED13" w:rsidR="00C6588D" w:rsidRDefault="00C6588D" w:rsidP="007B6F2A">
      <w:pPr>
        <w:pStyle w:val="ListParagraph"/>
        <w:numPr>
          <w:ilvl w:val="1"/>
          <w:numId w:val="24"/>
        </w:numPr>
        <w:rPr>
          <w:rFonts w:eastAsiaTheme="majorEastAsia"/>
        </w:rPr>
      </w:pPr>
      <w:r>
        <w:rPr>
          <w:rFonts w:eastAsiaTheme="majorEastAsia"/>
        </w:rPr>
        <w:t xml:space="preserve">Complete with a grade of B or better a language course at the 2C level or equivalent. Chinese, Japanese, and Korean must be completed at the </w:t>
      </w:r>
      <w:r w:rsidR="00CC055F">
        <w:rPr>
          <w:rFonts w:eastAsiaTheme="majorEastAsia"/>
        </w:rPr>
        <w:t>103</w:t>
      </w:r>
      <w:r>
        <w:rPr>
          <w:rFonts w:eastAsiaTheme="majorEastAsia"/>
        </w:rPr>
        <w:t xml:space="preserve"> level or equivalent.</w:t>
      </w:r>
    </w:p>
    <w:p w14:paraId="2F687A9F" w14:textId="257CE93A" w:rsidR="00C6588D" w:rsidRDefault="00C6588D" w:rsidP="007B6F2A">
      <w:pPr>
        <w:pStyle w:val="ListParagraph"/>
        <w:numPr>
          <w:ilvl w:val="1"/>
          <w:numId w:val="24"/>
        </w:numPr>
        <w:rPr>
          <w:rFonts w:eastAsiaTheme="majorEastAsia"/>
        </w:rPr>
      </w:pPr>
      <w:r>
        <w:rPr>
          <w:rFonts w:eastAsiaTheme="majorEastAsia"/>
        </w:rPr>
        <w:t>Attain a proficiency level</w:t>
      </w:r>
      <w:r w:rsidR="006C2548">
        <w:rPr>
          <w:rFonts w:eastAsiaTheme="majorEastAsia"/>
        </w:rPr>
        <w:t xml:space="preserve"> of 2C on the Russian Exemption Exam or a proficiency level of </w:t>
      </w:r>
      <w:r w:rsidR="00CC055F">
        <w:rPr>
          <w:rFonts w:eastAsiaTheme="majorEastAsia"/>
        </w:rPr>
        <w:t>103</w:t>
      </w:r>
      <w:r w:rsidR="006C2548">
        <w:rPr>
          <w:rFonts w:eastAsiaTheme="majorEastAsia"/>
        </w:rPr>
        <w:t xml:space="preserve"> on the Chinese Exemption Exam offered by UCI's </w:t>
      </w:r>
      <w:hyperlink r:id="rId194" w:history="1">
        <w:r w:rsidR="006C2548" w:rsidRPr="006C2548">
          <w:rPr>
            <w:rStyle w:val="Hyperlink"/>
            <w:rFonts w:eastAsiaTheme="majorEastAsia"/>
          </w:rPr>
          <w:t>Academic Testing Center</w:t>
        </w:r>
      </w:hyperlink>
      <w:r w:rsidR="006C2548">
        <w:rPr>
          <w:rFonts w:eastAsiaTheme="majorEastAsia"/>
        </w:rPr>
        <w:t>.</w:t>
      </w:r>
    </w:p>
    <w:p w14:paraId="5AB4CC6D" w14:textId="0938C912" w:rsidR="0045361E" w:rsidRDefault="0045361E" w:rsidP="007B6F2A">
      <w:pPr>
        <w:pStyle w:val="ListParagraph"/>
        <w:numPr>
          <w:ilvl w:val="1"/>
          <w:numId w:val="24"/>
        </w:numPr>
        <w:rPr>
          <w:rFonts w:eastAsiaTheme="majorEastAsia"/>
        </w:rPr>
      </w:pPr>
      <w:r>
        <w:rPr>
          <w:rFonts w:eastAsiaTheme="majorEastAsia"/>
        </w:rPr>
        <w:t>A limited number of language courses for graduate students may be offered in the summer</w:t>
      </w:r>
      <w:r w:rsidR="00CC055F">
        <w:rPr>
          <w:rFonts w:eastAsiaTheme="majorEastAsia"/>
        </w:rPr>
        <w:t xml:space="preserve"> through UCI’s Summer Session but must be paid out of pocket</w:t>
      </w:r>
      <w:r>
        <w:rPr>
          <w:rFonts w:eastAsiaTheme="majorEastAsia"/>
        </w:rPr>
        <w:t xml:space="preserve">. </w:t>
      </w:r>
    </w:p>
    <w:p w14:paraId="3CEAB87E" w14:textId="6755C68D" w:rsidR="00562FB6" w:rsidRPr="00876283" w:rsidRDefault="00562FB6" w:rsidP="007B6F2A">
      <w:pPr>
        <w:pStyle w:val="ListParagraph"/>
        <w:numPr>
          <w:ilvl w:val="0"/>
          <w:numId w:val="24"/>
        </w:numPr>
        <w:rPr>
          <w:rFonts w:eastAsiaTheme="majorEastAsia"/>
        </w:rPr>
      </w:pPr>
      <w:r>
        <w:rPr>
          <w:rFonts w:eastAsiaTheme="majorEastAsia"/>
        </w:rPr>
        <w:t xml:space="preserve">The School of Humanities offers funding of up to $1000 to assist Ph.D. students with the cost of taking language courses generally not offered at UCI. Only accredited language programs will be considered. The call for applications is generally distributed by the </w:t>
      </w:r>
      <w:hyperlink r:id="rId195" w:history="1">
        <w:r w:rsidRPr="008A7197">
          <w:rPr>
            <w:rStyle w:val="Hyperlink"/>
            <w:rFonts w:eastAsiaTheme="majorEastAsia"/>
          </w:rPr>
          <w:t>SOH Office of Graduate Study</w:t>
        </w:r>
      </w:hyperlink>
      <w:r>
        <w:rPr>
          <w:rFonts w:eastAsiaTheme="majorEastAsia"/>
        </w:rPr>
        <w:t xml:space="preserve"> in the Spring quarter.</w:t>
      </w:r>
    </w:p>
    <w:p w14:paraId="6BB8B7EC" w14:textId="7FB1AFA1" w:rsidR="006F2501" w:rsidRDefault="00876283">
      <w:pPr>
        <w:rPr>
          <w:rFonts w:ascii="Palatino" w:eastAsiaTheme="majorEastAsia" w:hAnsi="Palatino" w:cstheme="majorBidi"/>
          <w:color w:val="0B5294" w:themeColor="accent1" w:themeShade="BF"/>
          <w:sz w:val="40"/>
          <w:szCs w:val="32"/>
        </w:rPr>
      </w:pPr>
      <w:r>
        <w:rPr>
          <w:rFonts w:ascii="Palatino" w:eastAsiaTheme="majorEastAsia" w:hAnsi="Palatino" w:cstheme="majorBidi"/>
          <w:color w:val="0B5294" w:themeColor="accent1" w:themeShade="BF"/>
          <w:sz w:val="40"/>
          <w:szCs w:val="32"/>
        </w:rPr>
        <w:br w:type="page"/>
      </w:r>
    </w:p>
    <w:p w14:paraId="3FA6314B" w14:textId="7A92D251" w:rsidR="006F2501" w:rsidRPr="009C1A96" w:rsidRDefault="006F2501" w:rsidP="00594A6A">
      <w:pPr>
        <w:pStyle w:val="Heading2"/>
      </w:pPr>
      <w:bookmarkStart w:id="64" w:name="_Toc240970630"/>
      <w:r>
        <w:lastRenderedPageBreak/>
        <w:t>Exam</w:t>
      </w:r>
      <w:r w:rsidR="004271F9">
        <w:t>, Prospectus,</w:t>
      </w:r>
      <w:r>
        <w:t xml:space="preserve"> and Doctoral Committees</w:t>
      </w:r>
      <w:bookmarkEnd w:id="64"/>
    </w:p>
    <w:p w14:paraId="56D60F3C" w14:textId="77777777" w:rsidR="006F2501" w:rsidRDefault="006F2501" w:rsidP="006F2501">
      <w:pPr>
        <w:ind w:left="360"/>
      </w:pPr>
    </w:p>
    <w:tbl>
      <w:tblPr>
        <w:tblStyle w:val="TableGrid"/>
        <w:tblW w:w="9000" w:type="dxa"/>
        <w:tblInd w:w="265" w:type="dxa"/>
        <w:tblLook w:val="04A0" w:firstRow="1" w:lastRow="0" w:firstColumn="1" w:lastColumn="0" w:noHBand="0" w:noVBand="1"/>
      </w:tblPr>
      <w:tblGrid>
        <w:gridCol w:w="3960"/>
        <w:gridCol w:w="5040"/>
      </w:tblGrid>
      <w:tr w:rsidR="006F2501" w:rsidRPr="00F11DE2" w14:paraId="1A880EAE" w14:textId="77777777" w:rsidTr="00656F3D">
        <w:tc>
          <w:tcPr>
            <w:tcW w:w="3960" w:type="dxa"/>
          </w:tcPr>
          <w:p w14:paraId="3199814E" w14:textId="47F136E0" w:rsidR="006F2501" w:rsidRPr="00F11DE2" w:rsidRDefault="006F2501" w:rsidP="00656F3D">
            <w:r w:rsidRPr="00F11DE2">
              <w:t>Chair</w:t>
            </w:r>
            <w:r>
              <w:t xml:space="preserve"> (for </w:t>
            </w:r>
            <w:r w:rsidRPr="00F11DE2">
              <w:t>Dissertation</w:t>
            </w:r>
            <w:r w:rsidR="000F3EC2">
              <w:t>,</w:t>
            </w:r>
            <w:r>
              <w:t xml:space="preserve"> Exam</w:t>
            </w:r>
            <w:r w:rsidR="000F3EC2">
              <w:t xml:space="preserve"> and Prospectus</w:t>
            </w:r>
            <w:r>
              <w:t xml:space="preserve"> </w:t>
            </w:r>
            <w:r w:rsidRPr="00F11DE2">
              <w:t>Committee</w:t>
            </w:r>
            <w:r>
              <w:t>s)</w:t>
            </w:r>
          </w:p>
        </w:tc>
        <w:tc>
          <w:tcPr>
            <w:tcW w:w="5040" w:type="dxa"/>
          </w:tcPr>
          <w:p w14:paraId="69025BC9" w14:textId="77777777" w:rsidR="006F2501" w:rsidRPr="00F11DE2" w:rsidRDefault="006F2501" w:rsidP="00656F3D">
            <w:r>
              <w:t>Your Chair must be FMS</w:t>
            </w:r>
            <w:r w:rsidRPr="00F11DE2">
              <w:t xml:space="preserve"> </w:t>
            </w:r>
            <w:hyperlink r:id="rId196" w:history="1">
              <w:r w:rsidRPr="00757267">
                <w:rPr>
                  <w:rStyle w:val="Hyperlink"/>
                </w:rPr>
                <w:t>Core</w:t>
              </w:r>
            </w:hyperlink>
            <w:r>
              <w:t xml:space="preserve"> faculty and must hold a Ph.D.</w:t>
            </w:r>
          </w:p>
        </w:tc>
      </w:tr>
      <w:tr w:rsidR="006F2501" w:rsidRPr="00F11DE2" w14:paraId="176DC55A" w14:textId="77777777" w:rsidTr="00656F3D">
        <w:tc>
          <w:tcPr>
            <w:tcW w:w="3960" w:type="dxa"/>
          </w:tcPr>
          <w:p w14:paraId="70A7E8D3" w14:textId="79C687BB" w:rsidR="006F2501" w:rsidRPr="00F11DE2" w:rsidRDefault="006F2501" w:rsidP="00656F3D">
            <w:r>
              <w:t>Exam</w:t>
            </w:r>
            <w:r w:rsidRPr="00F11DE2">
              <w:t xml:space="preserve"> Committee </w:t>
            </w:r>
          </w:p>
        </w:tc>
        <w:tc>
          <w:tcPr>
            <w:tcW w:w="5040" w:type="dxa"/>
          </w:tcPr>
          <w:p w14:paraId="749BC8A8" w14:textId="309B6DC8" w:rsidR="006F2501" w:rsidRPr="00F11DE2" w:rsidRDefault="006F2501" w:rsidP="00656F3D">
            <w:r>
              <w:t>3</w:t>
            </w:r>
            <w:r w:rsidRPr="00F11DE2">
              <w:t xml:space="preserve"> </w:t>
            </w:r>
            <w:r>
              <w:t>m</w:t>
            </w:r>
            <w:r w:rsidRPr="00F11DE2">
              <w:t xml:space="preserve">inimum, </w:t>
            </w:r>
            <w:r>
              <w:t>i</w:t>
            </w:r>
            <w:r w:rsidRPr="00F11DE2">
              <w:t xml:space="preserve">ncluding the </w:t>
            </w:r>
            <w:r>
              <w:t>Chair.</w:t>
            </w:r>
            <w:r w:rsidRPr="00F11DE2">
              <w:t xml:space="preserve"> </w:t>
            </w:r>
            <w:r w:rsidR="004271F9">
              <w:t>All members of the Exam Committee</w:t>
            </w:r>
            <w:r>
              <w:t xml:space="preserve"> must be FMS </w:t>
            </w:r>
            <w:r w:rsidRPr="00EC656E">
              <w:t>Core</w:t>
            </w:r>
            <w:r>
              <w:t xml:space="preserve"> faculty.</w:t>
            </w:r>
          </w:p>
        </w:tc>
      </w:tr>
      <w:tr w:rsidR="004271F9" w:rsidRPr="00F11DE2" w14:paraId="25D7B5F7" w14:textId="77777777" w:rsidTr="00656F3D">
        <w:tc>
          <w:tcPr>
            <w:tcW w:w="3960" w:type="dxa"/>
          </w:tcPr>
          <w:p w14:paraId="3C6E8BCA" w14:textId="486C4430" w:rsidR="004271F9" w:rsidRDefault="004271F9" w:rsidP="00656F3D">
            <w:r>
              <w:t>Prospectus Committee</w:t>
            </w:r>
            <w:r w:rsidR="00F11B04">
              <w:t xml:space="preserve"> (Normatively includes members of the Exam Committee)</w:t>
            </w:r>
          </w:p>
        </w:tc>
        <w:tc>
          <w:tcPr>
            <w:tcW w:w="5040" w:type="dxa"/>
          </w:tcPr>
          <w:p w14:paraId="77F5A569" w14:textId="11FD04E6" w:rsidR="004271F9" w:rsidRDefault="004271F9" w:rsidP="00656F3D">
            <w:r>
              <w:t xml:space="preserve">3 minimum, including the Chair. At least 51% of the Prospectus Committee must be FMS Core and/or FMS Affiliate faculty. </w:t>
            </w:r>
          </w:p>
        </w:tc>
      </w:tr>
      <w:tr w:rsidR="006F2501" w:rsidRPr="00F11DE2" w14:paraId="5D7144AD" w14:textId="77777777" w:rsidTr="00656F3D">
        <w:tc>
          <w:tcPr>
            <w:tcW w:w="3960" w:type="dxa"/>
          </w:tcPr>
          <w:p w14:paraId="6938CBF5" w14:textId="1B1C698C" w:rsidR="006F2501" w:rsidRPr="00F11DE2" w:rsidRDefault="006F2501" w:rsidP="00656F3D">
            <w:r>
              <w:t>Doctoral</w:t>
            </w:r>
            <w:r w:rsidRPr="00F11DE2">
              <w:t xml:space="preserve"> Committee</w:t>
            </w:r>
            <w:r>
              <w:t xml:space="preserve"> (Normatively the same as your </w:t>
            </w:r>
            <w:r w:rsidR="00F11B04">
              <w:t>Prospectus</w:t>
            </w:r>
            <w:r>
              <w:t xml:space="preserve"> </w:t>
            </w:r>
            <w:r w:rsidR="00F11B04">
              <w:t>C</w:t>
            </w:r>
            <w:r>
              <w:t>ommittee)</w:t>
            </w:r>
          </w:p>
        </w:tc>
        <w:tc>
          <w:tcPr>
            <w:tcW w:w="5040" w:type="dxa"/>
          </w:tcPr>
          <w:p w14:paraId="42F57409" w14:textId="2C09E0AD" w:rsidR="006F2501" w:rsidRPr="00F11DE2" w:rsidRDefault="006F2501" w:rsidP="00656F3D">
            <w:r w:rsidRPr="0014244F">
              <w:t xml:space="preserve">3 </w:t>
            </w:r>
            <w:r>
              <w:t>m</w:t>
            </w:r>
            <w:r w:rsidRPr="0014244F">
              <w:t xml:space="preserve">inimum, including the </w:t>
            </w:r>
            <w:r>
              <w:t>C</w:t>
            </w:r>
            <w:r w:rsidRPr="0014244F">
              <w:t>hair</w:t>
            </w:r>
            <w:r>
              <w:t xml:space="preserve">. At least </w:t>
            </w:r>
            <w:r w:rsidRPr="0014244F">
              <w:t xml:space="preserve">51% </w:t>
            </w:r>
            <w:r>
              <w:t xml:space="preserve">of the </w:t>
            </w:r>
            <w:r w:rsidR="004271F9">
              <w:t>Doctoral C</w:t>
            </w:r>
            <w:r>
              <w:t xml:space="preserve">ommittee must be FMS </w:t>
            </w:r>
            <w:r w:rsidRPr="00EC656E">
              <w:t>Core</w:t>
            </w:r>
            <w:r>
              <w:t xml:space="preserve"> </w:t>
            </w:r>
            <w:r w:rsidR="00EC656E">
              <w:t xml:space="preserve">and/or FMS Affiliate </w:t>
            </w:r>
            <w:r>
              <w:t>faculty.</w:t>
            </w:r>
            <w:r w:rsidR="004271F9">
              <w:t xml:space="preserve"> </w:t>
            </w:r>
          </w:p>
        </w:tc>
      </w:tr>
    </w:tbl>
    <w:p w14:paraId="5D647EA8" w14:textId="77777777" w:rsidR="006F2501" w:rsidRDefault="006F2501" w:rsidP="006F2501">
      <w:pPr>
        <w:ind w:left="360"/>
      </w:pPr>
    </w:p>
    <w:p w14:paraId="4CBB4C2A" w14:textId="40E2190F" w:rsidR="006F2501" w:rsidRDefault="006F2501" w:rsidP="007B6F2A">
      <w:pPr>
        <w:numPr>
          <w:ilvl w:val="0"/>
          <w:numId w:val="5"/>
        </w:numPr>
      </w:pPr>
      <w:r>
        <w:t>You must identify your Exam Committee</w:t>
      </w:r>
      <w:r w:rsidR="00462723">
        <w:t xml:space="preserve"> and Prospectus Committee</w:t>
      </w:r>
      <w:r w:rsidR="007F14D5">
        <w:t xml:space="preserve"> to the Graduate Director and the Graduate Coordinator</w:t>
      </w:r>
      <w:r>
        <w:t xml:space="preserve"> </w:t>
      </w:r>
      <w:r w:rsidR="003B3F25">
        <w:t xml:space="preserve">by the end of </w:t>
      </w:r>
      <w:r>
        <w:t>your second year</w:t>
      </w:r>
      <w:r w:rsidR="008A7197">
        <w:t xml:space="preserve"> by submitting the </w:t>
      </w:r>
      <w:hyperlink r:id="rId197" w:history="1">
        <w:r w:rsidR="009F6B19" w:rsidRPr="009F6B19">
          <w:rPr>
            <w:rStyle w:val="Hyperlink"/>
          </w:rPr>
          <w:t>FMS PHD Committee Declaration form</w:t>
        </w:r>
      </w:hyperlink>
      <w:r>
        <w:t>.</w:t>
      </w:r>
    </w:p>
    <w:p w14:paraId="2630BD45" w14:textId="250B2D93" w:rsidR="006F2501" w:rsidRDefault="006F2501" w:rsidP="007B6F2A">
      <w:pPr>
        <w:numPr>
          <w:ilvl w:val="0"/>
          <w:numId w:val="5"/>
        </w:numPr>
      </w:pPr>
      <w:r>
        <w:t xml:space="preserve">It is your responsibility to secure a chair and committee members; the program or Graduate Director cannot appoint them. Students who are unable to confirm a chair and/or constitute a committee will be recommended </w:t>
      </w:r>
      <w:r w:rsidRPr="00937AA6">
        <w:t xml:space="preserve">for </w:t>
      </w:r>
      <w:hyperlink r:id="rId198" w:history="1">
        <w:r w:rsidRPr="00937AA6">
          <w:rPr>
            <w:rStyle w:val="Hyperlink"/>
          </w:rPr>
          <w:t>Academic Conditional Status</w:t>
        </w:r>
      </w:hyperlink>
      <w:r w:rsidRPr="00937AA6">
        <w:t xml:space="preserve">. </w:t>
      </w:r>
      <w:r>
        <w:t>You will not be able to proceed in the Ph.D. program if you are unable to assemble an Exam or Dissertation Committee.</w:t>
      </w:r>
    </w:p>
    <w:p w14:paraId="5A05DEF1" w14:textId="22161A68" w:rsidR="006F2501" w:rsidRPr="00F11DE2" w:rsidRDefault="006F2501" w:rsidP="007B6F2A">
      <w:pPr>
        <w:numPr>
          <w:ilvl w:val="0"/>
          <w:numId w:val="5"/>
        </w:numPr>
      </w:pPr>
      <w:r>
        <w:t>If you add or remove any member to the faculty committee after you have advanced to candidacy, you will need to submit a committee-change petition, initiated by the Graduate Coordinator and submitted to Graduate Division.</w:t>
      </w:r>
    </w:p>
    <w:p w14:paraId="2E46A3FC" w14:textId="2B27CBC5" w:rsidR="006F2501" w:rsidRDefault="006F2501" w:rsidP="007B6F2A">
      <w:pPr>
        <w:numPr>
          <w:ilvl w:val="0"/>
          <w:numId w:val="5"/>
        </w:numPr>
      </w:pPr>
      <w:r w:rsidRPr="00F11DE2">
        <w:t xml:space="preserve">51% of </w:t>
      </w:r>
      <w:r>
        <w:t xml:space="preserve">the </w:t>
      </w:r>
      <w:r w:rsidR="004271F9">
        <w:t>Prospectus</w:t>
      </w:r>
      <w:r>
        <w:t xml:space="preserve"> Committee and the Doctoral</w:t>
      </w:r>
      <w:r w:rsidRPr="00F11DE2">
        <w:t xml:space="preserve"> </w:t>
      </w:r>
      <w:r>
        <w:t>C</w:t>
      </w:r>
      <w:r w:rsidRPr="00F11DE2">
        <w:t xml:space="preserve">ommittee </w:t>
      </w:r>
      <w:r>
        <w:t>must</w:t>
      </w:r>
      <w:r w:rsidRPr="00F11DE2">
        <w:t xml:space="preserve"> be </w:t>
      </w:r>
      <w:hyperlink r:id="rId199" w:history="1">
        <w:r w:rsidRPr="008A7197">
          <w:rPr>
            <w:rStyle w:val="Hyperlink"/>
          </w:rPr>
          <w:t xml:space="preserve">FMS Core </w:t>
        </w:r>
        <w:r w:rsidR="00EC656E" w:rsidRPr="008A7197">
          <w:rPr>
            <w:rStyle w:val="Hyperlink"/>
          </w:rPr>
          <w:t xml:space="preserve">and/or FMS Affiliate </w:t>
        </w:r>
        <w:r w:rsidRPr="008A7197">
          <w:rPr>
            <w:rStyle w:val="Hyperlink"/>
          </w:rPr>
          <w:t>faculty</w:t>
        </w:r>
      </w:hyperlink>
      <w:r w:rsidR="00EC656E">
        <w:t>.</w:t>
      </w:r>
      <w:r>
        <w:t xml:space="preserve"> If you plan to have more than one faculty member outside FMS on your committees, you will need to increase the size of the committee to maintain this 51% majority. </w:t>
      </w:r>
    </w:p>
    <w:p w14:paraId="670DCB9E" w14:textId="77777777" w:rsidR="006F2501" w:rsidRDefault="006F2501" w:rsidP="007B6F2A">
      <w:pPr>
        <w:numPr>
          <w:ilvl w:val="0"/>
          <w:numId w:val="5"/>
        </w:numPr>
      </w:pPr>
      <w:r>
        <w:t xml:space="preserve">If you would like to have a faculty member who has an MFA rather than a Ph.D. serve as a committee member, </w:t>
      </w:r>
      <w:r w:rsidRPr="00F11DE2">
        <w:t xml:space="preserve">you will need to submit the </w:t>
      </w:r>
      <w:r>
        <w:t>faculty member's</w:t>
      </w:r>
      <w:r w:rsidRPr="00F11DE2">
        <w:t xml:space="preserve"> CV and a memo from your advisor addressed to the Graduate Dean explaining why this faculty member is </w:t>
      </w:r>
      <w:r>
        <w:t xml:space="preserve">qualified and </w:t>
      </w:r>
      <w:r w:rsidRPr="00F11DE2">
        <w:t>a good fit for your committee</w:t>
      </w:r>
      <w:r>
        <w:t>.</w:t>
      </w:r>
    </w:p>
    <w:p w14:paraId="48247B71" w14:textId="24711D89" w:rsidR="004271F9" w:rsidRPr="00C06365" w:rsidRDefault="006F2501" w:rsidP="004271F9">
      <w:pPr>
        <w:numPr>
          <w:ilvl w:val="0"/>
          <w:numId w:val="6"/>
        </w:numPr>
      </w:pPr>
      <w:r w:rsidRPr="00F11DE2">
        <w:t xml:space="preserve">You may invite any faculty member from any college or university to serve on your </w:t>
      </w:r>
      <w:r w:rsidR="00FE1806">
        <w:t>Prospectus</w:t>
      </w:r>
      <w:r>
        <w:t xml:space="preserve"> and/or Doctoral</w:t>
      </w:r>
      <w:r w:rsidRPr="00F11DE2">
        <w:t xml:space="preserve"> Committee</w:t>
      </w:r>
      <w:r>
        <w:t xml:space="preserve">. </w:t>
      </w:r>
      <w:r w:rsidRPr="00F11DE2">
        <w:t>If you would like to have a faculty member from outside UCI serve on your committee, you will need to submit the person’s CV and a memo from your advisor addressed to the Graduate Dean explaining why this faculty member is a good fit for your committee</w:t>
      </w:r>
      <w:r>
        <w:t>.</w:t>
      </w:r>
      <w:bookmarkStart w:id="65" w:name="_29w2pqx6agdc" w:colFirst="0" w:colLast="0"/>
      <w:bookmarkEnd w:id="65"/>
    </w:p>
    <w:p w14:paraId="6D845DFB" w14:textId="77777777" w:rsidR="00842264" w:rsidRDefault="00842264" w:rsidP="00C06365">
      <w:pPr>
        <w:jc w:val="center"/>
        <w:rPr>
          <w:rFonts w:ascii="Palatino" w:hAnsi="Palatino"/>
          <w:color w:val="0B5294" w:themeColor="accent1" w:themeShade="BF"/>
          <w:sz w:val="40"/>
          <w:szCs w:val="40"/>
        </w:rPr>
      </w:pPr>
      <w:bookmarkStart w:id="66" w:name="_ggg6we3g3pwv" w:colFirst="0" w:colLast="0"/>
      <w:bookmarkEnd w:id="66"/>
    </w:p>
    <w:p w14:paraId="3AA08C32" w14:textId="37770EED" w:rsidR="004271F9" w:rsidRPr="00E71CE0" w:rsidRDefault="004271F9" w:rsidP="00C06365">
      <w:pPr>
        <w:jc w:val="center"/>
        <w:rPr>
          <w:rFonts w:ascii="Palatino" w:eastAsiaTheme="majorEastAsia" w:hAnsi="Palatino" w:cstheme="majorBidi"/>
          <w:color w:val="0B5294" w:themeColor="accent1" w:themeShade="BF"/>
          <w:sz w:val="40"/>
          <w:szCs w:val="40"/>
        </w:rPr>
      </w:pPr>
      <w:r w:rsidRPr="00E71CE0">
        <w:rPr>
          <w:rFonts w:ascii="Palatino" w:hAnsi="Palatino"/>
          <w:color w:val="0B5294" w:themeColor="accent1" w:themeShade="BF"/>
          <w:sz w:val="40"/>
          <w:szCs w:val="40"/>
        </w:rPr>
        <w:lastRenderedPageBreak/>
        <w:t xml:space="preserve">Written </w:t>
      </w:r>
      <w:r w:rsidR="00F70C32">
        <w:rPr>
          <w:rFonts w:ascii="Palatino" w:hAnsi="Palatino"/>
          <w:color w:val="0B5294" w:themeColor="accent1" w:themeShade="BF"/>
          <w:sz w:val="40"/>
          <w:szCs w:val="40"/>
        </w:rPr>
        <w:t xml:space="preserve">and Oral </w:t>
      </w:r>
      <w:r w:rsidRPr="00E71CE0">
        <w:rPr>
          <w:rFonts w:ascii="Palatino" w:hAnsi="Palatino"/>
          <w:color w:val="0B5294" w:themeColor="accent1" w:themeShade="BF"/>
          <w:sz w:val="40"/>
          <w:szCs w:val="40"/>
        </w:rPr>
        <w:t>Preliminary Exams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271F9" w:rsidRPr="002231A0" w14:paraId="79FC1B42" w14:textId="77777777" w:rsidTr="00DF021A">
        <w:tc>
          <w:tcPr>
            <w:tcW w:w="9350" w:type="dxa"/>
            <w:shd w:val="clear" w:color="auto" w:fill="FCFFA7"/>
          </w:tcPr>
          <w:p w14:paraId="3C2F3474" w14:textId="77777777" w:rsidR="004271F9" w:rsidRPr="002231A0" w:rsidRDefault="004271F9" w:rsidP="00E823B1">
            <w:pPr>
              <w:pStyle w:val="Heading3"/>
            </w:pPr>
            <w:bookmarkStart w:id="67" w:name="_mz5rks15whrv" w:colFirst="0" w:colLast="0"/>
            <w:bookmarkStart w:id="68" w:name="_Toc240970631"/>
            <w:bookmarkEnd w:id="67"/>
            <w:r w:rsidRPr="002231A0">
              <w:t xml:space="preserve">Timeline for </w:t>
            </w:r>
            <w:r>
              <w:t xml:space="preserve">Written and Oral </w:t>
            </w:r>
            <w:r w:rsidRPr="002231A0">
              <w:t>Exams</w:t>
            </w:r>
            <w:bookmarkEnd w:id="68"/>
            <w:r w:rsidRPr="002231A0">
              <w:t xml:space="preserve"> </w:t>
            </w:r>
          </w:p>
        </w:tc>
      </w:tr>
    </w:tbl>
    <w:p w14:paraId="57AE9A00" w14:textId="77777777" w:rsidR="004271F9" w:rsidRPr="002231A0" w:rsidRDefault="004271F9" w:rsidP="004271F9">
      <w:pPr>
        <w:ind w:left="90"/>
        <w:rPr>
          <w:color w:val="000000"/>
        </w:rPr>
      </w:pPr>
    </w:p>
    <w:tbl>
      <w:tblPr>
        <w:tblW w:w="92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4"/>
        <w:gridCol w:w="1081"/>
        <w:gridCol w:w="917"/>
        <w:gridCol w:w="6548"/>
      </w:tblGrid>
      <w:tr w:rsidR="004271F9" w:rsidRPr="002231A0" w14:paraId="4D5AB0EF" w14:textId="77777777" w:rsidTr="00E71CE0">
        <w:tc>
          <w:tcPr>
            <w:tcW w:w="714" w:type="dxa"/>
            <w:shd w:val="clear" w:color="auto" w:fill="E8E8E8"/>
          </w:tcPr>
          <w:p w14:paraId="6056E8E9" w14:textId="77777777" w:rsidR="004271F9" w:rsidRPr="002231A0" w:rsidRDefault="004271F9" w:rsidP="00DF021A">
            <w:pPr>
              <w:rPr>
                <w:color w:val="000000"/>
              </w:rPr>
            </w:pPr>
            <w:r w:rsidRPr="002231A0">
              <w:rPr>
                <w:color w:val="000000"/>
              </w:rPr>
              <w:t>Year</w:t>
            </w:r>
          </w:p>
        </w:tc>
        <w:tc>
          <w:tcPr>
            <w:tcW w:w="1081" w:type="dxa"/>
            <w:shd w:val="clear" w:color="auto" w:fill="E8E8E8"/>
          </w:tcPr>
          <w:p w14:paraId="0132169A" w14:textId="77777777" w:rsidR="004271F9" w:rsidRPr="002231A0" w:rsidRDefault="004271F9" w:rsidP="00DF021A">
            <w:pPr>
              <w:rPr>
                <w:color w:val="000000"/>
              </w:rPr>
            </w:pPr>
            <w:r w:rsidRPr="002231A0">
              <w:rPr>
                <w:color w:val="000000"/>
              </w:rPr>
              <w:t>Quarter</w:t>
            </w:r>
          </w:p>
        </w:tc>
        <w:tc>
          <w:tcPr>
            <w:tcW w:w="917" w:type="dxa"/>
            <w:shd w:val="clear" w:color="auto" w:fill="E8E8E8"/>
          </w:tcPr>
          <w:p w14:paraId="7999D142" w14:textId="77777777" w:rsidR="004271F9" w:rsidRPr="002231A0" w:rsidRDefault="004271F9" w:rsidP="00DF021A">
            <w:pPr>
              <w:rPr>
                <w:color w:val="000000"/>
              </w:rPr>
            </w:pPr>
            <w:r w:rsidRPr="002231A0">
              <w:rPr>
                <w:color w:val="000000"/>
              </w:rPr>
              <w:t>Week</w:t>
            </w:r>
          </w:p>
        </w:tc>
        <w:tc>
          <w:tcPr>
            <w:tcW w:w="6548" w:type="dxa"/>
            <w:shd w:val="clear" w:color="auto" w:fill="E8E8E8"/>
          </w:tcPr>
          <w:p w14:paraId="1CFDBD7A" w14:textId="77777777" w:rsidR="004271F9" w:rsidRPr="002231A0" w:rsidRDefault="004271F9" w:rsidP="00DF021A">
            <w:pPr>
              <w:rPr>
                <w:color w:val="000000"/>
              </w:rPr>
            </w:pPr>
          </w:p>
        </w:tc>
      </w:tr>
      <w:tr w:rsidR="001B4349" w:rsidRPr="002231A0" w14:paraId="2AD2D722" w14:textId="77777777" w:rsidTr="00E71CE0">
        <w:tc>
          <w:tcPr>
            <w:tcW w:w="714" w:type="dxa"/>
          </w:tcPr>
          <w:p w14:paraId="03A0072D" w14:textId="4854E9AC" w:rsidR="001B4349" w:rsidRPr="002231A0" w:rsidRDefault="001B4349" w:rsidP="00DF021A">
            <w:pPr>
              <w:jc w:val="center"/>
              <w:rPr>
                <w:color w:val="000000"/>
              </w:rPr>
            </w:pPr>
            <w:r>
              <w:rPr>
                <w:color w:val="000000"/>
              </w:rPr>
              <w:t>2</w:t>
            </w:r>
          </w:p>
        </w:tc>
        <w:tc>
          <w:tcPr>
            <w:tcW w:w="1081" w:type="dxa"/>
          </w:tcPr>
          <w:p w14:paraId="2D3FF243" w14:textId="0B83B81B" w:rsidR="001B4349" w:rsidRPr="002231A0" w:rsidRDefault="001B4349" w:rsidP="00DF021A">
            <w:pPr>
              <w:jc w:val="center"/>
              <w:rPr>
                <w:color w:val="000000"/>
              </w:rPr>
            </w:pPr>
            <w:r>
              <w:rPr>
                <w:color w:val="000000"/>
              </w:rPr>
              <w:t>Spring</w:t>
            </w:r>
          </w:p>
        </w:tc>
        <w:tc>
          <w:tcPr>
            <w:tcW w:w="917" w:type="dxa"/>
          </w:tcPr>
          <w:p w14:paraId="093DAE90" w14:textId="562CB9E6" w:rsidR="001B4349" w:rsidDel="003B3F25" w:rsidRDefault="001B4349" w:rsidP="00DF021A">
            <w:pPr>
              <w:jc w:val="center"/>
              <w:rPr>
                <w:color w:val="000000"/>
              </w:rPr>
            </w:pPr>
            <w:r>
              <w:rPr>
                <w:color w:val="000000"/>
              </w:rPr>
              <w:t>0</w:t>
            </w:r>
          </w:p>
        </w:tc>
        <w:tc>
          <w:tcPr>
            <w:tcW w:w="6548" w:type="dxa"/>
          </w:tcPr>
          <w:p w14:paraId="1E5E82F6" w14:textId="6AB1083A" w:rsidR="001B4349" w:rsidRDefault="001B4349" w:rsidP="00DF021A">
            <w:r>
              <w:t xml:space="preserve">Enroll in 296 Exam Reading with your advisor or an Exam Committee member to begin studying for 1st exam list. Declare what Standard or Field Bibliography you will study this quarter when you enroll. </w:t>
            </w:r>
          </w:p>
        </w:tc>
      </w:tr>
      <w:tr w:rsidR="004271F9" w:rsidRPr="002231A0" w14:paraId="2AAAACB6" w14:textId="77777777" w:rsidTr="00E71CE0">
        <w:tc>
          <w:tcPr>
            <w:tcW w:w="714" w:type="dxa"/>
          </w:tcPr>
          <w:p w14:paraId="2B42A2D5" w14:textId="77777777" w:rsidR="004271F9" w:rsidRPr="002231A0" w:rsidRDefault="004271F9" w:rsidP="00DF021A">
            <w:pPr>
              <w:jc w:val="center"/>
              <w:rPr>
                <w:color w:val="000000"/>
              </w:rPr>
            </w:pPr>
            <w:r w:rsidRPr="002231A0">
              <w:rPr>
                <w:color w:val="000000"/>
              </w:rPr>
              <w:t>2</w:t>
            </w:r>
          </w:p>
        </w:tc>
        <w:tc>
          <w:tcPr>
            <w:tcW w:w="1081" w:type="dxa"/>
          </w:tcPr>
          <w:p w14:paraId="366D8F56" w14:textId="77777777" w:rsidR="004271F9" w:rsidRPr="002231A0" w:rsidRDefault="004271F9" w:rsidP="00DF021A">
            <w:pPr>
              <w:jc w:val="center"/>
              <w:rPr>
                <w:color w:val="000000"/>
              </w:rPr>
            </w:pPr>
            <w:r w:rsidRPr="002231A0">
              <w:rPr>
                <w:color w:val="000000"/>
              </w:rPr>
              <w:t>Spring</w:t>
            </w:r>
          </w:p>
        </w:tc>
        <w:tc>
          <w:tcPr>
            <w:tcW w:w="917" w:type="dxa"/>
          </w:tcPr>
          <w:p w14:paraId="2420946F" w14:textId="564C8069" w:rsidR="004271F9" w:rsidRPr="002231A0" w:rsidRDefault="004271F9" w:rsidP="00DF021A">
            <w:pPr>
              <w:jc w:val="center"/>
              <w:rPr>
                <w:color w:val="000000"/>
              </w:rPr>
            </w:pPr>
          </w:p>
        </w:tc>
        <w:tc>
          <w:tcPr>
            <w:tcW w:w="6548" w:type="dxa"/>
          </w:tcPr>
          <w:p w14:paraId="10EB3706" w14:textId="727CAEFD" w:rsidR="004271F9" w:rsidRPr="00781DF0" w:rsidRDefault="00125681" w:rsidP="00DF021A">
            <w:pPr>
              <w:rPr>
                <w:color w:val="000000"/>
              </w:rPr>
            </w:pPr>
            <w:r>
              <w:t xml:space="preserve">Email </w:t>
            </w:r>
            <w:r w:rsidR="004271F9" w:rsidRPr="00943DD5">
              <w:t xml:space="preserve">the </w:t>
            </w:r>
            <w:r w:rsidR="00B93231">
              <w:t>Graduate Director</w:t>
            </w:r>
            <w:r w:rsidR="004271F9" w:rsidRPr="00943DD5">
              <w:t xml:space="preserve"> and Graduate Coordinator of which </w:t>
            </w:r>
            <w:hyperlink r:id="rId200" w:history="1">
              <w:r w:rsidR="004271F9" w:rsidRPr="008A7197">
                <w:rPr>
                  <w:rStyle w:val="Hyperlink"/>
                </w:rPr>
                <w:t>Standardized and Field</w:t>
              </w:r>
            </w:hyperlink>
            <w:r w:rsidR="004271F9" w:rsidRPr="00943DD5">
              <w:t xml:space="preserve"> exams you will take in the Fall</w:t>
            </w:r>
            <w:r w:rsidR="004271F9">
              <w:t xml:space="preserve"> and who will serve on your Exam </w:t>
            </w:r>
            <w:r w:rsidR="00C06365">
              <w:t xml:space="preserve">and Prospectus </w:t>
            </w:r>
            <w:r w:rsidR="004271F9">
              <w:t>Committee</w:t>
            </w:r>
            <w:r w:rsidR="00C06365">
              <w:t>s</w:t>
            </w:r>
            <w:r w:rsidR="004271F9">
              <w:t xml:space="preserve">. </w:t>
            </w:r>
            <w:r w:rsidR="004271F9" w:rsidRPr="00943DD5">
              <w:t xml:space="preserve">Keep in mind that all members of your Exam Committee must be </w:t>
            </w:r>
            <w:hyperlink r:id="rId201">
              <w:r w:rsidR="004271F9" w:rsidRPr="00943DD5">
                <w:rPr>
                  <w:color w:val="0000FF"/>
                  <w:u w:val="single"/>
                </w:rPr>
                <w:t>FMS Core</w:t>
              </w:r>
            </w:hyperlink>
            <w:r w:rsidR="004271F9" w:rsidRPr="00943DD5">
              <w:t xml:space="preserve"> faculty</w:t>
            </w:r>
            <w:r w:rsidR="00F70C32">
              <w:t>.</w:t>
            </w:r>
            <w:r w:rsidR="001B4349">
              <w:t xml:space="preserve"> You must declare </w:t>
            </w:r>
            <w:hyperlink r:id="rId202" w:history="1">
              <w:r w:rsidR="001B4349" w:rsidRPr="00125681">
                <w:rPr>
                  <w:rStyle w:val="Hyperlink"/>
                </w:rPr>
                <w:t>Exam and Prospectus Committees</w:t>
              </w:r>
            </w:hyperlink>
            <w:r w:rsidR="001B4349">
              <w:t xml:space="preserve"> by the end of Spring Quarter.</w:t>
            </w:r>
          </w:p>
        </w:tc>
      </w:tr>
      <w:tr w:rsidR="001B4349" w:rsidRPr="002231A0" w14:paraId="4D707733" w14:textId="77777777" w:rsidTr="00E71CE0">
        <w:tc>
          <w:tcPr>
            <w:tcW w:w="714" w:type="dxa"/>
          </w:tcPr>
          <w:p w14:paraId="31F73F0D" w14:textId="5C7DA884" w:rsidR="001B4349" w:rsidRDefault="001B4349" w:rsidP="00DF021A">
            <w:pPr>
              <w:jc w:val="center"/>
              <w:rPr>
                <w:color w:val="000000"/>
              </w:rPr>
            </w:pPr>
            <w:r>
              <w:rPr>
                <w:color w:val="000000"/>
              </w:rPr>
              <w:t>3</w:t>
            </w:r>
          </w:p>
        </w:tc>
        <w:tc>
          <w:tcPr>
            <w:tcW w:w="1081" w:type="dxa"/>
          </w:tcPr>
          <w:p w14:paraId="753AB4A7" w14:textId="47E5E1F1" w:rsidR="001B4349" w:rsidRDefault="001B4349" w:rsidP="00DF021A">
            <w:pPr>
              <w:jc w:val="center"/>
              <w:rPr>
                <w:color w:val="000000"/>
              </w:rPr>
            </w:pPr>
            <w:r>
              <w:rPr>
                <w:color w:val="000000"/>
              </w:rPr>
              <w:t>Fall</w:t>
            </w:r>
          </w:p>
        </w:tc>
        <w:tc>
          <w:tcPr>
            <w:tcW w:w="917" w:type="dxa"/>
          </w:tcPr>
          <w:p w14:paraId="68317030" w14:textId="7F52938C" w:rsidR="001B4349" w:rsidRDefault="001B4349" w:rsidP="00DF021A">
            <w:pPr>
              <w:jc w:val="center"/>
              <w:rPr>
                <w:color w:val="000000"/>
              </w:rPr>
            </w:pPr>
            <w:r>
              <w:rPr>
                <w:color w:val="000000"/>
              </w:rPr>
              <w:t>0</w:t>
            </w:r>
          </w:p>
        </w:tc>
        <w:tc>
          <w:tcPr>
            <w:tcW w:w="6548" w:type="dxa"/>
          </w:tcPr>
          <w:p w14:paraId="4BA9D580" w14:textId="09E411E5" w:rsidR="001B4349" w:rsidRDefault="001B4349" w:rsidP="00DF021A">
            <w:pPr>
              <w:rPr>
                <w:color w:val="000000"/>
              </w:rPr>
            </w:pPr>
            <w:r>
              <w:t xml:space="preserve">Enroll in </w:t>
            </w:r>
            <w:hyperlink r:id="rId203" w:history="1">
              <w:r w:rsidRPr="00125681">
                <w:rPr>
                  <w:rStyle w:val="Hyperlink"/>
                </w:rPr>
                <w:t>296 Exam Reading</w:t>
              </w:r>
            </w:hyperlink>
            <w:r>
              <w:t xml:space="preserve"> with your advisor or an Exam Committee member to begin studying your 2nd exam list.</w:t>
            </w:r>
          </w:p>
        </w:tc>
      </w:tr>
      <w:tr w:rsidR="004271F9" w:rsidRPr="002231A0" w14:paraId="1CDCD981" w14:textId="77777777" w:rsidTr="00E71CE0">
        <w:tc>
          <w:tcPr>
            <w:tcW w:w="714" w:type="dxa"/>
          </w:tcPr>
          <w:p w14:paraId="70B07930" w14:textId="77777777" w:rsidR="004271F9" w:rsidRPr="002231A0" w:rsidRDefault="004271F9" w:rsidP="00DF021A">
            <w:pPr>
              <w:jc w:val="center"/>
              <w:rPr>
                <w:color w:val="000000"/>
              </w:rPr>
            </w:pPr>
            <w:r>
              <w:rPr>
                <w:color w:val="000000"/>
              </w:rPr>
              <w:t>3</w:t>
            </w:r>
          </w:p>
        </w:tc>
        <w:tc>
          <w:tcPr>
            <w:tcW w:w="1081" w:type="dxa"/>
          </w:tcPr>
          <w:p w14:paraId="3D2613AF" w14:textId="77777777" w:rsidR="004271F9" w:rsidRPr="002231A0" w:rsidRDefault="004271F9" w:rsidP="00DF021A">
            <w:pPr>
              <w:jc w:val="center"/>
              <w:rPr>
                <w:color w:val="000000"/>
              </w:rPr>
            </w:pPr>
            <w:r>
              <w:rPr>
                <w:color w:val="000000"/>
              </w:rPr>
              <w:t>Fall</w:t>
            </w:r>
          </w:p>
        </w:tc>
        <w:tc>
          <w:tcPr>
            <w:tcW w:w="917" w:type="dxa"/>
          </w:tcPr>
          <w:p w14:paraId="78CDF3F7" w14:textId="77777777" w:rsidR="004271F9" w:rsidRDefault="004271F9" w:rsidP="00DF021A">
            <w:pPr>
              <w:jc w:val="center"/>
              <w:rPr>
                <w:color w:val="000000"/>
              </w:rPr>
            </w:pPr>
            <w:r>
              <w:rPr>
                <w:color w:val="000000"/>
              </w:rPr>
              <w:t>1-3</w:t>
            </w:r>
          </w:p>
        </w:tc>
        <w:tc>
          <w:tcPr>
            <w:tcW w:w="6548" w:type="dxa"/>
          </w:tcPr>
          <w:p w14:paraId="1015514E" w14:textId="77777777" w:rsidR="004271F9" w:rsidRPr="002231A0" w:rsidRDefault="004271F9" w:rsidP="00DF021A">
            <w:pPr>
              <w:rPr>
                <w:color w:val="000000"/>
              </w:rPr>
            </w:pPr>
            <w:r>
              <w:rPr>
                <w:color w:val="000000"/>
              </w:rPr>
              <w:t>Schedule your 90-minute Oral Exam with your Exam Committee. Work with the Graduate Coordinator to reserve a room for the exam.</w:t>
            </w:r>
          </w:p>
        </w:tc>
      </w:tr>
      <w:tr w:rsidR="004271F9" w:rsidRPr="002231A0" w14:paraId="68837E79" w14:textId="77777777" w:rsidTr="00E71CE0">
        <w:tc>
          <w:tcPr>
            <w:tcW w:w="714" w:type="dxa"/>
          </w:tcPr>
          <w:p w14:paraId="5F90FE3B" w14:textId="77777777" w:rsidR="004271F9" w:rsidRPr="002231A0" w:rsidRDefault="004271F9" w:rsidP="00DF021A">
            <w:pPr>
              <w:jc w:val="center"/>
              <w:rPr>
                <w:color w:val="000000"/>
              </w:rPr>
            </w:pPr>
            <w:r w:rsidRPr="002231A0">
              <w:rPr>
                <w:color w:val="000000"/>
              </w:rPr>
              <w:t>3</w:t>
            </w:r>
          </w:p>
        </w:tc>
        <w:tc>
          <w:tcPr>
            <w:tcW w:w="1081" w:type="dxa"/>
          </w:tcPr>
          <w:p w14:paraId="58760B81" w14:textId="77777777" w:rsidR="004271F9" w:rsidRPr="002231A0" w:rsidRDefault="004271F9" w:rsidP="00DF021A">
            <w:pPr>
              <w:jc w:val="center"/>
              <w:rPr>
                <w:color w:val="000000"/>
              </w:rPr>
            </w:pPr>
            <w:r w:rsidRPr="002231A0">
              <w:rPr>
                <w:color w:val="000000"/>
              </w:rPr>
              <w:t>Fall</w:t>
            </w:r>
          </w:p>
        </w:tc>
        <w:tc>
          <w:tcPr>
            <w:tcW w:w="917" w:type="dxa"/>
          </w:tcPr>
          <w:p w14:paraId="43A4272F" w14:textId="77777777" w:rsidR="004271F9" w:rsidRPr="002231A0" w:rsidRDefault="004271F9" w:rsidP="00DF021A">
            <w:pPr>
              <w:jc w:val="center"/>
              <w:rPr>
                <w:color w:val="000000"/>
              </w:rPr>
            </w:pPr>
            <w:r>
              <w:rPr>
                <w:color w:val="000000"/>
              </w:rPr>
              <w:t>8</w:t>
            </w:r>
          </w:p>
        </w:tc>
        <w:tc>
          <w:tcPr>
            <w:tcW w:w="6548" w:type="dxa"/>
          </w:tcPr>
          <w:p w14:paraId="4AD856B7" w14:textId="4200C3C4" w:rsidR="004271F9" w:rsidRPr="002231A0" w:rsidRDefault="004271F9" w:rsidP="00DF021A">
            <w:pPr>
              <w:rPr>
                <w:color w:val="000000"/>
              </w:rPr>
            </w:pPr>
            <w:r w:rsidRPr="002231A0">
              <w:rPr>
                <w:color w:val="000000"/>
              </w:rPr>
              <w:t xml:space="preserve">Sit </w:t>
            </w:r>
            <w:r>
              <w:rPr>
                <w:color w:val="000000"/>
              </w:rPr>
              <w:t>written Standardized and Field exams</w:t>
            </w:r>
            <w:r w:rsidR="008A7197">
              <w:rPr>
                <w:color w:val="000000"/>
              </w:rPr>
              <w:t>.</w:t>
            </w:r>
            <w:r>
              <w:rPr>
                <w:color w:val="000000"/>
              </w:rPr>
              <w:t xml:space="preserve"> </w:t>
            </w:r>
          </w:p>
        </w:tc>
      </w:tr>
      <w:tr w:rsidR="004271F9" w:rsidRPr="002231A0" w14:paraId="52750834" w14:textId="77777777" w:rsidTr="00E71CE0">
        <w:tc>
          <w:tcPr>
            <w:tcW w:w="714" w:type="dxa"/>
          </w:tcPr>
          <w:p w14:paraId="1797D98D" w14:textId="77777777" w:rsidR="004271F9" w:rsidRPr="002231A0" w:rsidRDefault="004271F9" w:rsidP="00DF021A">
            <w:pPr>
              <w:jc w:val="center"/>
              <w:rPr>
                <w:color w:val="000000"/>
              </w:rPr>
            </w:pPr>
            <w:r>
              <w:rPr>
                <w:color w:val="000000"/>
              </w:rPr>
              <w:t>3</w:t>
            </w:r>
          </w:p>
        </w:tc>
        <w:tc>
          <w:tcPr>
            <w:tcW w:w="1081" w:type="dxa"/>
          </w:tcPr>
          <w:p w14:paraId="3781B7C9" w14:textId="77777777" w:rsidR="004271F9" w:rsidRPr="002231A0" w:rsidRDefault="004271F9" w:rsidP="00DF021A">
            <w:pPr>
              <w:jc w:val="center"/>
              <w:rPr>
                <w:color w:val="000000"/>
              </w:rPr>
            </w:pPr>
            <w:r>
              <w:rPr>
                <w:color w:val="000000"/>
              </w:rPr>
              <w:t>Fall</w:t>
            </w:r>
          </w:p>
        </w:tc>
        <w:tc>
          <w:tcPr>
            <w:tcW w:w="917" w:type="dxa"/>
          </w:tcPr>
          <w:p w14:paraId="06747164" w14:textId="77777777" w:rsidR="004271F9" w:rsidRDefault="004271F9" w:rsidP="00DF021A">
            <w:pPr>
              <w:jc w:val="center"/>
              <w:rPr>
                <w:color w:val="000000"/>
              </w:rPr>
            </w:pPr>
            <w:r>
              <w:rPr>
                <w:color w:val="000000"/>
              </w:rPr>
              <w:t>10</w:t>
            </w:r>
          </w:p>
        </w:tc>
        <w:tc>
          <w:tcPr>
            <w:tcW w:w="6548" w:type="dxa"/>
          </w:tcPr>
          <w:p w14:paraId="66DD4A37" w14:textId="32630CD2" w:rsidR="004271F9" w:rsidRPr="002231A0" w:rsidRDefault="004271F9" w:rsidP="00DF021A">
            <w:pPr>
              <w:rPr>
                <w:color w:val="000000"/>
              </w:rPr>
            </w:pPr>
            <w:r>
              <w:rPr>
                <w:color w:val="000000"/>
              </w:rPr>
              <w:t>Sit oral exams with Exam Committee. Oral exams should be held in person.</w:t>
            </w:r>
          </w:p>
        </w:tc>
      </w:tr>
      <w:tr w:rsidR="004271F9" w:rsidRPr="002231A0" w14:paraId="74D20C58" w14:textId="77777777" w:rsidTr="00E71CE0">
        <w:tc>
          <w:tcPr>
            <w:tcW w:w="714" w:type="dxa"/>
          </w:tcPr>
          <w:p w14:paraId="6EC8A621" w14:textId="77777777" w:rsidR="004271F9" w:rsidRPr="002231A0" w:rsidRDefault="004271F9" w:rsidP="00DF021A">
            <w:pPr>
              <w:jc w:val="center"/>
              <w:rPr>
                <w:color w:val="000000"/>
              </w:rPr>
            </w:pPr>
            <w:r>
              <w:rPr>
                <w:color w:val="000000"/>
              </w:rPr>
              <w:t>3</w:t>
            </w:r>
          </w:p>
        </w:tc>
        <w:tc>
          <w:tcPr>
            <w:tcW w:w="1081" w:type="dxa"/>
          </w:tcPr>
          <w:p w14:paraId="229A27C4" w14:textId="77777777" w:rsidR="004271F9" w:rsidRPr="002231A0" w:rsidRDefault="004271F9" w:rsidP="00DF021A">
            <w:pPr>
              <w:jc w:val="center"/>
              <w:rPr>
                <w:color w:val="000000"/>
              </w:rPr>
            </w:pPr>
            <w:r>
              <w:rPr>
                <w:color w:val="000000"/>
              </w:rPr>
              <w:t>Fall</w:t>
            </w:r>
          </w:p>
        </w:tc>
        <w:tc>
          <w:tcPr>
            <w:tcW w:w="917" w:type="dxa"/>
          </w:tcPr>
          <w:p w14:paraId="0EF453B6" w14:textId="77777777" w:rsidR="004271F9" w:rsidRPr="002231A0" w:rsidRDefault="004271F9" w:rsidP="00DF021A">
            <w:pPr>
              <w:jc w:val="center"/>
              <w:rPr>
                <w:color w:val="000000"/>
              </w:rPr>
            </w:pPr>
            <w:r>
              <w:rPr>
                <w:color w:val="000000"/>
              </w:rPr>
              <w:t>11</w:t>
            </w:r>
          </w:p>
        </w:tc>
        <w:tc>
          <w:tcPr>
            <w:tcW w:w="6548" w:type="dxa"/>
          </w:tcPr>
          <w:p w14:paraId="4E3C27DC" w14:textId="77777777" w:rsidR="004271F9" w:rsidRPr="002231A0" w:rsidRDefault="004271F9" w:rsidP="00DF021A">
            <w:pPr>
              <w:rPr>
                <w:color w:val="000000"/>
              </w:rPr>
            </w:pPr>
            <w:r>
              <w:rPr>
                <w:color w:val="000000"/>
              </w:rPr>
              <w:t>S</w:t>
            </w:r>
            <w:r w:rsidRPr="002231A0">
              <w:rPr>
                <w:color w:val="000000"/>
              </w:rPr>
              <w:t xml:space="preserve">ubmit </w:t>
            </w:r>
            <w:r>
              <w:rPr>
                <w:color w:val="000000"/>
              </w:rPr>
              <w:t>Dissertation Bibliography for approval by</w:t>
            </w:r>
            <w:r w:rsidRPr="002231A0">
              <w:rPr>
                <w:color w:val="000000"/>
              </w:rPr>
              <w:t xml:space="preserve"> your </w:t>
            </w:r>
            <w:r>
              <w:rPr>
                <w:color w:val="000000"/>
              </w:rPr>
              <w:t>Prospectus</w:t>
            </w:r>
            <w:r w:rsidRPr="002231A0">
              <w:rPr>
                <w:color w:val="000000"/>
              </w:rPr>
              <w:t xml:space="preserve"> Committee. </w:t>
            </w:r>
          </w:p>
        </w:tc>
      </w:tr>
    </w:tbl>
    <w:p w14:paraId="39307B9D" w14:textId="77777777" w:rsidR="004271F9" w:rsidRDefault="004271F9" w:rsidP="004271F9">
      <w:pPr>
        <w:ind w:left="180"/>
      </w:pPr>
      <w:bookmarkStart w:id="69" w:name="_v0te4xthyu95" w:colFirst="0" w:colLast="0"/>
      <w:bookmarkEnd w:id="69"/>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287011" w:rsidRPr="002231A0" w14:paraId="73B7FD76" w14:textId="77777777" w:rsidTr="00AF35C6">
        <w:tc>
          <w:tcPr>
            <w:tcW w:w="9350" w:type="dxa"/>
            <w:shd w:val="clear" w:color="auto" w:fill="FCFFA7"/>
          </w:tcPr>
          <w:p w14:paraId="4C0EED72" w14:textId="53CD7304" w:rsidR="00287011" w:rsidRPr="002231A0" w:rsidRDefault="00287011" w:rsidP="00E823B1">
            <w:pPr>
              <w:pStyle w:val="Heading3"/>
            </w:pPr>
            <w:bookmarkStart w:id="70" w:name="_Toc240970632"/>
            <w:r>
              <w:t>Exam Bibliographies</w:t>
            </w:r>
            <w:bookmarkEnd w:id="70"/>
            <w:r w:rsidRPr="002231A0">
              <w:t xml:space="preserve"> </w:t>
            </w:r>
          </w:p>
        </w:tc>
      </w:tr>
    </w:tbl>
    <w:p w14:paraId="5279AD95" w14:textId="3CE92F57" w:rsidR="004271F9" w:rsidRPr="002231A0" w:rsidRDefault="004271F9" w:rsidP="00287011">
      <w:r w:rsidRPr="002231A0">
        <w:t xml:space="preserve">Your exams will be based on three different </w:t>
      </w:r>
      <w:hyperlink r:id="rId204" w:history="1">
        <w:r w:rsidRPr="008A7197">
          <w:rPr>
            <w:rStyle w:val="Hyperlink"/>
          </w:rPr>
          <w:t>bibliographies</w:t>
        </w:r>
      </w:hyperlink>
      <w:r w:rsidRPr="002231A0">
        <w:t xml:space="preserve"> as follows:</w:t>
      </w:r>
    </w:p>
    <w:p w14:paraId="21051BA6" w14:textId="1EFDCB3D" w:rsidR="004271F9" w:rsidRPr="002231A0" w:rsidRDefault="004271F9" w:rsidP="007B6F2A">
      <w:pPr>
        <w:numPr>
          <w:ilvl w:val="0"/>
          <w:numId w:val="40"/>
        </w:numPr>
        <w:pBdr>
          <w:top w:val="nil"/>
          <w:left w:val="nil"/>
          <w:bottom w:val="nil"/>
          <w:right w:val="nil"/>
          <w:between w:val="nil"/>
        </w:pBdr>
        <w:ind w:left="630"/>
      </w:pPr>
      <w:r w:rsidRPr="00521DFF">
        <w:rPr>
          <w:color w:val="000000"/>
          <w:u w:val="single"/>
        </w:rPr>
        <w:t>Standardized Bibliography</w:t>
      </w:r>
      <w:r w:rsidRPr="002231A0">
        <w:rPr>
          <w:color w:val="000000"/>
        </w:rPr>
        <w:t>: You will select one of the three standardized bibliographies, either in Film Studies, Television Studies, or Digital Media Studies. Each of these bibliographies includes roughly 50 texts, and you are expected to read all of them. You will take the</w:t>
      </w:r>
      <w:r w:rsidR="0006271E">
        <w:rPr>
          <w:color w:val="000000"/>
        </w:rPr>
        <w:t xml:space="preserve"> written</w:t>
      </w:r>
      <w:r w:rsidRPr="002231A0">
        <w:rPr>
          <w:color w:val="000000"/>
        </w:rPr>
        <w:t xml:space="preserve"> Standardized Exam in week</w:t>
      </w:r>
      <w:r>
        <w:rPr>
          <w:color w:val="000000"/>
        </w:rPr>
        <w:t xml:space="preserve"> eight</w:t>
      </w:r>
      <w:r w:rsidRPr="002231A0">
        <w:rPr>
          <w:color w:val="000000"/>
        </w:rPr>
        <w:t xml:space="preserve"> of Fall in </w:t>
      </w:r>
      <w:r>
        <w:rPr>
          <w:color w:val="000000"/>
        </w:rPr>
        <w:t>your third year</w:t>
      </w:r>
      <w:r w:rsidRPr="002231A0">
        <w:rPr>
          <w:color w:val="000000"/>
        </w:rPr>
        <w:t xml:space="preserve">. </w:t>
      </w:r>
      <w:r w:rsidRPr="00D447DF">
        <w:t>Every student reading a given Standardized Bibliography will take the same Standardized Exam at the same time.</w:t>
      </w:r>
    </w:p>
    <w:p w14:paraId="5C028612" w14:textId="1EC04C5C" w:rsidR="004271F9" w:rsidRPr="00D447DF" w:rsidRDefault="004271F9" w:rsidP="007B6F2A">
      <w:pPr>
        <w:numPr>
          <w:ilvl w:val="0"/>
          <w:numId w:val="40"/>
        </w:numPr>
        <w:pBdr>
          <w:top w:val="nil"/>
          <w:left w:val="nil"/>
          <w:bottom w:val="nil"/>
          <w:right w:val="nil"/>
          <w:between w:val="nil"/>
        </w:pBdr>
        <w:ind w:left="630"/>
      </w:pPr>
      <w:r w:rsidRPr="00521DFF">
        <w:rPr>
          <w:color w:val="000000"/>
          <w:u w:val="single"/>
        </w:rPr>
        <w:t>Field Bibliography</w:t>
      </w:r>
      <w:r w:rsidRPr="002231A0">
        <w:rPr>
          <w:color w:val="000000"/>
        </w:rPr>
        <w:t xml:space="preserve">: You will select one of the provided field bibliographies. Each of these bibliographies includes roughly 60 texts, of which you are expected to read 40, selected in consultation with your Exam Committee. You will only be examined on those 40 texts. You will take the </w:t>
      </w:r>
      <w:r w:rsidR="00C61833">
        <w:rPr>
          <w:color w:val="000000"/>
        </w:rPr>
        <w:t xml:space="preserve">written </w:t>
      </w:r>
      <w:r w:rsidRPr="002231A0">
        <w:rPr>
          <w:color w:val="000000"/>
        </w:rPr>
        <w:t xml:space="preserve">Field Exam in week </w:t>
      </w:r>
      <w:r>
        <w:rPr>
          <w:color w:val="000000"/>
        </w:rPr>
        <w:t>eight</w:t>
      </w:r>
      <w:r w:rsidRPr="002231A0">
        <w:rPr>
          <w:color w:val="000000"/>
        </w:rPr>
        <w:t xml:space="preserve"> of </w:t>
      </w:r>
      <w:r w:rsidRPr="002231A0">
        <w:rPr>
          <w:color w:val="000000"/>
        </w:rPr>
        <w:lastRenderedPageBreak/>
        <w:t xml:space="preserve">Fall in </w:t>
      </w:r>
      <w:r>
        <w:rPr>
          <w:color w:val="000000"/>
        </w:rPr>
        <w:t>your third year</w:t>
      </w:r>
      <w:r w:rsidRPr="002231A0">
        <w:rPr>
          <w:color w:val="000000"/>
        </w:rPr>
        <w:t xml:space="preserve">. </w:t>
      </w:r>
      <w:r w:rsidRPr="00D447DF">
        <w:rPr>
          <w:color w:val="000000"/>
        </w:rPr>
        <w:t>Students</w:t>
      </w:r>
      <w:r w:rsidRPr="00D447DF">
        <w:t xml:space="preserve"> reading in the same Fields will </w:t>
      </w:r>
      <w:r w:rsidRPr="00D447DF">
        <w:rPr>
          <w:i/>
        </w:rPr>
        <w:t>not</w:t>
      </w:r>
      <w:r w:rsidRPr="00D447DF">
        <w:t xml:space="preserve"> take the same exam.</w:t>
      </w:r>
    </w:p>
    <w:p w14:paraId="67DE476A" w14:textId="77777777" w:rsidR="004271F9" w:rsidRPr="002231A0" w:rsidRDefault="004271F9" w:rsidP="007B6F2A">
      <w:pPr>
        <w:numPr>
          <w:ilvl w:val="0"/>
          <w:numId w:val="40"/>
        </w:numPr>
        <w:pBdr>
          <w:top w:val="nil"/>
          <w:left w:val="nil"/>
          <w:bottom w:val="nil"/>
          <w:right w:val="nil"/>
          <w:between w:val="nil"/>
        </w:pBdr>
        <w:ind w:left="630"/>
      </w:pPr>
      <w:r w:rsidRPr="00521DFF">
        <w:rPr>
          <w:color w:val="000000"/>
          <w:u w:val="single"/>
        </w:rPr>
        <w:t>Dissertation Bibliography</w:t>
      </w:r>
      <w:r w:rsidRPr="002231A0">
        <w:rPr>
          <w:color w:val="000000"/>
        </w:rPr>
        <w:t xml:space="preserve">: In consultation with your </w:t>
      </w:r>
      <w:r>
        <w:rPr>
          <w:color w:val="000000"/>
        </w:rPr>
        <w:t>Prospectus</w:t>
      </w:r>
      <w:r w:rsidRPr="002231A0">
        <w:rPr>
          <w:color w:val="000000"/>
        </w:rPr>
        <w:t xml:space="preserve"> Committee, you will develop a bibliography of approximately 40 texts. This bibliography must be approved by your </w:t>
      </w:r>
      <w:r>
        <w:rPr>
          <w:color w:val="000000"/>
        </w:rPr>
        <w:t>Prospectus</w:t>
      </w:r>
      <w:r w:rsidRPr="002231A0">
        <w:rPr>
          <w:color w:val="000000"/>
        </w:rPr>
        <w:t xml:space="preserve"> Committee before the end of Fall quarter of year 3.</w:t>
      </w:r>
      <w:r>
        <w:rPr>
          <w:color w:val="000000"/>
        </w:rPr>
        <w:t xml:space="preserve"> The process for completing the Dissertation Bibliography exam is discussed with the Prospectus in the next section of this handbook.</w:t>
      </w:r>
    </w:p>
    <w:p w14:paraId="5BA4F902" w14:textId="71F22E8B" w:rsidR="004271F9" w:rsidRDefault="004271F9" w:rsidP="00B00720">
      <w:pPr>
        <w:numPr>
          <w:ilvl w:val="0"/>
          <w:numId w:val="40"/>
        </w:numPr>
        <w:pBdr>
          <w:top w:val="nil"/>
          <w:left w:val="nil"/>
          <w:bottom w:val="nil"/>
          <w:right w:val="nil"/>
          <w:between w:val="nil"/>
        </w:pBdr>
        <w:ind w:left="630"/>
      </w:pPr>
      <w:r w:rsidRPr="002231A0">
        <w:rPr>
          <w:color w:val="000000"/>
        </w:rPr>
        <w:t xml:space="preserve">Standardized and Field exam bibliographies are available on the </w:t>
      </w:r>
      <w:hyperlink r:id="rId205" w:history="1">
        <w:r w:rsidRPr="00D64EE4">
          <w:rPr>
            <w:rStyle w:val="Hyperlink"/>
          </w:rPr>
          <w:t>program website</w:t>
        </w:r>
      </w:hyperlink>
      <w:r w:rsidRPr="002231A0">
        <w:rPr>
          <w:color w:val="000000"/>
        </w:rPr>
        <w:t>.</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287011" w:rsidRPr="002231A0" w14:paraId="67AEA50C" w14:textId="77777777" w:rsidTr="00AF35C6">
        <w:tc>
          <w:tcPr>
            <w:tcW w:w="9350" w:type="dxa"/>
            <w:shd w:val="clear" w:color="auto" w:fill="FCFFA7"/>
          </w:tcPr>
          <w:p w14:paraId="15C9542B" w14:textId="25642C52" w:rsidR="00287011" w:rsidRPr="002231A0" w:rsidRDefault="00287011" w:rsidP="00E823B1">
            <w:pPr>
              <w:pStyle w:val="Heading3"/>
            </w:pPr>
            <w:bookmarkStart w:id="71" w:name="_Toc240970633"/>
            <w:r>
              <w:t>Standardized and Field Exam Readings</w:t>
            </w:r>
            <w:bookmarkEnd w:id="71"/>
            <w:r w:rsidRPr="002231A0">
              <w:t xml:space="preserve"> </w:t>
            </w:r>
          </w:p>
        </w:tc>
      </w:tr>
    </w:tbl>
    <w:p w14:paraId="6C316118" w14:textId="77777777" w:rsidR="004271F9" w:rsidRDefault="004271F9" w:rsidP="00287011">
      <w:r>
        <w:t>During Spring of Year 2 and Fall of Year 3, you will complete your Standardized and Field Exam readings. The purpose of these readings is both to give you a foundation for teaching in the discipline and to prepare you to develop a dissertation project that is in conversation with the literature in the field.</w:t>
      </w:r>
    </w:p>
    <w:p w14:paraId="3D66B687" w14:textId="246D6D71" w:rsidR="004271F9" w:rsidRDefault="004271F9" w:rsidP="007B6F2A">
      <w:pPr>
        <w:pStyle w:val="ListParagraph"/>
        <w:numPr>
          <w:ilvl w:val="0"/>
          <w:numId w:val="42"/>
        </w:numPr>
      </w:pPr>
      <w:r>
        <w:t xml:space="preserve">Your Primary Advisor or a member of your Exam Committee will serve as Instructor of Record when you enroll in </w:t>
      </w:r>
      <w:hyperlink r:id="rId206" w:history="1">
        <w:r w:rsidRPr="008A7197">
          <w:rPr>
            <w:rStyle w:val="Hyperlink"/>
          </w:rPr>
          <w:t>FMS 296</w:t>
        </w:r>
      </w:hyperlink>
      <w:r>
        <w:t>.</w:t>
      </w:r>
    </w:p>
    <w:p w14:paraId="28752698" w14:textId="77777777" w:rsidR="004271F9" w:rsidRPr="00CA250C" w:rsidRDefault="004271F9" w:rsidP="007B6F2A">
      <w:pPr>
        <w:pStyle w:val="ListParagraph"/>
        <w:numPr>
          <w:ilvl w:val="0"/>
          <w:numId w:val="42"/>
        </w:numPr>
      </w:pPr>
      <w:r>
        <w:t>You are encouraged to form reading groups with other students who are completing the same Standardized bibliography that you are.</w:t>
      </w:r>
    </w:p>
    <w:p w14:paraId="2D6EF172" w14:textId="64999686" w:rsidR="008A7197" w:rsidRDefault="004271F9" w:rsidP="008A7197">
      <w:pPr>
        <w:pStyle w:val="ListParagraph"/>
        <w:numPr>
          <w:ilvl w:val="0"/>
          <w:numId w:val="42"/>
        </w:numPr>
      </w:pPr>
      <w:r>
        <w:t xml:space="preserve">You must submit a </w:t>
      </w:r>
      <w:hyperlink r:id="rId207" w:history="1">
        <w:r w:rsidRPr="008A7197">
          <w:rPr>
            <w:rStyle w:val="Hyperlink"/>
          </w:rPr>
          <w:t>FMS 296</w:t>
        </w:r>
        <w:r w:rsidR="008A7197" w:rsidRPr="008A7197">
          <w:rPr>
            <w:rStyle w:val="Hyperlink"/>
          </w:rPr>
          <w:t xml:space="preserve"> Course Registration Form</w:t>
        </w:r>
      </w:hyperlink>
      <w:r w:rsidR="008A7197">
        <w:t xml:space="preserve"> to enroll in the course</w:t>
      </w:r>
      <w:r>
        <w:t xml:space="preserve">. </w:t>
      </w:r>
    </w:p>
    <w:p w14:paraId="35C01D96" w14:textId="77777777" w:rsidR="004271F9" w:rsidRPr="002231A0" w:rsidRDefault="004271F9" w:rsidP="00676642">
      <w:pPr>
        <w:pStyle w:val="ListParagraph"/>
        <w:ind w:left="810"/>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271F9" w:rsidRPr="002231A0" w14:paraId="5E98FABA" w14:textId="77777777" w:rsidTr="00DF021A">
        <w:tc>
          <w:tcPr>
            <w:tcW w:w="9350" w:type="dxa"/>
            <w:shd w:val="clear" w:color="auto" w:fill="FCFFA7"/>
          </w:tcPr>
          <w:p w14:paraId="263BC8F4" w14:textId="77777777" w:rsidR="004271F9" w:rsidRPr="002231A0" w:rsidRDefault="004271F9" w:rsidP="00E823B1">
            <w:pPr>
              <w:pStyle w:val="Heading3"/>
            </w:pPr>
            <w:bookmarkStart w:id="72" w:name="_ipjmrx3dhks" w:colFirst="0" w:colLast="0"/>
            <w:bookmarkStart w:id="73" w:name="_Toc240970634"/>
            <w:bookmarkEnd w:id="72"/>
            <w:r>
              <w:t>The Written Exams: Standardized and Field Bibliographies</w:t>
            </w:r>
            <w:bookmarkEnd w:id="73"/>
          </w:p>
        </w:tc>
      </w:tr>
    </w:tbl>
    <w:p w14:paraId="2DD7935A" w14:textId="07D0ABF6" w:rsidR="004271F9" w:rsidRPr="002231A0" w:rsidRDefault="004271F9" w:rsidP="00287011">
      <w:pPr>
        <w:rPr>
          <w:color w:val="000000"/>
        </w:rPr>
      </w:pPr>
      <w:r w:rsidRPr="002231A0">
        <w:rPr>
          <w:color w:val="000000"/>
        </w:rPr>
        <w:t>The exam questions for the Standardized and Field Bibliographies will be emailed to you</w:t>
      </w:r>
      <w:r>
        <w:rPr>
          <w:color w:val="000000"/>
        </w:rPr>
        <w:t xml:space="preserve"> on Monday morning of week 8</w:t>
      </w:r>
      <w:r w:rsidRPr="002231A0">
        <w:rPr>
          <w:color w:val="000000"/>
        </w:rPr>
        <w:t xml:space="preserve">, and you will submit your exam responses electronically </w:t>
      </w:r>
      <w:r>
        <w:rPr>
          <w:color w:val="000000"/>
        </w:rPr>
        <w:t>by 4:00 on Friday afternoon of week 8.</w:t>
      </w:r>
    </w:p>
    <w:p w14:paraId="423CBF1C" w14:textId="6A652B44" w:rsidR="004271F9" w:rsidRDefault="004271F9" w:rsidP="007B6F2A">
      <w:pPr>
        <w:numPr>
          <w:ilvl w:val="0"/>
          <w:numId w:val="39"/>
        </w:numPr>
        <w:pBdr>
          <w:top w:val="nil"/>
          <w:left w:val="nil"/>
          <w:bottom w:val="nil"/>
          <w:right w:val="nil"/>
          <w:between w:val="nil"/>
        </w:pBdr>
        <w:rPr>
          <w:color w:val="000000"/>
        </w:rPr>
      </w:pPr>
      <w:r w:rsidRPr="002231A0">
        <w:rPr>
          <w:color w:val="000000"/>
        </w:rPr>
        <w:t xml:space="preserve">Your </w:t>
      </w:r>
      <w:r>
        <w:rPr>
          <w:color w:val="000000"/>
        </w:rPr>
        <w:t>E</w:t>
      </w:r>
      <w:r w:rsidRPr="002231A0">
        <w:rPr>
          <w:color w:val="000000"/>
        </w:rPr>
        <w:t xml:space="preserve">xam </w:t>
      </w:r>
      <w:r>
        <w:rPr>
          <w:color w:val="000000"/>
        </w:rPr>
        <w:t>C</w:t>
      </w:r>
      <w:r w:rsidRPr="002231A0">
        <w:rPr>
          <w:color w:val="000000"/>
        </w:rPr>
        <w:t>ommittee will write the exam questions</w:t>
      </w:r>
      <w:r>
        <w:rPr>
          <w:color w:val="000000"/>
        </w:rPr>
        <w:t xml:space="preserve"> and evaluate your written exams</w:t>
      </w:r>
      <w:r w:rsidRPr="002231A0">
        <w:rPr>
          <w:color w:val="000000"/>
        </w:rPr>
        <w:t xml:space="preserve">. If more than one student is taking an exam on a given Standardized Bibliography, the students' primary advisors will convene a committee to develop the Standardized exam questions; there will be one standardized question </w:t>
      </w:r>
      <w:r w:rsidR="005D2DD1">
        <w:rPr>
          <w:color w:val="000000"/>
        </w:rPr>
        <w:t xml:space="preserve">or range of questions </w:t>
      </w:r>
      <w:r w:rsidRPr="002231A0">
        <w:rPr>
          <w:color w:val="000000"/>
        </w:rPr>
        <w:t>for the Standardized exams</w:t>
      </w:r>
      <w:r>
        <w:rPr>
          <w:color w:val="000000"/>
        </w:rPr>
        <w:t>.</w:t>
      </w:r>
    </w:p>
    <w:p w14:paraId="2F7C5FBA" w14:textId="77777777" w:rsidR="004271F9" w:rsidRPr="002231A0" w:rsidRDefault="004271F9" w:rsidP="007B6F2A">
      <w:pPr>
        <w:numPr>
          <w:ilvl w:val="0"/>
          <w:numId w:val="39"/>
        </w:numPr>
        <w:pBdr>
          <w:top w:val="nil"/>
          <w:left w:val="nil"/>
          <w:bottom w:val="nil"/>
          <w:right w:val="nil"/>
          <w:between w:val="nil"/>
        </w:pBdr>
        <w:rPr>
          <w:color w:val="000000"/>
        </w:rPr>
      </w:pPr>
      <w:r w:rsidRPr="002231A0">
        <w:rPr>
          <w:color w:val="000000"/>
        </w:rPr>
        <w:t xml:space="preserve">Your advisor will submit the </w:t>
      </w:r>
      <w:r>
        <w:rPr>
          <w:color w:val="000000"/>
        </w:rPr>
        <w:t xml:space="preserve">Standardized and Field </w:t>
      </w:r>
      <w:r w:rsidRPr="002231A0">
        <w:rPr>
          <w:color w:val="000000"/>
        </w:rPr>
        <w:t xml:space="preserve">exam questions to the Director of Graduate Study and the Graduate Coordinator </w:t>
      </w:r>
      <w:r>
        <w:rPr>
          <w:color w:val="000000"/>
        </w:rPr>
        <w:t>by Monday of week 7 in Winter quarter</w:t>
      </w:r>
      <w:r w:rsidRPr="002231A0">
        <w:rPr>
          <w:color w:val="000000"/>
        </w:rPr>
        <w:t>.</w:t>
      </w:r>
    </w:p>
    <w:p w14:paraId="51713225" w14:textId="71D75681" w:rsidR="004271F9" w:rsidRDefault="004271F9" w:rsidP="007B6F2A">
      <w:pPr>
        <w:numPr>
          <w:ilvl w:val="0"/>
          <w:numId w:val="39"/>
        </w:numPr>
        <w:pBdr>
          <w:top w:val="nil"/>
          <w:left w:val="nil"/>
          <w:bottom w:val="nil"/>
          <w:right w:val="nil"/>
          <w:between w:val="nil"/>
        </w:pBdr>
        <w:rPr>
          <w:color w:val="000000"/>
        </w:rPr>
      </w:pPr>
      <w:r w:rsidRPr="002231A0">
        <w:rPr>
          <w:color w:val="000000"/>
        </w:rPr>
        <w:t xml:space="preserve">The Graduate Coordinator will </w:t>
      </w:r>
      <w:r>
        <w:rPr>
          <w:color w:val="000000"/>
        </w:rPr>
        <w:t xml:space="preserve">release the exam questions to you </w:t>
      </w:r>
      <w:r w:rsidR="00B93231">
        <w:rPr>
          <w:color w:val="000000"/>
        </w:rPr>
        <w:t>at</w:t>
      </w:r>
      <w:r>
        <w:rPr>
          <w:color w:val="000000"/>
        </w:rPr>
        <w:t xml:space="preserve"> 9:00am on Monday of week 8. </w:t>
      </w:r>
    </w:p>
    <w:p w14:paraId="7E9D8B88" w14:textId="58B88303" w:rsidR="004271F9" w:rsidRPr="00CA250C" w:rsidRDefault="004271F9" w:rsidP="007B6F2A">
      <w:pPr>
        <w:numPr>
          <w:ilvl w:val="0"/>
          <w:numId w:val="39"/>
        </w:numPr>
        <w:pBdr>
          <w:top w:val="nil"/>
          <w:left w:val="nil"/>
          <w:bottom w:val="nil"/>
          <w:right w:val="nil"/>
          <w:between w:val="nil"/>
        </w:pBdr>
        <w:tabs>
          <w:tab w:val="num" w:pos="720"/>
        </w:tabs>
        <w:rPr>
          <w:color w:val="000000"/>
        </w:rPr>
      </w:pPr>
      <w:r>
        <w:rPr>
          <w:color w:val="000000"/>
        </w:rPr>
        <w:t xml:space="preserve">   </w:t>
      </w:r>
      <w:r w:rsidRPr="00CA250C">
        <w:rPr>
          <w:color w:val="000000"/>
        </w:rPr>
        <w:t>Each exam essay (the Standardized Exam essay</w:t>
      </w:r>
      <w:r w:rsidR="00E22922">
        <w:rPr>
          <w:color w:val="000000"/>
        </w:rPr>
        <w:t xml:space="preserve"> and</w:t>
      </w:r>
      <w:r w:rsidRPr="00CA250C">
        <w:rPr>
          <w:color w:val="000000"/>
        </w:rPr>
        <w:t xml:space="preserve"> the Field Exam essay) should be roughly 10 double-spaced pages.</w:t>
      </w:r>
    </w:p>
    <w:p w14:paraId="7CFED54A" w14:textId="6D1E8953" w:rsidR="004271F9" w:rsidRPr="002231A0" w:rsidRDefault="004271F9" w:rsidP="007B6F2A">
      <w:pPr>
        <w:numPr>
          <w:ilvl w:val="0"/>
          <w:numId w:val="39"/>
        </w:numPr>
        <w:pBdr>
          <w:top w:val="nil"/>
          <w:left w:val="nil"/>
          <w:bottom w:val="nil"/>
          <w:right w:val="nil"/>
          <w:between w:val="nil"/>
        </w:pBdr>
        <w:rPr>
          <w:color w:val="000000"/>
        </w:rPr>
      </w:pPr>
      <w:r>
        <w:rPr>
          <w:color w:val="000000"/>
        </w:rPr>
        <w:t xml:space="preserve">You must </w:t>
      </w:r>
      <w:r w:rsidR="00B93231">
        <w:rPr>
          <w:color w:val="000000"/>
        </w:rPr>
        <w:t xml:space="preserve">email </w:t>
      </w:r>
      <w:r>
        <w:rPr>
          <w:color w:val="000000"/>
        </w:rPr>
        <w:t>your completed exam by 4:00pm on Friday of week 8</w:t>
      </w:r>
      <w:r w:rsidR="00B93231">
        <w:rPr>
          <w:color w:val="000000"/>
        </w:rPr>
        <w:t xml:space="preserve"> to the Graduate Coordinator</w:t>
      </w:r>
      <w:r>
        <w:rPr>
          <w:color w:val="000000"/>
        </w:rPr>
        <w:t>.</w:t>
      </w:r>
    </w:p>
    <w:p w14:paraId="574985DF" w14:textId="77777777" w:rsidR="004271F9" w:rsidRDefault="004271F9" w:rsidP="007B6F2A">
      <w:pPr>
        <w:numPr>
          <w:ilvl w:val="0"/>
          <w:numId w:val="39"/>
        </w:numPr>
        <w:pBdr>
          <w:top w:val="nil"/>
          <w:left w:val="nil"/>
          <w:bottom w:val="nil"/>
          <w:right w:val="nil"/>
          <w:between w:val="nil"/>
        </w:pBdr>
        <w:ind w:left="907"/>
        <w:rPr>
          <w:color w:val="000000"/>
        </w:rPr>
      </w:pPr>
      <w:r w:rsidRPr="002231A0">
        <w:rPr>
          <w:color w:val="000000"/>
        </w:rPr>
        <w:lastRenderedPageBreak/>
        <w:t>You may refer to books and online materials during the exam. However, all written work must be your own.</w:t>
      </w:r>
      <w:r>
        <w:rPr>
          <w:color w:val="000000"/>
        </w:rPr>
        <w:t xml:space="preserve"> You may not submit any text that has been generated by AI.</w:t>
      </w:r>
    </w:p>
    <w:p w14:paraId="3AA19DF2" w14:textId="77777777" w:rsidR="004271F9" w:rsidRPr="00A26A00" w:rsidRDefault="004271F9" w:rsidP="007B6F2A">
      <w:pPr>
        <w:numPr>
          <w:ilvl w:val="0"/>
          <w:numId w:val="39"/>
        </w:numPr>
        <w:pBdr>
          <w:top w:val="nil"/>
          <w:left w:val="nil"/>
          <w:bottom w:val="nil"/>
          <w:right w:val="nil"/>
          <w:between w:val="nil"/>
        </w:pBdr>
        <w:rPr>
          <w:color w:val="000000"/>
        </w:rPr>
      </w:pPr>
      <w:r w:rsidRPr="002231A0">
        <w:rPr>
          <w:color w:val="000000"/>
        </w:rPr>
        <w:t>Rather than simply repeat arguments and debates from your reading lists, your exam responses should synthesize and point to your own interpretation of these readings.</w:t>
      </w:r>
    </w:p>
    <w:p w14:paraId="65350FE6" w14:textId="77777777" w:rsidR="004271F9" w:rsidRDefault="004271F9" w:rsidP="004271F9">
      <w:pPr>
        <w:ind w:left="180"/>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287011" w:rsidRPr="002231A0" w14:paraId="0B8C4508" w14:textId="77777777" w:rsidTr="00AF35C6">
        <w:tc>
          <w:tcPr>
            <w:tcW w:w="9350" w:type="dxa"/>
            <w:shd w:val="clear" w:color="auto" w:fill="FCFFA7"/>
          </w:tcPr>
          <w:p w14:paraId="2F05C611" w14:textId="34792058" w:rsidR="00287011" w:rsidRPr="002231A0" w:rsidRDefault="00287011" w:rsidP="00E823B1">
            <w:pPr>
              <w:pStyle w:val="Heading3"/>
            </w:pPr>
            <w:bookmarkStart w:id="74" w:name="_Toc240970635"/>
            <w:r>
              <w:t>Oral Exams: Standardized and Field Exams</w:t>
            </w:r>
            <w:bookmarkEnd w:id="74"/>
            <w:r w:rsidRPr="002231A0">
              <w:t xml:space="preserve"> </w:t>
            </w:r>
          </w:p>
        </w:tc>
      </w:tr>
    </w:tbl>
    <w:p w14:paraId="57474EC1" w14:textId="067EB56D" w:rsidR="004271F9" w:rsidRDefault="004271F9" w:rsidP="00287011">
      <w:r>
        <w:t xml:space="preserve">During week </w:t>
      </w:r>
      <w:r w:rsidR="00F70C32">
        <w:t>10</w:t>
      </w:r>
      <w:r>
        <w:t xml:space="preserve"> of your third year, you will sit </w:t>
      </w:r>
      <w:r w:rsidR="00CE4423">
        <w:t xml:space="preserve">for </w:t>
      </w:r>
      <w:r>
        <w:t>your Oral Exams with your Exam Committee.</w:t>
      </w:r>
    </w:p>
    <w:p w14:paraId="65A53786" w14:textId="17C8C79C" w:rsidR="004271F9" w:rsidRDefault="004271F9" w:rsidP="007B6F2A">
      <w:pPr>
        <w:pStyle w:val="ListParagraph"/>
        <w:numPr>
          <w:ilvl w:val="0"/>
          <w:numId w:val="43"/>
        </w:numPr>
      </w:pPr>
      <w:r>
        <w:t>The purpose of the oral exam is for you to demonstrate your command of the material and your ability to think on your feet</w:t>
      </w:r>
      <w:r w:rsidR="00F70C32">
        <w:t xml:space="preserve"> and synthesize material</w:t>
      </w:r>
      <w:r>
        <w:t>. It is also an opportunity to correct mistakes or fill gaps left in your written exam.</w:t>
      </w:r>
    </w:p>
    <w:p w14:paraId="643D7ECA" w14:textId="080FAE43" w:rsidR="00F70C32" w:rsidRDefault="00F70C32" w:rsidP="007B6F2A">
      <w:pPr>
        <w:pStyle w:val="ListParagraph"/>
        <w:numPr>
          <w:ilvl w:val="0"/>
          <w:numId w:val="43"/>
        </w:numPr>
      </w:pPr>
      <w:r>
        <w:t xml:space="preserve">Be prepared to discuss </w:t>
      </w:r>
      <w:r>
        <w:rPr>
          <w:i/>
          <w:iCs/>
        </w:rPr>
        <w:t>all</w:t>
      </w:r>
      <w:r>
        <w:t xml:space="preserve"> of the readings on your bibliography, not just the ones you addressed in the written portion of the exam.</w:t>
      </w:r>
    </w:p>
    <w:p w14:paraId="4BC79A6B" w14:textId="185737BC" w:rsidR="00F70C32" w:rsidRDefault="00F70C32" w:rsidP="007B6F2A">
      <w:pPr>
        <w:pStyle w:val="ListParagraph"/>
        <w:numPr>
          <w:ilvl w:val="0"/>
          <w:numId w:val="43"/>
        </w:numPr>
      </w:pPr>
      <w:r>
        <w:t>It is a good idea to re-familiarize yourself with the central argument of each journal article, book chapter, and book on your bibliographies.</w:t>
      </w:r>
    </w:p>
    <w:p w14:paraId="0E5001B9" w14:textId="77777777" w:rsidR="004271F9" w:rsidRDefault="004271F9" w:rsidP="007B6F2A">
      <w:pPr>
        <w:pStyle w:val="ListParagraph"/>
        <w:numPr>
          <w:ilvl w:val="0"/>
          <w:numId w:val="43"/>
        </w:numPr>
      </w:pPr>
      <w:r>
        <w:t xml:space="preserve">Bring a pen and paper to the exam. It is a good idea to take notes when you are being asked a question, and you may need to take a moment to gather your thoughts before you answer. </w:t>
      </w:r>
    </w:p>
    <w:p w14:paraId="2E5EDB38" w14:textId="7F12B1E1" w:rsidR="004271F9" w:rsidRDefault="004271F9" w:rsidP="007B6F2A">
      <w:pPr>
        <w:pStyle w:val="ListParagraph"/>
        <w:numPr>
          <w:ilvl w:val="0"/>
          <w:numId w:val="43"/>
        </w:numPr>
      </w:pPr>
      <w:r>
        <w:t>You may</w:t>
      </w:r>
      <w:r w:rsidR="00017016">
        <w:t xml:space="preserve"> bring notes and</w:t>
      </w:r>
      <w:r>
        <w:t xml:space="preserve"> consult </w:t>
      </w:r>
      <w:r w:rsidR="00017016">
        <w:t xml:space="preserve">them </w:t>
      </w:r>
      <w:r>
        <w:t>during the oral exam. However, you should be familiar enough with the material to be able to express your ideas and answer questions in the moment rather than relying heavily on written notes.</w:t>
      </w:r>
    </w:p>
    <w:p w14:paraId="080CB1FD" w14:textId="77777777" w:rsidR="004271F9" w:rsidRPr="00CA250C" w:rsidRDefault="004271F9" w:rsidP="007B6F2A">
      <w:pPr>
        <w:pStyle w:val="ListParagraph"/>
        <w:numPr>
          <w:ilvl w:val="0"/>
          <w:numId w:val="43"/>
        </w:numPr>
      </w:pPr>
      <w:r>
        <w:t>You may find it helpful to rephrase a question to be sure you've understood it correctly and that the committee knows what question you're answering.</w:t>
      </w:r>
    </w:p>
    <w:p w14:paraId="6A14E4B0" w14:textId="77777777" w:rsidR="004271F9" w:rsidRDefault="004271F9" w:rsidP="007B6F2A">
      <w:pPr>
        <w:pStyle w:val="ListParagraph"/>
        <w:numPr>
          <w:ilvl w:val="0"/>
          <w:numId w:val="43"/>
        </w:numPr>
      </w:pPr>
      <w:r>
        <w:t>Bring water to the exam. You will be talking a lot!</w:t>
      </w:r>
    </w:p>
    <w:p w14:paraId="3E963377" w14:textId="77777777" w:rsidR="004271F9" w:rsidRDefault="004271F9" w:rsidP="007B6F2A">
      <w:pPr>
        <w:pStyle w:val="ListParagraph"/>
        <w:numPr>
          <w:ilvl w:val="0"/>
          <w:numId w:val="43"/>
        </w:numPr>
      </w:pPr>
      <w:r>
        <w:t>Talk to your advisor about how they plan to run the exam. Typically, you will be asked to leave the room at the beginning of the exam so that your Exam Committee can discuss your performance on the written exams and consult with one another about what questions they will ask you. You will be asked to leave the room once again at the end of the exam while the committee determines the exam outcome.</w:t>
      </w:r>
    </w:p>
    <w:p w14:paraId="23413BEA" w14:textId="77777777" w:rsidR="004271F9" w:rsidRPr="00CA250C" w:rsidRDefault="004271F9" w:rsidP="007B6F2A">
      <w:pPr>
        <w:pStyle w:val="ListParagraph"/>
        <w:numPr>
          <w:ilvl w:val="0"/>
          <w:numId w:val="43"/>
        </w:numPr>
      </w:pPr>
      <w:r>
        <w:t>Bring your cell phone to the exam so your advisor can alert you when it is time for you to return to the exam room.</w:t>
      </w:r>
    </w:p>
    <w:p w14:paraId="18A45820" w14:textId="77777777" w:rsidR="004271F9" w:rsidRPr="002231A0" w:rsidRDefault="004271F9" w:rsidP="004271F9"/>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271F9" w:rsidRPr="002231A0" w14:paraId="62C7C9C4" w14:textId="77777777" w:rsidTr="00DF021A">
        <w:tc>
          <w:tcPr>
            <w:tcW w:w="9350" w:type="dxa"/>
            <w:tcBorders>
              <w:bottom w:val="single" w:sz="4" w:space="0" w:color="000000"/>
            </w:tcBorders>
            <w:shd w:val="clear" w:color="auto" w:fill="FCFFA7"/>
          </w:tcPr>
          <w:p w14:paraId="73D58E7A" w14:textId="77777777" w:rsidR="004271F9" w:rsidRPr="002231A0" w:rsidRDefault="004271F9" w:rsidP="00E823B1">
            <w:pPr>
              <w:pStyle w:val="Heading3"/>
            </w:pPr>
            <w:bookmarkStart w:id="75" w:name="_po24c7i2yvkp" w:colFirst="0" w:colLast="0"/>
            <w:bookmarkStart w:id="76" w:name="_Toc240970636"/>
            <w:bookmarkEnd w:id="75"/>
            <w:r>
              <w:t xml:space="preserve">Standardized and Field </w:t>
            </w:r>
            <w:r w:rsidRPr="002231A0">
              <w:t>Exam Outcomes</w:t>
            </w:r>
            <w:bookmarkEnd w:id="76"/>
          </w:p>
        </w:tc>
      </w:tr>
    </w:tbl>
    <w:p w14:paraId="2594502D" w14:textId="478715BC" w:rsidR="004271F9" w:rsidRPr="00CA250C" w:rsidRDefault="004271F9" w:rsidP="00287011">
      <w:pPr>
        <w:rPr>
          <w:color w:val="000000"/>
        </w:rPr>
      </w:pPr>
      <w:r w:rsidRPr="002231A0">
        <w:rPr>
          <w:color w:val="000000"/>
        </w:rPr>
        <w:t xml:space="preserve">Your </w:t>
      </w:r>
      <w:r>
        <w:rPr>
          <w:color w:val="000000"/>
        </w:rPr>
        <w:t>E</w:t>
      </w:r>
      <w:r w:rsidRPr="002231A0">
        <w:rPr>
          <w:color w:val="000000"/>
        </w:rPr>
        <w:t xml:space="preserve">xam </w:t>
      </w:r>
      <w:r>
        <w:rPr>
          <w:color w:val="000000"/>
        </w:rPr>
        <w:t>C</w:t>
      </w:r>
      <w:r w:rsidRPr="002231A0">
        <w:rPr>
          <w:color w:val="000000"/>
        </w:rPr>
        <w:t xml:space="preserve">ommittee will evaluate your </w:t>
      </w:r>
      <w:r>
        <w:rPr>
          <w:color w:val="000000"/>
        </w:rPr>
        <w:t xml:space="preserve">Standardized and Field </w:t>
      </w:r>
      <w:r w:rsidRPr="002231A0">
        <w:rPr>
          <w:color w:val="000000"/>
        </w:rPr>
        <w:t xml:space="preserve">exams and determine whether you have earned a Pass, Conditional Pass, or Fail. Campus policy dictates that this decision </w:t>
      </w:r>
      <w:r>
        <w:rPr>
          <w:color w:val="000000"/>
        </w:rPr>
        <w:t xml:space="preserve">must </w:t>
      </w:r>
      <w:r w:rsidRPr="002231A0">
        <w:rPr>
          <w:color w:val="000000"/>
        </w:rPr>
        <w:t xml:space="preserve">be unanimous. Your primary advisor will notify you, the </w:t>
      </w:r>
      <w:r w:rsidR="00B93231">
        <w:rPr>
          <w:color w:val="000000"/>
        </w:rPr>
        <w:t xml:space="preserve">Graduate </w:t>
      </w:r>
      <w:r w:rsidR="00B93231">
        <w:rPr>
          <w:color w:val="000000"/>
        </w:rPr>
        <w:lastRenderedPageBreak/>
        <w:t>Director</w:t>
      </w:r>
      <w:r w:rsidRPr="002231A0">
        <w:rPr>
          <w:color w:val="000000"/>
        </w:rPr>
        <w:t xml:space="preserve">, and the Graduate Coordinator of the outcome of the </w:t>
      </w:r>
      <w:r>
        <w:rPr>
          <w:color w:val="000000"/>
        </w:rPr>
        <w:t>exams following the Oral Exam</w:t>
      </w:r>
      <w:r w:rsidRPr="002231A0">
        <w:rPr>
          <w:color w:val="000000"/>
        </w:rPr>
        <w:t>.</w:t>
      </w:r>
    </w:p>
    <w:p w14:paraId="45D49E5F" w14:textId="77777777" w:rsidR="004271F9" w:rsidRDefault="004271F9" w:rsidP="007B6F2A">
      <w:pPr>
        <w:pStyle w:val="ListParagraph"/>
        <w:numPr>
          <w:ilvl w:val="0"/>
          <w:numId w:val="41"/>
        </w:numPr>
      </w:pPr>
      <w:r>
        <w:t>In determining whether you have passed the Standardized and Field exams, your Exam Committee will evaluate your cumulative performance in the written and oral portions of the exam.</w:t>
      </w:r>
    </w:p>
    <w:p w14:paraId="08CC7C0E" w14:textId="77777777" w:rsidR="004271F9" w:rsidRPr="00CA250C" w:rsidRDefault="004271F9" w:rsidP="007B6F2A">
      <w:pPr>
        <w:pStyle w:val="ListParagraph"/>
        <w:numPr>
          <w:ilvl w:val="0"/>
          <w:numId w:val="41"/>
        </w:numPr>
      </w:pPr>
      <w:r>
        <w:t>You must pass the Standardized and Field exams in order to proceed with the Dissertation Bibliography and Prospectus Defense.</w:t>
      </w:r>
    </w:p>
    <w:p w14:paraId="27BFDAE3" w14:textId="77777777" w:rsidR="004271F9" w:rsidRPr="002231A0" w:rsidRDefault="004271F9" w:rsidP="007B6F2A">
      <w:pPr>
        <w:numPr>
          <w:ilvl w:val="0"/>
          <w:numId w:val="41"/>
        </w:numPr>
        <w:pBdr>
          <w:top w:val="nil"/>
          <w:left w:val="nil"/>
          <w:bottom w:val="nil"/>
          <w:right w:val="nil"/>
          <w:between w:val="nil"/>
        </w:pBdr>
        <w:rPr>
          <w:color w:val="000000"/>
        </w:rPr>
      </w:pPr>
      <w:r w:rsidRPr="002231A0">
        <w:rPr>
          <w:color w:val="000000"/>
        </w:rPr>
        <w:t>In the event that a student earns a conditional pass or fails the exam, the exam committee will provide written feedback outlining what went well and how the student needs to improve. This feedback will be provided within two weeks of the exam, along with the notification of the exam's outcome.</w:t>
      </w:r>
    </w:p>
    <w:p w14:paraId="063CF9FB" w14:textId="47D6B92B" w:rsidR="004271F9" w:rsidRPr="002231A0" w:rsidRDefault="004271F9" w:rsidP="007B6F2A">
      <w:pPr>
        <w:numPr>
          <w:ilvl w:val="0"/>
          <w:numId w:val="41"/>
        </w:numPr>
        <w:pBdr>
          <w:top w:val="nil"/>
          <w:left w:val="nil"/>
          <w:bottom w:val="nil"/>
          <w:right w:val="nil"/>
          <w:between w:val="nil"/>
        </w:pBdr>
        <w:rPr>
          <w:color w:val="000000"/>
        </w:rPr>
      </w:pPr>
      <w:r w:rsidRPr="002231A0">
        <w:rPr>
          <w:color w:val="000000"/>
        </w:rPr>
        <w:t xml:space="preserve">Students who submit a passing exam with significant flaws will earn a conditional pass and will be assigned a follow-up essay, which they must submit within two weeks of notification of the conditional pass. Students who do not submit a satisfactory follow-up essay will be put on </w:t>
      </w:r>
      <w:hyperlink r:id="rId208" w:history="1">
        <w:r w:rsidRPr="00B93231">
          <w:rPr>
            <w:rStyle w:val="Hyperlink"/>
          </w:rPr>
          <w:t>Academic Conditional Status</w:t>
        </w:r>
      </w:hyperlink>
      <w:r w:rsidRPr="002231A0">
        <w:rPr>
          <w:color w:val="000000"/>
        </w:rPr>
        <w:t xml:space="preserve"> and must demonstrate mastery of the material by the end of the following quarter. The student's committee will determine what work must be submitted to demonstrate mastery.</w:t>
      </w:r>
    </w:p>
    <w:p w14:paraId="6C4EB88B" w14:textId="7EB374B5" w:rsidR="004271F9" w:rsidRPr="002231A0" w:rsidRDefault="004271F9" w:rsidP="007B6F2A">
      <w:pPr>
        <w:numPr>
          <w:ilvl w:val="0"/>
          <w:numId w:val="41"/>
        </w:numPr>
        <w:pBdr>
          <w:top w:val="nil"/>
          <w:left w:val="nil"/>
          <w:bottom w:val="nil"/>
          <w:right w:val="nil"/>
          <w:between w:val="nil"/>
        </w:pBdr>
        <w:rPr>
          <w:color w:val="000000"/>
        </w:rPr>
      </w:pPr>
      <w:r w:rsidRPr="002231A0">
        <w:rPr>
          <w:color w:val="000000"/>
        </w:rPr>
        <w:t xml:space="preserve">Students who submit a failing exam will be placed on </w:t>
      </w:r>
      <w:hyperlink r:id="rId209" w:history="1">
        <w:r w:rsidRPr="00B93231">
          <w:rPr>
            <w:rStyle w:val="Hyperlink"/>
          </w:rPr>
          <w:t>Academic Conditional Status</w:t>
        </w:r>
      </w:hyperlink>
      <w:r w:rsidRPr="002231A0">
        <w:rPr>
          <w:color w:val="000000"/>
        </w:rPr>
        <w:t xml:space="preserve"> and will be given the opportunity to re-take the exam by the end of the following quarter. The student's exam committee will submit new questions for the follow-up exam. If the student fails the exam a second time, they will be recommended for disqualification.</w:t>
      </w:r>
    </w:p>
    <w:p w14:paraId="230AACB3" w14:textId="77777777" w:rsidR="004271F9" w:rsidRPr="002231A0" w:rsidRDefault="004271F9" w:rsidP="004271F9">
      <w:pPr>
        <w:rPr>
          <w:color w:val="0A2F40"/>
        </w:rPr>
      </w:pPr>
    </w:p>
    <w:p w14:paraId="7ECBF0AA" w14:textId="77777777" w:rsidR="00F4660F" w:rsidRDefault="00F4660F">
      <w:pPr>
        <w:rPr>
          <w:rFonts w:ascii="Palatino" w:eastAsiaTheme="majorEastAsia" w:hAnsi="Palatino" w:cstheme="majorBidi"/>
          <w:color w:val="0B5294" w:themeColor="accent1" w:themeShade="BF"/>
          <w:sz w:val="40"/>
          <w:szCs w:val="32"/>
        </w:rPr>
      </w:pPr>
    </w:p>
    <w:p w14:paraId="56990553" w14:textId="77777777" w:rsidR="00525A85" w:rsidRDefault="00525A85">
      <w:pPr>
        <w:rPr>
          <w:rFonts w:ascii="Palatino" w:eastAsiaTheme="majorEastAsia" w:hAnsi="Palatino" w:cstheme="majorBidi"/>
          <w:color w:val="0B5294" w:themeColor="accent1" w:themeShade="BF"/>
          <w:sz w:val="40"/>
          <w:szCs w:val="26"/>
        </w:rPr>
      </w:pPr>
      <w:r>
        <w:br w:type="page"/>
      </w:r>
    </w:p>
    <w:p w14:paraId="62146BE1" w14:textId="6F0E0D7A" w:rsidR="00141202" w:rsidRPr="00996D5F" w:rsidRDefault="00141202" w:rsidP="00594A6A">
      <w:pPr>
        <w:pStyle w:val="Heading2"/>
      </w:pPr>
      <w:bookmarkStart w:id="77" w:name="_Toc240970637"/>
      <w:r>
        <w:lastRenderedPageBreak/>
        <w:t>The Prospectus</w:t>
      </w:r>
      <w:r w:rsidR="008E758E">
        <w:t xml:space="preserve"> and Advancing to Candidacy</w:t>
      </w:r>
      <w:bookmarkEnd w:id="77"/>
      <w:r>
        <w:t xml:space="preserve">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287011" w:rsidRPr="002231A0" w14:paraId="76123B5A" w14:textId="77777777" w:rsidTr="00AF35C6">
        <w:tc>
          <w:tcPr>
            <w:tcW w:w="9350" w:type="dxa"/>
            <w:shd w:val="clear" w:color="auto" w:fill="FCFFA7"/>
          </w:tcPr>
          <w:p w14:paraId="65833842" w14:textId="0FC0FA06" w:rsidR="00287011" w:rsidRPr="002231A0" w:rsidRDefault="00287011" w:rsidP="00E823B1">
            <w:pPr>
              <w:pStyle w:val="Heading3"/>
            </w:pPr>
            <w:bookmarkStart w:id="78" w:name="_Toc240970638"/>
            <w:r w:rsidRPr="002231A0">
              <w:t xml:space="preserve">Timeline for </w:t>
            </w:r>
            <w:r>
              <w:t>the Prospectus</w:t>
            </w:r>
            <w:bookmarkEnd w:id="78"/>
            <w:r w:rsidRPr="002231A0">
              <w:t xml:space="preserve"> </w:t>
            </w:r>
          </w:p>
        </w:tc>
      </w:tr>
    </w:tbl>
    <w:p w14:paraId="502A3D76" w14:textId="77777777" w:rsidR="00141202" w:rsidRPr="00ED6621" w:rsidRDefault="00141202" w:rsidP="00E823B1">
      <w:pPr>
        <w:pStyle w:val="Heading3"/>
      </w:pPr>
    </w:p>
    <w:tbl>
      <w:tblPr>
        <w:tblW w:w="9260"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4"/>
        <w:gridCol w:w="1081"/>
        <w:gridCol w:w="917"/>
        <w:gridCol w:w="6548"/>
      </w:tblGrid>
      <w:tr w:rsidR="00141202" w:rsidRPr="002231A0" w14:paraId="56C8060F" w14:textId="77777777" w:rsidTr="00DF021A">
        <w:tc>
          <w:tcPr>
            <w:tcW w:w="714" w:type="dxa"/>
            <w:shd w:val="clear" w:color="auto" w:fill="D9D9D9" w:themeFill="background1" w:themeFillShade="D9"/>
          </w:tcPr>
          <w:p w14:paraId="7F84B3E0" w14:textId="77777777" w:rsidR="00141202" w:rsidRPr="002231A0" w:rsidRDefault="00141202" w:rsidP="00DF021A">
            <w:pPr>
              <w:jc w:val="center"/>
              <w:rPr>
                <w:color w:val="000000"/>
              </w:rPr>
            </w:pPr>
            <w:r>
              <w:rPr>
                <w:color w:val="000000"/>
              </w:rPr>
              <w:t>Year</w:t>
            </w:r>
          </w:p>
        </w:tc>
        <w:tc>
          <w:tcPr>
            <w:tcW w:w="1081" w:type="dxa"/>
            <w:shd w:val="clear" w:color="auto" w:fill="D9D9D9" w:themeFill="background1" w:themeFillShade="D9"/>
          </w:tcPr>
          <w:p w14:paraId="20F59AAD" w14:textId="77777777" w:rsidR="00141202" w:rsidRPr="002231A0" w:rsidRDefault="00141202" w:rsidP="00DF021A">
            <w:pPr>
              <w:jc w:val="center"/>
              <w:rPr>
                <w:color w:val="000000"/>
              </w:rPr>
            </w:pPr>
            <w:r>
              <w:rPr>
                <w:color w:val="000000"/>
              </w:rPr>
              <w:t>Quarter</w:t>
            </w:r>
          </w:p>
        </w:tc>
        <w:tc>
          <w:tcPr>
            <w:tcW w:w="917" w:type="dxa"/>
            <w:shd w:val="clear" w:color="auto" w:fill="D9D9D9" w:themeFill="background1" w:themeFillShade="D9"/>
          </w:tcPr>
          <w:p w14:paraId="093BB3E5" w14:textId="77777777" w:rsidR="00141202" w:rsidRPr="002231A0" w:rsidRDefault="00141202" w:rsidP="00DF021A">
            <w:pPr>
              <w:jc w:val="center"/>
              <w:rPr>
                <w:color w:val="000000"/>
              </w:rPr>
            </w:pPr>
            <w:r>
              <w:rPr>
                <w:color w:val="000000"/>
              </w:rPr>
              <w:t>Week</w:t>
            </w:r>
          </w:p>
        </w:tc>
        <w:tc>
          <w:tcPr>
            <w:tcW w:w="6548" w:type="dxa"/>
            <w:shd w:val="clear" w:color="auto" w:fill="D9D9D9" w:themeFill="background1" w:themeFillShade="D9"/>
          </w:tcPr>
          <w:p w14:paraId="527111E3" w14:textId="77777777" w:rsidR="00141202" w:rsidRPr="002231A0" w:rsidRDefault="00141202" w:rsidP="00DF021A">
            <w:pPr>
              <w:rPr>
                <w:color w:val="000000"/>
              </w:rPr>
            </w:pPr>
          </w:p>
        </w:tc>
      </w:tr>
      <w:tr w:rsidR="00141202" w:rsidRPr="002231A0" w14:paraId="4DE968C4" w14:textId="77777777" w:rsidTr="00DF021A">
        <w:tc>
          <w:tcPr>
            <w:tcW w:w="714" w:type="dxa"/>
          </w:tcPr>
          <w:p w14:paraId="529D4A0F" w14:textId="77777777" w:rsidR="00141202" w:rsidRDefault="00141202" w:rsidP="00DF021A">
            <w:pPr>
              <w:jc w:val="center"/>
              <w:rPr>
                <w:color w:val="000000"/>
              </w:rPr>
            </w:pPr>
            <w:r>
              <w:rPr>
                <w:color w:val="000000"/>
              </w:rPr>
              <w:t>2</w:t>
            </w:r>
          </w:p>
        </w:tc>
        <w:tc>
          <w:tcPr>
            <w:tcW w:w="1081" w:type="dxa"/>
          </w:tcPr>
          <w:p w14:paraId="772F0EC4" w14:textId="77777777" w:rsidR="00141202" w:rsidRDefault="00141202" w:rsidP="00DF021A">
            <w:pPr>
              <w:jc w:val="center"/>
              <w:rPr>
                <w:color w:val="000000"/>
              </w:rPr>
            </w:pPr>
            <w:r>
              <w:rPr>
                <w:color w:val="000000"/>
              </w:rPr>
              <w:t>Spring</w:t>
            </w:r>
          </w:p>
        </w:tc>
        <w:tc>
          <w:tcPr>
            <w:tcW w:w="917" w:type="dxa"/>
          </w:tcPr>
          <w:p w14:paraId="635675EE" w14:textId="77777777" w:rsidR="00141202" w:rsidRDefault="00141202" w:rsidP="00DF021A">
            <w:pPr>
              <w:jc w:val="center"/>
              <w:rPr>
                <w:color w:val="000000"/>
              </w:rPr>
            </w:pPr>
            <w:r>
              <w:rPr>
                <w:color w:val="000000"/>
              </w:rPr>
              <w:t>7-11</w:t>
            </w:r>
          </w:p>
        </w:tc>
        <w:tc>
          <w:tcPr>
            <w:tcW w:w="6548" w:type="dxa"/>
          </w:tcPr>
          <w:p w14:paraId="06F7078D" w14:textId="77777777" w:rsidR="00141202" w:rsidRPr="00BE79A6" w:rsidRDefault="00141202" w:rsidP="00DF021A">
            <w:pPr>
              <w:rPr>
                <w:color w:val="000000"/>
              </w:rPr>
            </w:pPr>
            <w:r w:rsidRPr="00BE79A6">
              <w:t xml:space="preserve">Search </w:t>
            </w:r>
            <w:hyperlink r:id="rId210">
              <w:r w:rsidRPr="00BE79A6">
                <w:rPr>
                  <w:color w:val="0000FF"/>
                  <w:u w:val="single"/>
                </w:rPr>
                <w:t>ProQuest Dissertations and Theses Global</w:t>
              </w:r>
            </w:hyperlink>
            <w:r w:rsidRPr="00BE79A6">
              <w:t xml:space="preserve"> for completed dissertations in your field and select a handful to read over the summer so that you are familiar with the dissertation as a form.</w:t>
            </w:r>
          </w:p>
        </w:tc>
      </w:tr>
      <w:tr w:rsidR="00141202" w:rsidRPr="002231A0" w14:paraId="17B0A167" w14:textId="77777777" w:rsidTr="00DF021A">
        <w:tc>
          <w:tcPr>
            <w:tcW w:w="714" w:type="dxa"/>
          </w:tcPr>
          <w:p w14:paraId="0E64F80E" w14:textId="77777777" w:rsidR="00141202" w:rsidRPr="002231A0" w:rsidRDefault="00141202" w:rsidP="00DF021A">
            <w:pPr>
              <w:jc w:val="center"/>
              <w:rPr>
                <w:color w:val="000000"/>
              </w:rPr>
            </w:pPr>
            <w:r>
              <w:rPr>
                <w:color w:val="000000"/>
              </w:rPr>
              <w:t>3</w:t>
            </w:r>
          </w:p>
        </w:tc>
        <w:tc>
          <w:tcPr>
            <w:tcW w:w="1081" w:type="dxa"/>
          </w:tcPr>
          <w:p w14:paraId="528CE430" w14:textId="77777777" w:rsidR="00141202" w:rsidRPr="002231A0" w:rsidRDefault="00141202" w:rsidP="00DF021A">
            <w:pPr>
              <w:jc w:val="center"/>
              <w:rPr>
                <w:color w:val="000000"/>
              </w:rPr>
            </w:pPr>
            <w:r>
              <w:rPr>
                <w:color w:val="000000"/>
              </w:rPr>
              <w:t>Fall</w:t>
            </w:r>
          </w:p>
        </w:tc>
        <w:tc>
          <w:tcPr>
            <w:tcW w:w="917" w:type="dxa"/>
          </w:tcPr>
          <w:p w14:paraId="021ADAA3" w14:textId="77777777" w:rsidR="00141202" w:rsidRPr="002231A0" w:rsidRDefault="00141202" w:rsidP="00DF021A">
            <w:pPr>
              <w:jc w:val="center"/>
              <w:rPr>
                <w:color w:val="000000"/>
              </w:rPr>
            </w:pPr>
            <w:r>
              <w:rPr>
                <w:color w:val="000000"/>
              </w:rPr>
              <w:t>3</w:t>
            </w:r>
          </w:p>
        </w:tc>
        <w:tc>
          <w:tcPr>
            <w:tcW w:w="6548" w:type="dxa"/>
          </w:tcPr>
          <w:p w14:paraId="5B42407B" w14:textId="59A5ECC3" w:rsidR="00141202" w:rsidRPr="002231A0" w:rsidRDefault="00141202" w:rsidP="00DF021A">
            <w:pPr>
              <w:rPr>
                <w:color w:val="000000"/>
              </w:rPr>
            </w:pPr>
            <w:r>
              <w:rPr>
                <w:color w:val="000000"/>
              </w:rPr>
              <w:t>Identify your dissertation topic and begin to develop your dissertation bibliography and methodologies.</w:t>
            </w:r>
            <w:r w:rsidR="00E22922">
              <w:rPr>
                <w:color w:val="000000"/>
              </w:rPr>
              <w:t xml:space="preserve"> Arrange meetings with Advisor</w:t>
            </w:r>
            <w:r w:rsidR="00111889">
              <w:rPr>
                <w:color w:val="000000"/>
              </w:rPr>
              <w:t>(s)</w:t>
            </w:r>
            <w:r w:rsidR="00E22922">
              <w:rPr>
                <w:color w:val="000000"/>
              </w:rPr>
              <w:t xml:space="preserve"> and members of your Prospectus </w:t>
            </w:r>
            <w:r w:rsidR="005F591D">
              <w:rPr>
                <w:color w:val="000000"/>
              </w:rPr>
              <w:t>C</w:t>
            </w:r>
            <w:r w:rsidR="00E22922">
              <w:rPr>
                <w:color w:val="000000"/>
              </w:rPr>
              <w:t>ommittee to discuss the dissertation bibliography.</w:t>
            </w:r>
          </w:p>
        </w:tc>
      </w:tr>
      <w:tr w:rsidR="00141202" w:rsidRPr="002231A0" w14:paraId="18A1CC48" w14:textId="77777777" w:rsidTr="00DF021A">
        <w:tc>
          <w:tcPr>
            <w:tcW w:w="714" w:type="dxa"/>
          </w:tcPr>
          <w:p w14:paraId="6E2CBA6A" w14:textId="77777777" w:rsidR="00141202" w:rsidRDefault="00141202" w:rsidP="00DF021A">
            <w:pPr>
              <w:jc w:val="center"/>
              <w:rPr>
                <w:color w:val="000000"/>
              </w:rPr>
            </w:pPr>
            <w:r>
              <w:rPr>
                <w:color w:val="000000"/>
              </w:rPr>
              <w:t>3</w:t>
            </w:r>
          </w:p>
        </w:tc>
        <w:tc>
          <w:tcPr>
            <w:tcW w:w="1081" w:type="dxa"/>
          </w:tcPr>
          <w:p w14:paraId="44F87815" w14:textId="77777777" w:rsidR="00141202" w:rsidRDefault="00141202" w:rsidP="00DF021A">
            <w:pPr>
              <w:jc w:val="center"/>
              <w:rPr>
                <w:color w:val="000000"/>
              </w:rPr>
            </w:pPr>
            <w:r>
              <w:rPr>
                <w:color w:val="000000"/>
              </w:rPr>
              <w:t>Fall</w:t>
            </w:r>
          </w:p>
        </w:tc>
        <w:tc>
          <w:tcPr>
            <w:tcW w:w="917" w:type="dxa"/>
          </w:tcPr>
          <w:p w14:paraId="0B2395F9" w14:textId="77777777" w:rsidR="00141202" w:rsidRDefault="00141202" w:rsidP="00DF021A">
            <w:pPr>
              <w:jc w:val="center"/>
              <w:rPr>
                <w:color w:val="000000"/>
              </w:rPr>
            </w:pPr>
            <w:r>
              <w:rPr>
                <w:color w:val="000000"/>
              </w:rPr>
              <w:t>11</w:t>
            </w:r>
          </w:p>
        </w:tc>
        <w:tc>
          <w:tcPr>
            <w:tcW w:w="6548" w:type="dxa"/>
          </w:tcPr>
          <w:p w14:paraId="6F3D2AD9" w14:textId="77777777" w:rsidR="00141202" w:rsidRDefault="00141202" w:rsidP="00DF021A">
            <w:pPr>
              <w:rPr>
                <w:color w:val="000000"/>
              </w:rPr>
            </w:pPr>
            <w:r>
              <w:rPr>
                <w:color w:val="000000"/>
              </w:rPr>
              <w:t>Submit your dissertation bibliography and preliminary list of media objects to your Prospectus Committee.</w:t>
            </w:r>
          </w:p>
        </w:tc>
      </w:tr>
      <w:tr w:rsidR="00141202" w:rsidRPr="002231A0" w14:paraId="5D03D707" w14:textId="77777777" w:rsidTr="00DF021A">
        <w:tc>
          <w:tcPr>
            <w:tcW w:w="714" w:type="dxa"/>
          </w:tcPr>
          <w:p w14:paraId="1226ACF7" w14:textId="77777777" w:rsidR="00141202" w:rsidRPr="002231A0" w:rsidRDefault="00141202" w:rsidP="00DF021A">
            <w:pPr>
              <w:jc w:val="center"/>
              <w:rPr>
                <w:color w:val="000000"/>
              </w:rPr>
            </w:pPr>
            <w:r>
              <w:rPr>
                <w:color w:val="000000"/>
              </w:rPr>
              <w:t>3</w:t>
            </w:r>
          </w:p>
        </w:tc>
        <w:tc>
          <w:tcPr>
            <w:tcW w:w="1081" w:type="dxa"/>
          </w:tcPr>
          <w:p w14:paraId="70C64C28" w14:textId="77777777" w:rsidR="00141202" w:rsidRPr="002231A0" w:rsidRDefault="00141202" w:rsidP="00DF021A">
            <w:pPr>
              <w:jc w:val="center"/>
              <w:rPr>
                <w:color w:val="000000"/>
              </w:rPr>
            </w:pPr>
            <w:r>
              <w:rPr>
                <w:color w:val="000000"/>
              </w:rPr>
              <w:t>Winter</w:t>
            </w:r>
          </w:p>
        </w:tc>
        <w:tc>
          <w:tcPr>
            <w:tcW w:w="917" w:type="dxa"/>
          </w:tcPr>
          <w:p w14:paraId="02647EDD" w14:textId="77777777" w:rsidR="00141202" w:rsidRPr="002231A0" w:rsidRDefault="00141202" w:rsidP="00DF021A">
            <w:pPr>
              <w:jc w:val="center"/>
              <w:rPr>
                <w:color w:val="000000"/>
              </w:rPr>
            </w:pPr>
            <w:r>
              <w:rPr>
                <w:color w:val="000000"/>
              </w:rPr>
              <w:t>9</w:t>
            </w:r>
          </w:p>
        </w:tc>
        <w:tc>
          <w:tcPr>
            <w:tcW w:w="6548" w:type="dxa"/>
          </w:tcPr>
          <w:p w14:paraId="6463A027" w14:textId="77777777" w:rsidR="00141202" w:rsidRPr="002231A0" w:rsidRDefault="00141202" w:rsidP="00DF021A">
            <w:pPr>
              <w:rPr>
                <w:color w:val="000000"/>
              </w:rPr>
            </w:pPr>
            <w:r>
              <w:rPr>
                <w:color w:val="000000"/>
              </w:rPr>
              <w:t>Submit your Literature Review to your Prospectus Committee.</w:t>
            </w:r>
          </w:p>
        </w:tc>
      </w:tr>
      <w:tr w:rsidR="00141202" w:rsidRPr="002231A0" w14:paraId="5B670BC2" w14:textId="77777777" w:rsidTr="00DF021A">
        <w:tc>
          <w:tcPr>
            <w:tcW w:w="714" w:type="dxa"/>
          </w:tcPr>
          <w:p w14:paraId="775D16BC" w14:textId="77777777" w:rsidR="00141202" w:rsidRPr="002231A0" w:rsidRDefault="00141202" w:rsidP="00DF021A">
            <w:pPr>
              <w:jc w:val="center"/>
              <w:rPr>
                <w:color w:val="000000"/>
              </w:rPr>
            </w:pPr>
            <w:r w:rsidRPr="002231A0">
              <w:rPr>
                <w:color w:val="000000"/>
              </w:rPr>
              <w:t>3</w:t>
            </w:r>
          </w:p>
        </w:tc>
        <w:tc>
          <w:tcPr>
            <w:tcW w:w="1081" w:type="dxa"/>
          </w:tcPr>
          <w:p w14:paraId="493E196A" w14:textId="77777777" w:rsidR="00141202" w:rsidRPr="002231A0" w:rsidRDefault="00141202" w:rsidP="00DF021A">
            <w:pPr>
              <w:jc w:val="center"/>
              <w:rPr>
                <w:color w:val="000000"/>
              </w:rPr>
            </w:pPr>
            <w:r w:rsidRPr="002231A0">
              <w:rPr>
                <w:color w:val="000000"/>
              </w:rPr>
              <w:t>Winter</w:t>
            </w:r>
          </w:p>
        </w:tc>
        <w:tc>
          <w:tcPr>
            <w:tcW w:w="917" w:type="dxa"/>
          </w:tcPr>
          <w:p w14:paraId="6E61DFBB" w14:textId="77777777" w:rsidR="00141202" w:rsidRPr="002231A0" w:rsidRDefault="00141202" w:rsidP="00DF021A">
            <w:pPr>
              <w:jc w:val="center"/>
              <w:rPr>
                <w:color w:val="000000"/>
              </w:rPr>
            </w:pPr>
            <w:r w:rsidRPr="002231A0">
              <w:rPr>
                <w:color w:val="000000"/>
              </w:rPr>
              <w:t>11</w:t>
            </w:r>
          </w:p>
        </w:tc>
        <w:tc>
          <w:tcPr>
            <w:tcW w:w="6548" w:type="dxa"/>
          </w:tcPr>
          <w:p w14:paraId="3BD0FC2D" w14:textId="77777777" w:rsidR="00141202" w:rsidRPr="002231A0" w:rsidRDefault="00141202" w:rsidP="00DF021A">
            <w:pPr>
              <w:rPr>
                <w:color w:val="000000"/>
              </w:rPr>
            </w:pPr>
            <w:r w:rsidRPr="002231A0">
              <w:rPr>
                <w:color w:val="000000"/>
              </w:rPr>
              <w:t xml:space="preserve">Submit </w:t>
            </w:r>
            <w:r>
              <w:rPr>
                <w:color w:val="000000"/>
              </w:rPr>
              <w:t xml:space="preserve">your </w:t>
            </w:r>
            <w:r>
              <w:t>CV, project description, literature review, and media list to the Graduate Director and Graduate Coordinator for distribution to the full faculty</w:t>
            </w:r>
            <w:r w:rsidRPr="002231A0">
              <w:rPr>
                <w:color w:val="000000"/>
              </w:rPr>
              <w:t>.</w:t>
            </w:r>
          </w:p>
        </w:tc>
      </w:tr>
      <w:tr w:rsidR="00141202" w:rsidRPr="002231A0" w14:paraId="50D281F1" w14:textId="77777777" w:rsidTr="00DF021A">
        <w:tc>
          <w:tcPr>
            <w:tcW w:w="714" w:type="dxa"/>
          </w:tcPr>
          <w:p w14:paraId="1B3B0146" w14:textId="77777777" w:rsidR="00141202" w:rsidRPr="002231A0" w:rsidRDefault="00141202" w:rsidP="00DF021A">
            <w:pPr>
              <w:jc w:val="center"/>
              <w:rPr>
                <w:color w:val="000000"/>
              </w:rPr>
            </w:pPr>
            <w:r w:rsidRPr="002231A0">
              <w:rPr>
                <w:color w:val="000000"/>
              </w:rPr>
              <w:t>3</w:t>
            </w:r>
          </w:p>
        </w:tc>
        <w:tc>
          <w:tcPr>
            <w:tcW w:w="1081" w:type="dxa"/>
          </w:tcPr>
          <w:p w14:paraId="41AC8E35" w14:textId="77777777" w:rsidR="00141202" w:rsidRPr="002231A0" w:rsidRDefault="00141202" w:rsidP="00DF021A">
            <w:pPr>
              <w:jc w:val="center"/>
              <w:rPr>
                <w:color w:val="000000"/>
              </w:rPr>
            </w:pPr>
            <w:r w:rsidRPr="002231A0">
              <w:rPr>
                <w:color w:val="000000"/>
              </w:rPr>
              <w:t>Spring</w:t>
            </w:r>
          </w:p>
        </w:tc>
        <w:tc>
          <w:tcPr>
            <w:tcW w:w="917" w:type="dxa"/>
          </w:tcPr>
          <w:p w14:paraId="13D84E70" w14:textId="77777777" w:rsidR="00141202" w:rsidRPr="002231A0" w:rsidRDefault="00141202" w:rsidP="00DF021A">
            <w:pPr>
              <w:jc w:val="center"/>
              <w:rPr>
                <w:color w:val="000000"/>
              </w:rPr>
            </w:pPr>
            <w:r>
              <w:rPr>
                <w:color w:val="000000"/>
              </w:rPr>
              <w:t>1-3</w:t>
            </w:r>
          </w:p>
        </w:tc>
        <w:tc>
          <w:tcPr>
            <w:tcW w:w="6548" w:type="dxa"/>
          </w:tcPr>
          <w:p w14:paraId="6C45E797" w14:textId="77777777" w:rsidR="00141202" w:rsidRPr="002231A0" w:rsidRDefault="00141202" w:rsidP="00DF021A">
            <w:pPr>
              <w:rPr>
                <w:color w:val="000000"/>
              </w:rPr>
            </w:pPr>
            <w:r w:rsidRPr="002231A0">
              <w:rPr>
                <w:color w:val="000000"/>
              </w:rPr>
              <w:t>Prospectus Roundtable: Attend the first faculty meeting of the Spring quarter to discuss your dissertation plans.</w:t>
            </w:r>
          </w:p>
        </w:tc>
      </w:tr>
      <w:tr w:rsidR="00141202" w:rsidRPr="002231A0" w14:paraId="22675A86" w14:textId="77777777" w:rsidTr="00DF021A">
        <w:tc>
          <w:tcPr>
            <w:tcW w:w="714" w:type="dxa"/>
          </w:tcPr>
          <w:p w14:paraId="36CFDE95" w14:textId="77777777" w:rsidR="00141202" w:rsidRPr="002231A0" w:rsidRDefault="00141202" w:rsidP="00DF021A">
            <w:pPr>
              <w:jc w:val="center"/>
              <w:rPr>
                <w:color w:val="000000"/>
              </w:rPr>
            </w:pPr>
            <w:r>
              <w:rPr>
                <w:color w:val="000000"/>
              </w:rPr>
              <w:t>3</w:t>
            </w:r>
          </w:p>
        </w:tc>
        <w:tc>
          <w:tcPr>
            <w:tcW w:w="1081" w:type="dxa"/>
          </w:tcPr>
          <w:p w14:paraId="5F9AC069" w14:textId="77777777" w:rsidR="00141202" w:rsidRPr="002231A0" w:rsidRDefault="00141202" w:rsidP="00DF021A">
            <w:pPr>
              <w:jc w:val="center"/>
              <w:rPr>
                <w:color w:val="000000"/>
              </w:rPr>
            </w:pPr>
            <w:r>
              <w:rPr>
                <w:color w:val="000000"/>
              </w:rPr>
              <w:t>Spring</w:t>
            </w:r>
          </w:p>
        </w:tc>
        <w:tc>
          <w:tcPr>
            <w:tcW w:w="917" w:type="dxa"/>
          </w:tcPr>
          <w:p w14:paraId="4ED46485" w14:textId="77777777" w:rsidR="00141202" w:rsidRDefault="00141202" w:rsidP="00DF021A">
            <w:pPr>
              <w:jc w:val="center"/>
              <w:rPr>
                <w:color w:val="000000"/>
              </w:rPr>
            </w:pPr>
            <w:r>
              <w:rPr>
                <w:color w:val="000000"/>
              </w:rPr>
              <w:t>1-3</w:t>
            </w:r>
          </w:p>
        </w:tc>
        <w:tc>
          <w:tcPr>
            <w:tcW w:w="6548" w:type="dxa"/>
          </w:tcPr>
          <w:p w14:paraId="45211D21" w14:textId="77777777" w:rsidR="00141202" w:rsidRPr="002231A0" w:rsidRDefault="00141202" w:rsidP="00DF021A">
            <w:pPr>
              <w:rPr>
                <w:color w:val="000000"/>
              </w:rPr>
            </w:pPr>
            <w:r w:rsidRPr="00BE79A6">
              <w:rPr>
                <w:color w:val="000000"/>
              </w:rPr>
              <w:t xml:space="preserve">Schedule your two-hour </w:t>
            </w:r>
            <w:r>
              <w:rPr>
                <w:color w:val="000000"/>
              </w:rPr>
              <w:t>Prospectus</w:t>
            </w:r>
            <w:r w:rsidRPr="00BE79A6">
              <w:rPr>
                <w:color w:val="000000"/>
              </w:rPr>
              <w:t xml:space="preserve"> </w:t>
            </w:r>
            <w:r>
              <w:rPr>
                <w:color w:val="000000"/>
              </w:rPr>
              <w:t>Defense</w:t>
            </w:r>
            <w:r w:rsidRPr="00BE79A6">
              <w:rPr>
                <w:color w:val="000000"/>
              </w:rPr>
              <w:t xml:space="preserve"> with your </w:t>
            </w:r>
            <w:r>
              <w:rPr>
                <w:color w:val="000000"/>
              </w:rPr>
              <w:t>Prospectus</w:t>
            </w:r>
            <w:r w:rsidRPr="00BE79A6">
              <w:rPr>
                <w:color w:val="000000"/>
              </w:rPr>
              <w:t xml:space="preserve"> Committee. Work with the Graduate Coordinator to reserve a room for the exam.</w:t>
            </w:r>
          </w:p>
        </w:tc>
      </w:tr>
      <w:tr w:rsidR="00141202" w:rsidRPr="002231A0" w14:paraId="020B740E" w14:textId="77777777" w:rsidTr="00DF021A">
        <w:tc>
          <w:tcPr>
            <w:tcW w:w="714" w:type="dxa"/>
          </w:tcPr>
          <w:p w14:paraId="720890DB" w14:textId="77777777" w:rsidR="00141202" w:rsidRPr="002231A0" w:rsidRDefault="00141202" w:rsidP="00DF021A">
            <w:pPr>
              <w:jc w:val="center"/>
              <w:rPr>
                <w:color w:val="000000"/>
              </w:rPr>
            </w:pPr>
            <w:r>
              <w:rPr>
                <w:color w:val="000000"/>
              </w:rPr>
              <w:t>3</w:t>
            </w:r>
          </w:p>
        </w:tc>
        <w:tc>
          <w:tcPr>
            <w:tcW w:w="1081" w:type="dxa"/>
          </w:tcPr>
          <w:p w14:paraId="4DAA1B04" w14:textId="77777777" w:rsidR="00141202" w:rsidRPr="002231A0" w:rsidRDefault="00141202" w:rsidP="00DF021A">
            <w:pPr>
              <w:jc w:val="center"/>
              <w:rPr>
                <w:color w:val="000000"/>
              </w:rPr>
            </w:pPr>
            <w:r>
              <w:rPr>
                <w:color w:val="000000"/>
              </w:rPr>
              <w:t>Spring</w:t>
            </w:r>
          </w:p>
        </w:tc>
        <w:tc>
          <w:tcPr>
            <w:tcW w:w="917" w:type="dxa"/>
          </w:tcPr>
          <w:p w14:paraId="11DB533B" w14:textId="72B831FA" w:rsidR="00141202" w:rsidRDefault="00686BBF" w:rsidP="00DF021A">
            <w:pPr>
              <w:jc w:val="center"/>
              <w:rPr>
                <w:color w:val="000000"/>
              </w:rPr>
            </w:pPr>
            <w:r>
              <w:rPr>
                <w:color w:val="000000"/>
              </w:rPr>
              <w:t>4-5</w:t>
            </w:r>
          </w:p>
        </w:tc>
        <w:tc>
          <w:tcPr>
            <w:tcW w:w="6548" w:type="dxa"/>
          </w:tcPr>
          <w:p w14:paraId="2614ABB1" w14:textId="54BF744D" w:rsidR="00141202" w:rsidRPr="002231A0" w:rsidRDefault="00141202" w:rsidP="00DF021A">
            <w:pPr>
              <w:rPr>
                <w:color w:val="000000"/>
              </w:rPr>
            </w:pPr>
            <w:r>
              <w:rPr>
                <w:color w:val="000000"/>
              </w:rPr>
              <w:t>Distribute draft prospectus to your Prospectus Committee and ask for their feedback.</w:t>
            </w:r>
            <w:r w:rsidR="00686BBF">
              <w:rPr>
                <w:color w:val="000000"/>
              </w:rPr>
              <w:t xml:space="preserve"> The committee should provide feedback within 2 weeks. </w:t>
            </w:r>
          </w:p>
        </w:tc>
      </w:tr>
      <w:tr w:rsidR="00141202" w:rsidRPr="002231A0" w14:paraId="175F866E" w14:textId="77777777" w:rsidTr="00DF021A">
        <w:tc>
          <w:tcPr>
            <w:tcW w:w="714" w:type="dxa"/>
          </w:tcPr>
          <w:p w14:paraId="0C6FECE5" w14:textId="77777777" w:rsidR="00141202" w:rsidRDefault="00141202" w:rsidP="00DF021A">
            <w:pPr>
              <w:jc w:val="center"/>
              <w:rPr>
                <w:color w:val="000000"/>
              </w:rPr>
            </w:pPr>
            <w:r>
              <w:rPr>
                <w:color w:val="000000"/>
              </w:rPr>
              <w:t>3</w:t>
            </w:r>
          </w:p>
        </w:tc>
        <w:tc>
          <w:tcPr>
            <w:tcW w:w="1081" w:type="dxa"/>
          </w:tcPr>
          <w:p w14:paraId="3CDFBC53" w14:textId="77777777" w:rsidR="00141202" w:rsidRDefault="00141202" w:rsidP="00DF021A">
            <w:pPr>
              <w:jc w:val="center"/>
              <w:rPr>
                <w:color w:val="000000"/>
              </w:rPr>
            </w:pPr>
            <w:r>
              <w:rPr>
                <w:color w:val="000000"/>
              </w:rPr>
              <w:t>Spring</w:t>
            </w:r>
          </w:p>
        </w:tc>
        <w:tc>
          <w:tcPr>
            <w:tcW w:w="917" w:type="dxa"/>
          </w:tcPr>
          <w:p w14:paraId="6E489049" w14:textId="77777777" w:rsidR="00141202" w:rsidRDefault="00141202" w:rsidP="00DF021A">
            <w:pPr>
              <w:jc w:val="center"/>
              <w:rPr>
                <w:color w:val="000000"/>
              </w:rPr>
            </w:pPr>
            <w:r>
              <w:rPr>
                <w:color w:val="000000"/>
              </w:rPr>
              <w:t>8-9</w:t>
            </w:r>
          </w:p>
        </w:tc>
        <w:tc>
          <w:tcPr>
            <w:tcW w:w="6548" w:type="dxa"/>
          </w:tcPr>
          <w:p w14:paraId="70D430C2" w14:textId="77777777" w:rsidR="00141202" w:rsidRDefault="00141202" w:rsidP="00DF021A">
            <w:pPr>
              <w:rPr>
                <w:color w:val="000000"/>
              </w:rPr>
            </w:pPr>
            <w:r>
              <w:rPr>
                <w:color w:val="000000"/>
              </w:rPr>
              <w:t>Distribute the revised prospectus to your Prospectus Committee.</w:t>
            </w:r>
          </w:p>
        </w:tc>
      </w:tr>
      <w:tr w:rsidR="00141202" w:rsidRPr="002231A0" w14:paraId="4F9DA0C8" w14:textId="77777777" w:rsidTr="00DF021A">
        <w:tc>
          <w:tcPr>
            <w:tcW w:w="714" w:type="dxa"/>
          </w:tcPr>
          <w:p w14:paraId="46B4D87E" w14:textId="77777777" w:rsidR="00141202" w:rsidRDefault="00141202" w:rsidP="00DF021A">
            <w:pPr>
              <w:jc w:val="center"/>
              <w:rPr>
                <w:color w:val="000000"/>
              </w:rPr>
            </w:pPr>
            <w:r>
              <w:rPr>
                <w:color w:val="000000"/>
              </w:rPr>
              <w:t>3</w:t>
            </w:r>
          </w:p>
        </w:tc>
        <w:tc>
          <w:tcPr>
            <w:tcW w:w="1081" w:type="dxa"/>
          </w:tcPr>
          <w:p w14:paraId="22E22BE6" w14:textId="77777777" w:rsidR="00141202" w:rsidRDefault="00141202" w:rsidP="00DF021A">
            <w:pPr>
              <w:jc w:val="center"/>
              <w:rPr>
                <w:color w:val="000000"/>
              </w:rPr>
            </w:pPr>
            <w:r>
              <w:rPr>
                <w:color w:val="000000"/>
              </w:rPr>
              <w:t>Spring</w:t>
            </w:r>
          </w:p>
        </w:tc>
        <w:tc>
          <w:tcPr>
            <w:tcW w:w="917" w:type="dxa"/>
          </w:tcPr>
          <w:p w14:paraId="59BACD07" w14:textId="0D960DC1" w:rsidR="00141202" w:rsidRDefault="00141202" w:rsidP="00DF021A">
            <w:pPr>
              <w:jc w:val="center"/>
              <w:rPr>
                <w:color w:val="000000"/>
              </w:rPr>
            </w:pPr>
            <w:r>
              <w:rPr>
                <w:color w:val="000000"/>
              </w:rPr>
              <w:t>10</w:t>
            </w:r>
          </w:p>
        </w:tc>
        <w:tc>
          <w:tcPr>
            <w:tcW w:w="6548" w:type="dxa"/>
          </w:tcPr>
          <w:p w14:paraId="6E586167" w14:textId="77777777" w:rsidR="00141202" w:rsidRPr="00BE79A6" w:rsidRDefault="00141202" w:rsidP="00DF021A">
            <w:pPr>
              <w:rPr>
                <w:color w:val="000000"/>
              </w:rPr>
            </w:pPr>
            <w:r w:rsidRPr="00BE79A6">
              <w:t xml:space="preserve">Complete your Prospectus Defense with the Prospectus Committee. </w:t>
            </w:r>
            <w:r>
              <w:t>The Prospectus Defense should be held in person.</w:t>
            </w:r>
          </w:p>
        </w:tc>
      </w:tr>
      <w:tr w:rsidR="00141202" w:rsidRPr="002231A0" w14:paraId="67AF145A" w14:textId="77777777" w:rsidTr="00DF021A">
        <w:tc>
          <w:tcPr>
            <w:tcW w:w="714" w:type="dxa"/>
          </w:tcPr>
          <w:p w14:paraId="6D2DF5F1" w14:textId="77777777" w:rsidR="00141202" w:rsidRDefault="00141202" w:rsidP="00DF021A">
            <w:pPr>
              <w:jc w:val="center"/>
              <w:rPr>
                <w:color w:val="000000"/>
              </w:rPr>
            </w:pPr>
            <w:r>
              <w:rPr>
                <w:color w:val="000000"/>
              </w:rPr>
              <w:t>3</w:t>
            </w:r>
          </w:p>
        </w:tc>
        <w:tc>
          <w:tcPr>
            <w:tcW w:w="1081" w:type="dxa"/>
          </w:tcPr>
          <w:p w14:paraId="1740FDDD" w14:textId="77777777" w:rsidR="00141202" w:rsidRDefault="00141202" w:rsidP="00DF021A">
            <w:pPr>
              <w:jc w:val="center"/>
              <w:rPr>
                <w:color w:val="000000"/>
              </w:rPr>
            </w:pPr>
            <w:r>
              <w:rPr>
                <w:color w:val="000000"/>
              </w:rPr>
              <w:t>Spring</w:t>
            </w:r>
          </w:p>
        </w:tc>
        <w:tc>
          <w:tcPr>
            <w:tcW w:w="917" w:type="dxa"/>
          </w:tcPr>
          <w:p w14:paraId="3357BC8F" w14:textId="77777777" w:rsidR="00141202" w:rsidRDefault="00141202" w:rsidP="00DF021A">
            <w:pPr>
              <w:jc w:val="center"/>
              <w:rPr>
                <w:color w:val="000000"/>
              </w:rPr>
            </w:pPr>
            <w:r>
              <w:rPr>
                <w:color w:val="000000"/>
              </w:rPr>
              <w:t>10-11</w:t>
            </w:r>
          </w:p>
        </w:tc>
        <w:tc>
          <w:tcPr>
            <w:tcW w:w="6548" w:type="dxa"/>
          </w:tcPr>
          <w:p w14:paraId="47E99968" w14:textId="2459AC62" w:rsidR="00141202" w:rsidRPr="00BE79A6" w:rsidRDefault="00141202" w:rsidP="00DF021A">
            <w:r w:rsidRPr="00BE79A6">
              <w:t xml:space="preserve">Work with </w:t>
            </w:r>
            <w:r>
              <w:t xml:space="preserve">the </w:t>
            </w:r>
            <w:r w:rsidRPr="00BE79A6">
              <w:t>Graduate Coordinator to submit Ph.D. Advancement to Candidacy form by Friday of Week 11.</w:t>
            </w:r>
          </w:p>
        </w:tc>
      </w:tr>
    </w:tbl>
    <w:p w14:paraId="42ACBE46" w14:textId="77777777" w:rsidR="00141202" w:rsidRDefault="00141202" w:rsidP="00141202"/>
    <w:p w14:paraId="0FDB554A" w14:textId="0B30F415" w:rsidR="00141202" w:rsidRDefault="00141202" w:rsidP="00141202">
      <w:r>
        <w:br w:type="page"/>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287011" w:rsidRPr="002231A0" w14:paraId="753C7E19" w14:textId="77777777" w:rsidTr="00AF35C6">
        <w:tc>
          <w:tcPr>
            <w:tcW w:w="9350" w:type="dxa"/>
            <w:shd w:val="clear" w:color="auto" w:fill="FCFFA7"/>
          </w:tcPr>
          <w:p w14:paraId="16632985" w14:textId="17FD8AF1" w:rsidR="00287011" w:rsidRPr="002231A0" w:rsidRDefault="00287011" w:rsidP="00E823B1">
            <w:pPr>
              <w:pStyle w:val="Heading3"/>
            </w:pPr>
            <w:bookmarkStart w:id="79" w:name="_Toc240970639"/>
            <w:r>
              <w:lastRenderedPageBreak/>
              <w:t>Dissertation Bibliography and Literature Review</w:t>
            </w:r>
            <w:bookmarkEnd w:id="79"/>
            <w:r w:rsidRPr="002231A0">
              <w:t xml:space="preserve"> </w:t>
            </w:r>
          </w:p>
        </w:tc>
      </w:tr>
    </w:tbl>
    <w:p w14:paraId="48BCE28E" w14:textId="77777777" w:rsidR="00141202" w:rsidRDefault="00141202" w:rsidP="00287011">
      <w:pPr>
        <w:rPr>
          <w:color w:val="000000"/>
        </w:rPr>
      </w:pPr>
      <w:r w:rsidRPr="002231A0">
        <w:rPr>
          <w:color w:val="000000"/>
        </w:rPr>
        <w:t xml:space="preserve">Your Dissertation Bibliography </w:t>
      </w:r>
      <w:r>
        <w:rPr>
          <w:color w:val="000000"/>
        </w:rPr>
        <w:t xml:space="preserve">exam </w:t>
      </w:r>
      <w:r w:rsidRPr="002231A0">
        <w:rPr>
          <w:color w:val="000000"/>
        </w:rPr>
        <w:t>will take the form of a Literature Review</w:t>
      </w:r>
      <w:r>
        <w:rPr>
          <w:color w:val="000000"/>
        </w:rPr>
        <w:t xml:space="preserve"> and will be evaluated by your Prospectus Committee</w:t>
      </w:r>
      <w:r w:rsidRPr="002231A0">
        <w:rPr>
          <w:color w:val="000000"/>
        </w:rPr>
        <w:t>.</w:t>
      </w:r>
    </w:p>
    <w:p w14:paraId="114C4C36" w14:textId="77777777" w:rsidR="00141202" w:rsidRPr="00111889" w:rsidRDefault="00141202" w:rsidP="007B6F2A">
      <w:pPr>
        <w:numPr>
          <w:ilvl w:val="0"/>
          <w:numId w:val="39"/>
        </w:numPr>
        <w:pBdr>
          <w:top w:val="nil"/>
          <w:left w:val="nil"/>
          <w:bottom w:val="nil"/>
          <w:right w:val="nil"/>
          <w:between w:val="nil"/>
        </w:pBdr>
        <w:ind w:left="907"/>
      </w:pPr>
      <w:r w:rsidRPr="002231A0">
        <w:rPr>
          <w:color w:val="000000"/>
        </w:rPr>
        <w:t xml:space="preserve">The Literature Review will be approximately ten pages in length and will be submitted to the </w:t>
      </w:r>
      <w:r>
        <w:rPr>
          <w:color w:val="000000"/>
        </w:rPr>
        <w:t>Prospectus</w:t>
      </w:r>
      <w:r w:rsidRPr="002231A0">
        <w:rPr>
          <w:color w:val="000000"/>
        </w:rPr>
        <w:t xml:space="preserve"> </w:t>
      </w:r>
      <w:r>
        <w:rPr>
          <w:color w:val="000000"/>
        </w:rPr>
        <w:t>C</w:t>
      </w:r>
      <w:r w:rsidRPr="002231A0">
        <w:rPr>
          <w:color w:val="000000"/>
        </w:rPr>
        <w:t>ommittee by the end of week 9 of Winter quarter.</w:t>
      </w:r>
    </w:p>
    <w:p w14:paraId="12CCF96B" w14:textId="4D6C987E" w:rsidR="00686BBF" w:rsidRPr="002231A0" w:rsidRDefault="00686BBF" w:rsidP="007B6F2A">
      <w:pPr>
        <w:numPr>
          <w:ilvl w:val="0"/>
          <w:numId w:val="39"/>
        </w:numPr>
        <w:pBdr>
          <w:top w:val="nil"/>
          <w:left w:val="nil"/>
          <w:bottom w:val="nil"/>
          <w:right w:val="nil"/>
          <w:between w:val="nil"/>
        </w:pBdr>
        <w:ind w:left="907"/>
      </w:pPr>
      <w:r>
        <w:rPr>
          <w:color w:val="000000"/>
        </w:rPr>
        <w:t>The Prospectus Committee will assess the Literature Review exam and provide feedback which can be incorporated when you write your Prospectus in the Spring quarter.</w:t>
      </w:r>
    </w:p>
    <w:p w14:paraId="3714794D" w14:textId="77777777" w:rsidR="00141202" w:rsidRDefault="00141202" w:rsidP="007B6F2A">
      <w:pPr>
        <w:numPr>
          <w:ilvl w:val="0"/>
          <w:numId w:val="39"/>
        </w:numPr>
        <w:pBdr>
          <w:top w:val="nil"/>
          <w:left w:val="nil"/>
          <w:bottom w:val="nil"/>
          <w:right w:val="nil"/>
          <w:between w:val="nil"/>
        </w:pBdr>
        <w:ind w:left="907"/>
      </w:pPr>
      <w:r w:rsidRPr="002231A0">
        <w:rPr>
          <w:color w:val="000000"/>
        </w:rPr>
        <w:t>The Literature Review will consist of a synthetic survey of the scholarship upon which you will build the dissertation. Its goal is to position your dissertation research in relation to existing scholarship on related topics, histories, and/or texts/objects. Rather than offering a laundry listing of every scholar’s argument, the Literature Review should give a sense of the major and most pertinent discourses and debates and indicate how your work will build on or rethink these ideas.</w:t>
      </w:r>
    </w:p>
    <w:p w14:paraId="277E55F7" w14:textId="77777777" w:rsidR="00141202" w:rsidRPr="00ED6621" w:rsidRDefault="00141202" w:rsidP="00141202"/>
    <w:tbl>
      <w:tblPr>
        <w:tblStyle w:val="TableGrid"/>
        <w:tblW w:w="0" w:type="auto"/>
        <w:shd w:val="clear" w:color="auto" w:fill="FCFFA7"/>
        <w:tblLook w:val="04A0" w:firstRow="1" w:lastRow="0" w:firstColumn="1" w:lastColumn="0" w:noHBand="0" w:noVBand="1"/>
      </w:tblPr>
      <w:tblGrid>
        <w:gridCol w:w="9336"/>
      </w:tblGrid>
      <w:tr w:rsidR="00141202" w:rsidRPr="00D01C52" w14:paraId="14562058" w14:textId="77777777" w:rsidTr="00DF021A">
        <w:tc>
          <w:tcPr>
            <w:tcW w:w="9350" w:type="dxa"/>
            <w:shd w:val="clear" w:color="auto" w:fill="FCFFA7"/>
          </w:tcPr>
          <w:p w14:paraId="34B4BA26" w14:textId="77777777" w:rsidR="00141202" w:rsidRPr="00D01C52" w:rsidRDefault="00141202" w:rsidP="00E823B1">
            <w:pPr>
              <w:pStyle w:val="Heading3"/>
            </w:pPr>
            <w:bookmarkStart w:id="80" w:name="_Toc240970640"/>
            <w:r w:rsidRPr="00D01C52">
              <w:t>Prospectus</w:t>
            </w:r>
            <w:r>
              <w:t xml:space="preserve"> Roundtable</w:t>
            </w:r>
            <w:bookmarkEnd w:id="80"/>
          </w:p>
        </w:tc>
      </w:tr>
    </w:tbl>
    <w:p w14:paraId="47238FF5" w14:textId="77777777" w:rsidR="00141202" w:rsidRDefault="00141202" w:rsidP="00287011">
      <w:r>
        <w:t>At the beginning of Spring quarter in your third year, you will participate in a roundtable with the full FMS faculty during which you discuss your plans for the dissertation. This is an opportunity for you to get feedback in the early stages of your dissertation research. This is not an exam.</w:t>
      </w:r>
    </w:p>
    <w:p w14:paraId="3A56887D" w14:textId="77777777" w:rsidR="00141202" w:rsidRDefault="00141202" w:rsidP="007B6F2A">
      <w:pPr>
        <w:pStyle w:val="ListParagraph"/>
        <w:numPr>
          <w:ilvl w:val="0"/>
          <w:numId w:val="38"/>
        </w:numPr>
      </w:pPr>
      <w:r>
        <w:t>Before the end of Winter quarter, you will submit a CV, project description, literature review, and media list to the Graduate Director and Graduate Coordinator for distribution to the full faculty.</w:t>
      </w:r>
    </w:p>
    <w:p w14:paraId="343C0EA7" w14:textId="39322CE5" w:rsidR="00987616" w:rsidRDefault="00987616" w:rsidP="007B6F2A">
      <w:pPr>
        <w:pStyle w:val="ListParagraph"/>
        <w:numPr>
          <w:ilvl w:val="0"/>
          <w:numId w:val="38"/>
        </w:numPr>
      </w:pPr>
      <w:r>
        <w:t xml:space="preserve">The Project Description should be a 2-3 page summary of the argument, interventions, contributions and stakes of your anticipated dissertation. </w:t>
      </w:r>
    </w:p>
    <w:p w14:paraId="6B1CF262" w14:textId="5AF4009D" w:rsidR="00BA7C77" w:rsidRDefault="00BA7C77" w:rsidP="007B6F2A">
      <w:pPr>
        <w:pStyle w:val="ListParagraph"/>
        <w:numPr>
          <w:ilvl w:val="0"/>
          <w:numId w:val="38"/>
        </w:numPr>
      </w:pPr>
      <w:r w:rsidRPr="00BA7C77">
        <w:t>Th</w:t>
      </w:r>
      <w:r>
        <w:t>e Media List</w:t>
      </w:r>
      <w:r w:rsidRPr="00BA7C77">
        <w:t xml:space="preserve"> </w:t>
      </w:r>
      <w:r w:rsidR="00111889">
        <w:t>contains</w:t>
      </w:r>
      <w:r w:rsidRPr="00BA7C77">
        <w:t xml:space="preserve"> </w:t>
      </w:r>
      <w:r w:rsidR="005F591D">
        <w:t>about 10 media texts</w:t>
      </w:r>
      <w:r w:rsidRPr="00BA7C77">
        <w:t xml:space="preserve"> that you anticipate analyzing in your dissertation</w:t>
      </w:r>
      <w:r w:rsidR="005F591D">
        <w:t xml:space="preserve"> (films, TV series, artworks, games, archival materials, etc.).</w:t>
      </w:r>
    </w:p>
    <w:p w14:paraId="24BEFF20" w14:textId="1C605847" w:rsidR="00141202" w:rsidRDefault="00141202" w:rsidP="007B6F2A">
      <w:pPr>
        <w:pStyle w:val="ListParagraph"/>
        <w:numPr>
          <w:ilvl w:val="0"/>
          <w:numId w:val="38"/>
        </w:numPr>
      </w:pPr>
      <w:r>
        <w:t xml:space="preserve">You will attend the first faculty meeting of the Spring quarter to discuss your work-in-progress. </w:t>
      </w:r>
      <w:r w:rsidR="00987616">
        <w:t xml:space="preserve">You will prepare a brief, oral introduction to your </w:t>
      </w:r>
      <w:r w:rsidR="006A4708">
        <w:t>research</w:t>
      </w:r>
      <w:r w:rsidR="00987616">
        <w:t xml:space="preserve"> (less than 2 minutes) and then receive faculty feedback.</w:t>
      </w:r>
    </w:p>
    <w:p w14:paraId="4E4E2EB0" w14:textId="77777777" w:rsidR="00141202" w:rsidRPr="005546EF" w:rsidRDefault="00141202" w:rsidP="00141202"/>
    <w:tbl>
      <w:tblPr>
        <w:tblStyle w:val="TableGrid"/>
        <w:tblW w:w="0" w:type="auto"/>
        <w:shd w:val="clear" w:color="auto" w:fill="FFFDB5"/>
        <w:tblLook w:val="04A0" w:firstRow="1" w:lastRow="0" w:firstColumn="1" w:lastColumn="0" w:noHBand="0" w:noVBand="1"/>
      </w:tblPr>
      <w:tblGrid>
        <w:gridCol w:w="9336"/>
      </w:tblGrid>
      <w:tr w:rsidR="00141202" w:rsidRPr="00D01C52" w14:paraId="51F602EB" w14:textId="77777777" w:rsidTr="00DF021A">
        <w:tc>
          <w:tcPr>
            <w:tcW w:w="9350" w:type="dxa"/>
            <w:shd w:val="clear" w:color="auto" w:fill="FCFFA7"/>
          </w:tcPr>
          <w:p w14:paraId="2861FB64" w14:textId="77777777" w:rsidR="00141202" w:rsidRPr="00D01C52" w:rsidRDefault="00141202" w:rsidP="00E823B1">
            <w:pPr>
              <w:pStyle w:val="Heading3"/>
            </w:pPr>
            <w:bookmarkStart w:id="81" w:name="_Toc240970641"/>
            <w:r w:rsidRPr="00D01C52">
              <w:t>Prospectus</w:t>
            </w:r>
            <w:r>
              <w:t xml:space="preserve"> Guidelines</w:t>
            </w:r>
            <w:bookmarkEnd w:id="81"/>
          </w:p>
        </w:tc>
      </w:tr>
    </w:tbl>
    <w:p w14:paraId="65DAD82C" w14:textId="77777777" w:rsidR="00141202" w:rsidRDefault="00141202" w:rsidP="00287011">
      <w:r w:rsidRPr="0098338E">
        <w:t xml:space="preserve">Your prospectus is a document in which you articulate your dissertation project, situate </w:t>
      </w:r>
      <w:r>
        <w:t>it</w:t>
      </w:r>
      <w:r w:rsidRPr="0098338E">
        <w:t xml:space="preserve"> in relation to the existing scholarship, and map out your research plan. </w:t>
      </w:r>
      <w:r>
        <w:t>The prospectus</w:t>
      </w:r>
      <w:r w:rsidRPr="0098338E">
        <w:t xml:space="preserve"> gives you a structure to think through, formulate, and rationalize your project, as well as a plan </w:t>
      </w:r>
      <w:r>
        <w:t xml:space="preserve">for </w:t>
      </w:r>
      <w:r w:rsidRPr="0098338E">
        <w:t xml:space="preserve">writing your dissertation. You </w:t>
      </w:r>
      <w:r>
        <w:t>will likely</w:t>
      </w:r>
      <w:r w:rsidRPr="0098338E">
        <w:t xml:space="preserve"> excerpt passages from your prospectus in abstracts and </w:t>
      </w:r>
      <w:r>
        <w:t xml:space="preserve">fellowship </w:t>
      </w:r>
      <w:r w:rsidRPr="0098338E">
        <w:t xml:space="preserve">applications. Your ultimate </w:t>
      </w:r>
      <w:r w:rsidRPr="0098338E">
        <w:lastRenderedPageBreak/>
        <w:t xml:space="preserve">dissertation will likely evolve—for instance in the number of chapters or specific case studies—as you research and write, but the prospectus gives you a foundation from which to work. </w:t>
      </w:r>
      <w:r>
        <w:t>Your committee will understand that your prospectus is speculative because you have not completed your research. The prospectus must demonstrate your ability to conceive and plan the research you need to do and articulate the questions and analytical frameworks that drive your project.</w:t>
      </w:r>
    </w:p>
    <w:p w14:paraId="17A3F1EB" w14:textId="77777777" w:rsidR="00141202" w:rsidRPr="0098338E" w:rsidRDefault="00141202" w:rsidP="00141202"/>
    <w:p w14:paraId="0784875C" w14:textId="6619DBEF" w:rsidR="00141202" w:rsidRPr="0098338E" w:rsidRDefault="00141202" w:rsidP="00287011">
      <w:r>
        <w:t>The prospectus should be 15</w:t>
      </w:r>
      <w:r w:rsidR="00BA7C77">
        <w:t>-20</w:t>
      </w:r>
      <w:r>
        <w:t xml:space="preserve"> pages, not including the bibliography and should include the following five elements</w:t>
      </w:r>
      <w:r w:rsidRPr="0098338E">
        <w:t>:</w:t>
      </w:r>
    </w:p>
    <w:p w14:paraId="024996BD" w14:textId="77777777" w:rsidR="00141202" w:rsidRPr="0098338E" w:rsidRDefault="00141202" w:rsidP="007B6F2A">
      <w:pPr>
        <w:pStyle w:val="ListParagraph"/>
        <w:numPr>
          <w:ilvl w:val="0"/>
          <w:numId w:val="9"/>
        </w:numPr>
        <w:spacing w:before="240"/>
        <w:contextualSpacing w:val="0"/>
      </w:pPr>
      <w:r w:rsidRPr="00EC6C02">
        <w:t xml:space="preserve">The </w:t>
      </w:r>
      <w:r w:rsidRPr="00EC6C02">
        <w:rPr>
          <w:u w:val="single"/>
        </w:rPr>
        <w:t>Project Overview</w:t>
      </w:r>
      <w:r w:rsidRPr="00EC6C02">
        <w:t xml:space="preserve"> introduces the dissertation topic, articulates your guiding research questions, advances a preliminary thesis, and explains the stakes or intervention of your project. </w:t>
      </w:r>
    </w:p>
    <w:p w14:paraId="5C287A9E" w14:textId="7D03A226" w:rsidR="00141202" w:rsidRPr="00996D5F" w:rsidRDefault="00141202" w:rsidP="007B6F2A">
      <w:pPr>
        <w:pStyle w:val="ListParagraph"/>
        <w:numPr>
          <w:ilvl w:val="0"/>
          <w:numId w:val="9"/>
        </w:numPr>
        <w:spacing w:before="240"/>
        <w:contextualSpacing w:val="0"/>
      </w:pPr>
      <w:r>
        <w:rPr>
          <w:u w:val="single"/>
        </w:rPr>
        <w:t>Literature Review</w:t>
      </w:r>
      <w:r>
        <w:t xml:space="preserve"> (draft submitted in </w:t>
      </w:r>
      <w:r w:rsidR="00B93231">
        <w:t xml:space="preserve">week 9 of </w:t>
      </w:r>
      <w:r>
        <w:t xml:space="preserve">Winter quarter) </w:t>
      </w:r>
      <w:r w:rsidRPr="00BE79A6">
        <w:t xml:space="preserve">offers a synthetic survey of the </w:t>
      </w:r>
      <w:r>
        <w:t>scholarly literature</w:t>
      </w:r>
      <w:r w:rsidRPr="00BE79A6">
        <w:t xml:space="preserve"> </w:t>
      </w:r>
      <w:r>
        <w:t>that your dissertation research will be in conversation with</w:t>
      </w:r>
      <w:r w:rsidRPr="00BE79A6">
        <w:t xml:space="preserve">. </w:t>
      </w:r>
      <w:r>
        <w:t xml:space="preserve">The literature review addresses the question of </w:t>
      </w:r>
      <w:r>
        <w:rPr>
          <w:i/>
          <w:iCs/>
        </w:rPr>
        <w:t xml:space="preserve">why </w:t>
      </w:r>
      <w:r>
        <w:t xml:space="preserve">you will do this research. </w:t>
      </w:r>
      <w:r w:rsidRPr="00921E98">
        <w:t>Rather</w:t>
      </w:r>
      <w:r w:rsidRPr="00BE79A6">
        <w:t xml:space="preserve"> than offering a laundry </w:t>
      </w:r>
      <w:r>
        <w:t>list</w:t>
      </w:r>
      <w:r w:rsidRPr="00BE79A6">
        <w:t xml:space="preserve"> of </w:t>
      </w:r>
      <w:r>
        <w:t>each</w:t>
      </w:r>
      <w:r w:rsidRPr="00BE79A6">
        <w:t xml:space="preserve"> argument, this should </w:t>
      </w:r>
      <w:r>
        <w:t>p</w:t>
      </w:r>
      <w:r w:rsidRPr="00BE79A6">
        <w:t xml:space="preserve">osition your </w:t>
      </w:r>
      <w:r>
        <w:t>proposed research</w:t>
      </w:r>
      <w:r w:rsidRPr="00BE79A6">
        <w:t xml:space="preserve"> in relation to the existing scholarship.</w:t>
      </w:r>
    </w:p>
    <w:p w14:paraId="17F4F4D1" w14:textId="77777777" w:rsidR="00141202" w:rsidRDefault="00141202" w:rsidP="007B6F2A">
      <w:pPr>
        <w:pStyle w:val="ListParagraph"/>
        <w:numPr>
          <w:ilvl w:val="0"/>
          <w:numId w:val="9"/>
        </w:numPr>
        <w:spacing w:before="240"/>
        <w:contextualSpacing w:val="0"/>
      </w:pPr>
      <w:r w:rsidRPr="00EC6C02">
        <w:rPr>
          <w:u w:val="single"/>
        </w:rPr>
        <w:t>Methodology</w:t>
      </w:r>
      <w:r w:rsidRPr="00EC6C02">
        <w:t xml:space="preserve"> explains the theoretical frameworks and disciplinary methods you </w:t>
      </w:r>
      <w:r>
        <w:t>will employ</w:t>
      </w:r>
      <w:r w:rsidRPr="00EC6C02">
        <w:t xml:space="preserve"> in your analysis. This is distinct from the literature review and will likely be shorter.</w:t>
      </w:r>
      <w:r>
        <w:t xml:space="preserve"> Methodology addresses the question </w:t>
      </w:r>
      <w:r w:rsidRPr="00743A6C">
        <w:rPr>
          <w:i/>
          <w:iCs/>
        </w:rPr>
        <w:t>how</w:t>
      </w:r>
      <w:r>
        <w:t xml:space="preserve"> you will research your topic and </w:t>
      </w:r>
      <w:r>
        <w:rPr>
          <w:i/>
          <w:iCs/>
        </w:rPr>
        <w:t>why</w:t>
      </w:r>
      <w:r>
        <w:t xml:space="preserve"> this method is appropriate for your work. </w:t>
      </w:r>
      <w:r w:rsidRPr="00743A6C">
        <w:t>This</w:t>
      </w:r>
      <w:r>
        <w:t xml:space="preserve"> section is particularly important if you are proposing innovative or alternative methods.</w:t>
      </w:r>
    </w:p>
    <w:p w14:paraId="2B60B23F" w14:textId="6A8EA824" w:rsidR="00141202" w:rsidRPr="00EC6C02" w:rsidRDefault="00141202" w:rsidP="007B6F2A">
      <w:pPr>
        <w:pStyle w:val="ListParagraph"/>
        <w:numPr>
          <w:ilvl w:val="0"/>
          <w:numId w:val="9"/>
        </w:numPr>
        <w:spacing w:before="240"/>
        <w:contextualSpacing w:val="0"/>
      </w:pPr>
      <w:r w:rsidRPr="00EC6C02">
        <w:t xml:space="preserve">Your </w:t>
      </w:r>
      <w:r w:rsidRPr="00EC6C02">
        <w:rPr>
          <w:u w:val="single"/>
        </w:rPr>
        <w:t>Chapter Breakdown</w:t>
      </w:r>
      <w:r w:rsidRPr="00EC6C02">
        <w:t xml:space="preserve"> explains the subjects of each individual chapter (typically one paragraph per chapter) and the structural logic of the dissertation as a whole. </w:t>
      </w:r>
      <w:r w:rsidR="006B6965">
        <w:t xml:space="preserve">Typically, you will mention the important media objects that </w:t>
      </w:r>
      <w:r w:rsidR="006A4708">
        <w:t>each</w:t>
      </w:r>
      <w:r w:rsidR="006B6965">
        <w:t xml:space="preserve"> chapter analyze</w:t>
      </w:r>
      <w:r w:rsidR="006A4708">
        <w:t>s</w:t>
      </w:r>
      <w:r w:rsidR="006B6965">
        <w:t>.</w:t>
      </w:r>
    </w:p>
    <w:p w14:paraId="37A2D6D5" w14:textId="77777777" w:rsidR="00141202" w:rsidRPr="00EC6C02" w:rsidRDefault="00141202" w:rsidP="007B6F2A">
      <w:pPr>
        <w:pStyle w:val="ListParagraph"/>
        <w:numPr>
          <w:ilvl w:val="0"/>
          <w:numId w:val="9"/>
        </w:numPr>
        <w:spacing w:before="240"/>
        <w:contextualSpacing w:val="0"/>
      </w:pPr>
      <w:r w:rsidRPr="00EC6C02">
        <w:t xml:space="preserve">The </w:t>
      </w:r>
      <w:r w:rsidRPr="00EC6C02">
        <w:rPr>
          <w:u w:val="single"/>
        </w:rPr>
        <w:t>Research Plan</w:t>
      </w:r>
      <w:r w:rsidRPr="00EC6C02">
        <w:t xml:space="preserve"> provides a pragmatic overview of how you will accomplish the dissertation. The plan includes a schedule for research and for completing chapter drafts, revisions, and delivering the whole dissertation to your committee. It also identifies archives where you plan to conduct research and </w:t>
      </w:r>
      <w:r>
        <w:t xml:space="preserve">which </w:t>
      </w:r>
      <w:r w:rsidRPr="00EC6C02">
        <w:t xml:space="preserve">fellowships and grants you plan to apply for. </w:t>
      </w:r>
      <w:r>
        <w:t xml:space="preserve">The plan should build in sufficient time for feedback and revision. </w:t>
      </w:r>
      <w:r w:rsidRPr="00EC6C02">
        <w:t xml:space="preserve">Very few students meet the deadlines they set for themselves, but it is helpful to approach writing the dissertation as a series of smaller component parts, rather than taking on the project as a whole. </w:t>
      </w:r>
    </w:p>
    <w:p w14:paraId="7D1868D7" w14:textId="77777777" w:rsidR="00141202" w:rsidRDefault="00141202" w:rsidP="007B6F2A">
      <w:pPr>
        <w:pStyle w:val="ListParagraph"/>
        <w:numPr>
          <w:ilvl w:val="0"/>
          <w:numId w:val="9"/>
        </w:numPr>
        <w:spacing w:before="240"/>
        <w:contextualSpacing w:val="0"/>
      </w:pPr>
      <w:r w:rsidRPr="00EC6C02">
        <w:lastRenderedPageBreak/>
        <w:t xml:space="preserve">The </w:t>
      </w:r>
      <w:r w:rsidRPr="00EC6C02">
        <w:rPr>
          <w:u w:val="single"/>
        </w:rPr>
        <w:t>Bibliography</w:t>
      </w:r>
      <w:r w:rsidRPr="00EC6C02">
        <w:t xml:space="preserve"> includes the scholarship that you anticipate citing. You may find it useful to organize your bibliography by subject rather than solely alphabetically.</w:t>
      </w:r>
    </w:p>
    <w:p w14:paraId="2C7AFA8A" w14:textId="77777777" w:rsidR="00141202" w:rsidRDefault="00141202" w:rsidP="00141202"/>
    <w:tbl>
      <w:tblPr>
        <w:tblStyle w:val="TableGrid"/>
        <w:tblW w:w="0" w:type="auto"/>
        <w:shd w:val="clear" w:color="auto" w:fill="FFFDB5"/>
        <w:tblLook w:val="04A0" w:firstRow="1" w:lastRow="0" w:firstColumn="1" w:lastColumn="0" w:noHBand="0" w:noVBand="1"/>
      </w:tblPr>
      <w:tblGrid>
        <w:gridCol w:w="9336"/>
      </w:tblGrid>
      <w:tr w:rsidR="00141202" w:rsidRPr="00B1350C" w14:paraId="2C654452" w14:textId="77777777" w:rsidTr="00DF021A">
        <w:tc>
          <w:tcPr>
            <w:tcW w:w="9350" w:type="dxa"/>
            <w:tcBorders>
              <w:bottom w:val="single" w:sz="4" w:space="0" w:color="auto"/>
            </w:tcBorders>
            <w:shd w:val="clear" w:color="auto" w:fill="FCFFA7"/>
          </w:tcPr>
          <w:p w14:paraId="04EA5255" w14:textId="77777777" w:rsidR="00141202" w:rsidRPr="00B1350C" w:rsidRDefault="00141202" w:rsidP="00E823B1">
            <w:pPr>
              <w:pStyle w:val="Heading3"/>
            </w:pPr>
            <w:bookmarkStart w:id="82" w:name="_Toc240970642"/>
            <w:r>
              <w:t xml:space="preserve">Writing the </w:t>
            </w:r>
            <w:r w:rsidRPr="00B1350C">
              <w:t>Prospectus</w:t>
            </w:r>
            <w:bookmarkEnd w:id="82"/>
          </w:p>
        </w:tc>
      </w:tr>
    </w:tbl>
    <w:p w14:paraId="43FAD588" w14:textId="5A0B0E6F" w:rsidR="00141202" w:rsidRDefault="00141202" w:rsidP="00287011">
      <w:r>
        <w:t xml:space="preserve">By the </w:t>
      </w:r>
      <w:r w:rsidR="001A3850">
        <w:t xml:space="preserve">fifth </w:t>
      </w:r>
      <w:r>
        <w:t xml:space="preserve">week of the Spring quarter, you will distribute the prospectus to your Prospectus Committee and ask for written feedback. </w:t>
      </w:r>
    </w:p>
    <w:p w14:paraId="08DE90C9" w14:textId="77777777" w:rsidR="00141202" w:rsidRDefault="00141202" w:rsidP="007B6F2A">
      <w:pPr>
        <w:pStyle w:val="ListParagraph"/>
        <w:numPr>
          <w:ilvl w:val="0"/>
          <w:numId w:val="27"/>
        </w:numPr>
      </w:pPr>
      <w:r w:rsidRPr="008E55EB">
        <w:t>In</w:t>
      </w:r>
      <w:r>
        <w:t xml:space="preserve"> the Fall quarter of your third year, you will work with your advisor to develop a dissertation topic and identify the relevant literature and methodologies. </w:t>
      </w:r>
    </w:p>
    <w:p w14:paraId="3941D8FA" w14:textId="3518F09F" w:rsidR="00141202" w:rsidRDefault="00141202" w:rsidP="00676642">
      <w:pPr>
        <w:pStyle w:val="ListParagraph"/>
        <w:numPr>
          <w:ilvl w:val="0"/>
          <w:numId w:val="27"/>
        </w:numPr>
        <w:ind w:left="810"/>
      </w:pPr>
      <w:r>
        <w:t xml:space="preserve">In the </w:t>
      </w:r>
      <w:r w:rsidR="00111889">
        <w:t>Spring</w:t>
      </w:r>
      <w:r w:rsidRPr="005A3DB5">
        <w:t xml:space="preserve"> quarter</w:t>
      </w:r>
      <w:r>
        <w:t xml:space="preserve"> of year three you will enroll</w:t>
      </w:r>
      <w:r w:rsidR="00111889">
        <w:t xml:space="preserve"> </w:t>
      </w:r>
      <w:r w:rsidR="00111889" w:rsidRPr="00462723">
        <w:t xml:space="preserve">in </w:t>
      </w:r>
      <w:hyperlink r:id="rId211" w:history="1">
        <w:r w:rsidR="00111889" w:rsidRPr="0010204C">
          <w:rPr>
            <w:rStyle w:val="Hyperlink"/>
          </w:rPr>
          <w:t>FMS 297: Prospectus Research</w:t>
        </w:r>
      </w:hyperlink>
      <w:r w:rsidR="00111889">
        <w:t xml:space="preserve"> with your Advisor as the instructor of record and </w:t>
      </w:r>
      <w:r w:rsidR="00111889" w:rsidRPr="00462723">
        <w:t>FMS 298: Prospectus Writing Practicum</w:t>
      </w:r>
      <w:r w:rsidR="00111889">
        <w:t>.</w:t>
      </w:r>
    </w:p>
    <w:p w14:paraId="2E2DD2B3" w14:textId="77777777" w:rsidR="00141202" w:rsidRDefault="00141202" w:rsidP="007B6F2A">
      <w:pPr>
        <w:pStyle w:val="ListParagraph"/>
        <w:numPr>
          <w:ilvl w:val="0"/>
          <w:numId w:val="27"/>
        </w:numPr>
        <w:ind w:left="810"/>
      </w:pPr>
      <w:r>
        <w:t xml:space="preserve">You are encouraged to meet individually with your committee members as you develop the dissertation topic and prospectus. </w:t>
      </w:r>
    </w:p>
    <w:p w14:paraId="2EF8FBBD" w14:textId="77777777" w:rsidR="00141202" w:rsidRDefault="00141202" w:rsidP="007B6F2A">
      <w:pPr>
        <w:numPr>
          <w:ilvl w:val="0"/>
          <w:numId w:val="27"/>
        </w:numPr>
        <w:ind w:left="810"/>
      </w:pPr>
      <w:r>
        <w:t>Typically, committee members will suggest revisions to your prospectus. These suggestions should be given in writing.</w:t>
      </w:r>
    </w:p>
    <w:p w14:paraId="20DE4BEB" w14:textId="61920083" w:rsidR="00141202" w:rsidRDefault="00141202" w:rsidP="007B6F2A">
      <w:pPr>
        <w:pStyle w:val="ListParagraph"/>
        <w:numPr>
          <w:ilvl w:val="0"/>
          <w:numId w:val="27"/>
        </w:numPr>
        <w:ind w:left="810"/>
      </w:pPr>
      <w:r>
        <w:t>After you’ve received feedback on the prospectus, you will meet with your advisor to discuss your revision plan</w:t>
      </w:r>
      <w:r w:rsidR="006B6965">
        <w:t xml:space="preserve"> and discuss strategies for revision in the </w:t>
      </w:r>
      <w:r w:rsidR="006A4708">
        <w:t>Prospectus</w:t>
      </w:r>
      <w:r w:rsidR="006B6965">
        <w:t xml:space="preserve"> Writing Practicum.</w:t>
      </w:r>
      <w:r>
        <w:t xml:space="preserve"> </w:t>
      </w:r>
    </w:p>
    <w:p w14:paraId="0B132A13" w14:textId="77777777" w:rsidR="00141202" w:rsidRPr="0014244F" w:rsidRDefault="00141202" w:rsidP="007B6F2A">
      <w:pPr>
        <w:numPr>
          <w:ilvl w:val="0"/>
          <w:numId w:val="27"/>
        </w:numPr>
        <w:ind w:left="810"/>
      </w:pPr>
      <w:r w:rsidRPr="0014244F">
        <w:t xml:space="preserve">If you </w:t>
      </w:r>
      <w:r>
        <w:t xml:space="preserve">choose </w:t>
      </w:r>
      <w:r w:rsidRPr="0014244F">
        <w:t>not to incorporate feedback</w:t>
      </w:r>
      <w:r>
        <w:t xml:space="preserve"> from one or more of your committee members</w:t>
      </w:r>
      <w:r w:rsidRPr="0014244F">
        <w:t xml:space="preserve">, talk to </w:t>
      </w:r>
      <w:r>
        <w:t xml:space="preserve">your chair and </w:t>
      </w:r>
      <w:r w:rsidRPr="0014244F">
        <w:t xml:space="preserve">the committee member who </w:t>
      </w:r>
      <w:r>
        <w:t>gave the feedback</w:t>
      </w:r>
      <w:r w:rsidRPr="0014244F">
        <w:t>. You might have misunderstood their advice, or they might have misunderstood your project</w:t>
      </w:r>
      <w:r>
        <w:t>.</w:t>
      </w:r>
    </w:p>
    <w:p w14:paraId="7941DB1D" w14:textId="77777777" w:rsidR="00141202" w:rsidRPr="0014244F" w:rsidRDefault="00141202" w:rsidP="007B6F2A">
      <w:pPr>
        <w:numPr>
          <w:ilvl w:val="1"/>
          <w:numId w:val="27"/>
        </w:numPr>
      </w:pPr>
      <w:r w:rsidRPr="0014244F">
        <w:t>If they misunderstood your project, think about what you can do to clarify things</w:t>
      </w:r>
      <w:r>
        <w:t xml:space="preserve"> and talk to your chair about how to address their feedback.</w:t>
      </w:r>
      <w:r w:rsidRPr="0014244F">
        <w:t xml:space="preserve"> </w:t>
      </w:r>
    </w:p>
    <w:p w14:paraId="6E7FDAEC" w14:textId="77777777" w:rsidR="00141202" w:rsidRPr="0014244F" w:rsidRDefault="00141202" w:rsidP="007B6F2A">
      <w:pPr>
        <w:numPr>
          <w:ilvl w:val="1"/>
          <w:numId w:val="27"/>
        </w:numPr>
      </w:pPr>
      <w:r w:rsidRPr="0014244F">
        <w:t xml:space="preserve">If you simply don’t have time to incorporate their suggestions, </w:t>
      </w:r>
      <w:r>
        <w:t>let</w:t>
      </w:r>
      <w:r w:rsidRPr="0014244F">
        <w:t xml:space="preserve"> your chair and the committee member </w:t>
      </w:r>
      <w:r>
        <w:t>know how you will address their feedback in the future.</w:t>
      </w:r>
    </w:p>
    <w:p w14:paraId="39FE8573" w14:textId="77777777" w:rsidR="00141202" w:rsidRDefault="00141202" w:rsidP="007B6F2A">
      <w:pPr>
        <w:numPr>
          <w:ilvl w:val="1"/>
          <w:numId w:val="27"/>
        </w:numPr>
      </w:pPr>
      <w:r>
        <w:t>Do everything in your power to avoid giving</w:t>
      </w:r>
      <w:r w:rsidRPr="0014244F">
        <w:t xml:space="preserve"> your committee the impression that you don’t value their feedback enough to </w:t>
      </w:r>
      <w:r>
        <w:t>engage with it.</w:t>
      </w:r>
    </w:p>
    <w:p w14:paraId="74524E09" w14:textId="22C5A15E" w:rsidR="00141202" w:rsidRDefault="00141202" w:rsidP="007B6F2A">
      <w:pPr>
        <w:pStyle w:val="ListParagraph"/>
        <w:numPr>
          <w:ilvl w:val="0"/>
          <w:numId w:val="27"/>
        </w:numPr>
        <w:ind w:left="810"/>
      </w:pPr>
      <w:r>
        <w:t xml:space="preserve">You will distribute the revised prospectus to your prospectus committee two weeks before your planned prospectus defense. </w:t>
      </w:r>
    </w:p>
    <w:p w14:paraId="1488B77E" w14:textId="77777777" w:rsidR="00141202" w:rsidRDefault="00141202" w:rsidP="00141202"/>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287011" w:rsidRPr="002231A0" w14:paraId="4A1E140A" w14:textId="77777777" w:rsidTr="00AF35C6">
        <w:tc>
          <w:tcPr>
            <w:tcW w:w="9350" w:type="dxa"/>
            <w:shd w:val="clear" w:color="auto" w:fill="FCFFA7"/>
          </w:tcPr>
          <w:p w14:paraId="4CFE12A5" w14:textId="5BF6CF56" w:rsidR="00287011" w:rsidRPr="006E6A6E" w:rsidRDefault="00287011" w:rsidP="00E823B1">
            <w:pPr>
              <w:pStyle w:val="Heading3"/>
            </w:pPr>
            <w:bookmarkStart w:id="83" w:name="_Toc240970643"/>
            <w:r w:rsidRPr="006E6A6E">
              <w:t>Tips for Writing a Strong Prospectus</w:t>
            </w:r>
            <w:bookmarkEnd w:id="83"/>
            <w:r w:rsidRPr="006E6A6E">
              <w:t xml:space="preserve"> </w:t>
            </w:r>
          </w:p>
        </w:tc>
      </w:tr>
    </w:tbl>
    <w:p w14:paraId="53A79220" w14:textId="23E0F701" w:rsidR="006E6A6E" w:rsidRPr="006E6A6E" w:rsidRDefault="006E6A6E" w:rsidP="006E6A6E">
      <w:pPr>
        <w:pStyle w:val="ListParagraph"/>
        <w:numPr>
          <w:ilvl w:val="0"/>
          <w:numId w:val="52"/>
        </w:numPr>
      </w:pPr>
      <w:r>
        <w:t>Carefully review the guidelines for the dissertation prospectus so you have a clear idea of what the expectations are.</w:t>
      </w:r>
    </w:p>
    <w:p w14:paraId="338FB6A9" w14:textId="77777777" w:rsidR="00141202" w:rsidRDefault="00141202" w:rsidP="00141202">
      <w:pPr>
        <w:pStyle w:val="ListParagraph"/>
        <w:numPr>
          <w:ilvl w:val="1"/>
          <w:numId w:val="1"/>
        </w:numPr>
      </w:pPr>
      <w:r w:rsidRPr="00C76786">
        <w:t xml:space="preserve">It might be helpful to think of the Project Overview as </w:t>
      </w:r>
      <w:r>
        <w:t>explaining</w:t>
      </w:r>
      <w:r w:rsidRPr="00C76786">
        <w:t xml:space="preserve"> </w:t>
      </w:r>
      <w:r w:rsidRPr="00C76786">
        <w:rPr>
          <w:i/>
        </w:rPr>
        <w:t xml:space="preserve">what </w:t>
      </w:r>
      <w:r w:rsidRPr="00C76786">
        <w:t>your dissertation will do</w:t>
      </w:r>
      <w:r>
        <w:t xml:space="preserve">, your Literature Review as </w:t>
      </w:r>
      <w:r w:rsidRPr="00996D5F">
        <w:rPr>
          <w:i/>
          <w:iCs/>
        </w:rPr>
        <w:t>why</w:t>
      </w:r>
      <w:r>
        <w:t xml:space="preserve"> you will do this, </w:t>
      </w:r>
      <w:r w:rsidRPr="00996D5F">
        <w:lastRenderedPageBreak/>
        <w:t>and</w:t>
      </w:r>
      <w:r w:rsidRPr="00C76786">
        <w:t xml:space="preserve"> the Methodology section </w:t>
      </w:r>
      <w:r>
        <w:t>as</w:t>
      </w:r>
      <w:r w:rsidRPr="00C76786">
        <w:t xml:space="preserve"> </w:t>
      </w:r>
      <w:r w:rsidRPr="00C76786">
        <w:rPr>
          <w:i/>
        </w:rPr>
        <w:t xml:space="preserve">how </w:t>
      </w:r>
      <w:r w:rsidRPr="00C76786">
        <w:t>you will do it</w:t>
      </w:r>
      <w:r>
        <w:t>, framing your methods in relation to scholarship in the field</w:t>
      </w:r>
      <w:r w:rsidRPr="00C76786">
        <w:t>.</w:t>
      </w:r>
      <w:r>
        <w:t xml:space="preserve"> </w:t>
      </w:r>
    </w:p>
    <w:p w14:paraId="2B5F43F8" w14:textId="77777777" w:rsidR="00141202" w:rsidRPr="001C6DB5" w:rsidRDefault="00141202" w:rsidP="00141202">
      <w:pPr>
        <w:pStyle w:val="ListParagraph"/>
        <w:numPr>
          <w:ilvl w:val="0"/>
          <w:numId w:val="1"/>
        </w:numPr>
      </w:pPr>
      <w:r>
        <w:t>One of the difficulties of writing a prospectus is that you haven't yet begun your research. It</w:t>
      </w:r>
      <w:r w:rsidRPr="001C6DB5">
        <w:t xml:space="preserve"> is a good idea to find out as much as you can about your </w:t>
      </w:r>
      <w:r>
        <w:t>object(s) of study</w:t>
      </w:r>
      <w:r w:rsidRPr="001C6DB5">
        <w:t xml:space="preserve"> and available resources before you </w:t>
      </w:r>
      <w:r>
        <w:t xml:space="preserve">begin to </w:t>
      </w:r>
      <w:r w:rsidRPr="001C6DB5">
        <w:t xml:space="preserve">write the prospectus. </w:t>
      </w:r>
    </w:p>
    <w:p w14:paraId="00BF3B04" w14:textId="77777777" w:rsidR="00141202" w:rsidRPr="001C6DB5" w:rsidRDefault="00141202" w:rsidP="00141202">
      <w:pPr>
        <w:pStyle w:val="ListParagraph"/>
        <w:numPr>
          <w:ilvl w:val="1"/>
          <w:numId w:val="1"/>
        </w:numPr>
      </w:pPr>
      <w:r>
        <w:t>Identify potential</w:t>
      </w:r>
      <w:r w:rsidRPr="001C6DB5">
        <w:t xml:space="preserve"> objects (films, television shows, </w:t>
      </w:r>
      <w:r>
        <w:t xml:space="preserve">social media, </w:t>
      </w:r>
      <w:r w:rsidRPr="001C6DB5">
        <w:t>video games, etc.)</w:t>
      </w:r>
      <w:r>
        <w:t xml:space="preserve"> as early as possible.</w:t>
      </w:r>
      <w:r w:rsidRPr="001C6DB5">
        <w:t xml:space="preserve"> </w:t>
      </w:r>
    </w:p>
    <w:p w14:paraId="4347CB97" w14:textId="1FDACC3D" w:rsidR="00141202" w:rsidRPr="00C901AD" w:rsidRDefault="00141202" w:rsidP="00141202">
      <w:pPr>
        <w:pStyle w:val="ListParagraph"/>
        <w:numPr>
          <w:ilvl w:val="1"/>
          <w:numId w:val="1"/>
        </w:numPr>
      </w:pPr>
      <w:r>
        <w:t>Identify relevant</w:t>
      </w:r>
      <w:r w:rsidRPr="001C6DB5">
        <w:t xml:space="preserve"> archives</w:t>
      </w:r>
      <w:r>
        <w:t xml:space="preserve"> and </w:t>
      </w:r>
      <w:r w:rsidRPr="001C6DB5">
        <w:t>on-line databases</w:t>
      </w:r>
      <w:r>
        <w:t xml:space="preserve">; conduct preliminary searches of their </w:t>
      </w:r>
      <w:r w:rsidR="00111889">
        <w:t>collections and</w:t>
      </w:r>
      <w:r>
        <w:t xml:space="preserve"> visit if possible.</w:t>
      </w:r>
      <w:r w:rsidRPr="001C6DB5">
        <w:t xml:space="preserve"> </w:t>
      </w:r>
    </w:p>
    <w:p w14:paraId="345A301B" w14:textId="77777777" w:rsidR="00141202" w:rsidRDefault="00141202" w:rsidP="00141202">
      <w:pPr>
        <w:pStyle w:val="ListParagraph"/>
        <w:numPr>
          <w:ilvl w:val="1"/>
          <w:numId w:val="1"/>
        </w:numPr>
      </w:pPr>
      <w:r>
        <w:t>T</w:t>
      </w:r>
      <w:r w:rsidRPr="001C6DB5">
        <w:t xml:space="preserve">alk to </w:t>
      </w:r>
      <w:r>
        <w:t>the FMS librarian</w:t>
      </w:r>
      <w:r w:rsidRPr="001C6DB5">
        <w:t xml:space="preserve"> about resources</w:t>
      </w:r>
      <w:r>
        <w:t xml:space="preserve"> you might draw on</w:t>
      </w:r>
      <w:r w:rsidRPr="001C6DB5">
        <w:t>.</w:t>
      </w:r>
    </w:p>
    <w:p w14:paraId="02F44F5C" w14:textId="77777777" w:rsidR="00141202" w:rsidRDefault="00141202" w:rsidP="00141202">
      <w:pPr>
        <w:pStyle w:val="ListParagraph"/>
        <w:numPr>
          <w:ilvl w:val="0"/>
          <w:numId w:val="1"/>
        </w:numPr>
      </w:pPr>
      <w:r>
        <w:t>T</w:t>
      </w:r>
      <w:r w:rsidRPr="001C6DB5">
        <w:t xml:space="preserve">alk to your advisor and </w:t>
      </w:r>
      <w:r>
        <w:t>the Humanities Center Executive Director</w:t>
      </w:r>
      <w:r w:rsidRPr="001C6DB5">
        <w:t xml:space="preserve"> about fellowships and grants</w:t>
      </w:r>
      <w:r>
        <w:t xml:space="preserve"> you might apply for. </w:t>
      </w:r>
    </w:p>
    <w:p w14:paraId="71951DD6" w14:textId="77777777" w:rsidR="00141202" w:rsidRDefault="00141202" w:rsidP="00141202">
      <w:pPr>
        <w:pStyle w:val="ListParagraph"/>
        <w:numPr>
          <w:ilvl w:val="0"/>
          <w:numId w:val="1"/>
        </w:numPr>
      </w:pPr>
      <w:r>
        <w:t xml:space="preserve">If your research includes interviews, talk to your chair and the Humanities Center Executive Director about whether you need </w:t>
      </w:r>
      <w:hyperlink r:id="rId212" w:history="1">
        <w:r w:rsidRPr="00554CEB">
          <w:rPr>
            <w:rStyle w:val="Hyperlink"/>
            <w:rFonts w:eastAsiaTheme="majorEastAsia"/>
          </w:rPr>
          <w:t>IRB clearance</w:t>
        </w:r>
      </w:hyperlink>
      <w:r>
        <w:t>.</w:t>
      </w:r>
    </w:p>
    <w:p w14:paraId="00A69B67" w14:textId="77777777" w:rsidR="00141202" w:rsidRPr="00E85433" w:rsidRDefault="00141202" w:rsidP="00141202">
      <w:pPr>
        <w:pStyle w:val="ListParagraph"/>
        <w:numPr>
          <w:ilvl w:val="0"/>
          <w:numId w:val="1"/>
        </w:numPr>
      </w:pPr>
      <w:r>
        <w:t>F</w:t>
      </w:r>
      <w:r w:rsidRPr="00E85433">
        <w:t xml:space="preserve">amiliarize yourself with </w:t>
      </w:r>
      <w:r>
        <w:t xml:space="preserve">the expectations for a </w:t>
      </w:r>
      <w:r w:rsidRPr="00E85433">
        <w:t xml:space="preserve">dissertation </w:t>
      </w:r>
      <w:r>
        <w:t>by</w:t>
      </w:r>
      <w:r w:rsidRPr="00E85433">
        <w:t xml:space="preserve"> </w:t>
      </w:r>
      <w:r>
        <w:t>looking</w:t>
      </w:r>
      <w:r w:rsidRPr="00E85433">
        <w:t xml:space="preserve"> at dissertations within your subject area. Using the library VPN, you can search for dissertations </w:t>
      </w:r>
      <w:r>
        <w:t xml:space="preserve">on </w:t>
      </w:r>
      <w:hyperlink r:id="rId213" w:history="1">
        <w:r w:rsidRPr="004F5775">
          <w:rPr>
            <w:rStyle w:val="Hyperlink"/>
            <w:rFonts w:eastAsiaTheme="majorEastAsia"/>
          </w:rPr>
          <w:t>ProQuest</w:t>
        </w:r>
      </w:hyperlink>
      <w:r>
        <w:t>.</w:t>
      </w:r>
      <w:r w:rsidRPr="00E85433">
        <w:t xml:space="preserve"> </w:t>
      </w:r>
    </w:p>
    <w:p w14:paraId="12A45DD1" w14:textId="77777777" w:rsidR="00141202" w:rsidRDefault="00141202" w:rsidP="00141202">
      <w:pPr>
        <w:pStyle w:val="ListParagraph"/>
        <w:numPr>
          <w:ilvl w:val="1"/>
          <w:numId w:val="1"/>
        </w:numPr>
      </w:pPr>
      <w:r w:rsidRPr="00E85433">
        <w:t xml:space="preserve">Different disciplines have different conventions, so pay attention to </w:t>
      </w:r>
      <w:r>
        <w:t>the</w:t>
      </w:r>
      <w:r w:rsidRPr="00E85433">
        <w:t xml:space="preserve"> department or graduate program the dissertation came out of. </w:t>
      </w:r>
    </w:p>
    <w:p w14:paraId="46AFD286" w14:textId="77777777" w:rsidR="00141202" w:rsidRDefault="00141202" w:rsidP="00141202">
      <w:pPr>
        <w:pStyle w:val="ListParagraph"/>
        <w:numPr>
          <w:ilvl w:val="1"/>
          <w:numId w:val="1"/>
        </w:numPr>
      </w:pPr>
      <w:r>
        <w:t>Be sure to pay close attention to bibliographies and footnotes. These will likely point you to resources and existing scholarship related to your topic.</w:t>
      </w:r>
    </w:p>
    <w:p w14:paraId="622C3B7A" w14:textId="77777777" w:rsidR="00141202" w:rsidRPr="00F11DE2" w:rsidRDefault="00141202" w:rsidP="00141202"/>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421A" w:rsidRPr="002231A0" w14:paraId="66A53FF0" w14:textId="77777777" w:rsidTr="00AF35C6">
        <w:tc>
          <w:tcPr>
            <w:tcW w:w="9350" w:type="dxa"/>
            <w:shd w:val="clear" w:color="auto" w:fill="FCFFA7"/>
          </w:tcPr>
          <w:p w14:paraId="4E1A6BC5" w14:textId="5DF811D8" w:rsidR="0077421A" w:rsidRPr="00B00720" w:rsidRDefault="0077421A" w:rsidP="00E823B1">
            <w:pPr>
              <w:pStyle w:val="Heading3"/>
            </w:pPr>
            <w:bookmarkStart w:id="84" w:name="_Toc240970644"/>
            <w:r w:rsidRPr="00B00720">
              <w:t>The Prospectus Defense</w:t>
            </w:r>
            <w:bookmarkEnd w:id="84"/>
            <w:r w:rsidRPr="00B00720">
              <w:t xml:space="preserve"> </w:t>
            </w:r>
          </w:p>
        </w:tc>
      </w:tr>
    </w:tbl>
    <w:p w14:paraId="6554C397" w14:textId="28A923B1" w:rsidR="00A050E6" w:rsidRDefault="00B00720" w:rsidP="00CE4423">
      <w:r>
        <w:t>The purpose of the Prospectus Defense is to ensure that you have a viable dissertation project and that you are prepared to engage in dissertation research. The committee’s evaluation will be cumulative, reflecting on your performance in coursework, exams, and the prospectus.</w:t>
      </w:r>
    </w:p>
    <w:p w14:paraId="183AD328" w14:textId="28549506" w:rsidR="00141202" w:rsidRDefault="00141202" w:rsidP="007B6F2A">
      <w:pPr>
        <w:numPr>
          <w:ilvl w:val="0"/>
          <w:numId w:val="7"/>
        </w:numPr>
      </w:pPr>
      <w:r>
        <w:t xml:space="preserve">The Prospectus Defense will take no more than two hours. </w:t>
      </w:r>
      <w:r w:rsidR="00232CE3">
        <w:t>During week 2 of the Spring quarter of your third year</w:t>
      </w:r>
      <w:r>
        <w:t xml:space="preserve"> you will schedule the Prospectus Defense with your committee and work with the Graduate Coordinator to reserve a room.</w:t>
      </w:r>
    </w:p>
    <w:p w14:paraId="23C35975" w14:textId="77777777" w:rsidR="00141202" w:rsidRDefault="00141202" w:rsidP="007B6F2A">
      <w:pPr>
        <w:numPr>
          <w:ilvl w:val="0"/>
          <w:numId w:val="7"/>
        </w:numPr>
      </w:pPr>
      <w:r>
        <w:t xml:space="preserve">Ask your primary advisor how they will run the defense. Typically, you will be asked to step out of the room at the beginning of the exam while the committee shares preliminary comments on your prospectus, and you will be asked to leave the room again at the end of the exam while the committee deliberates on your prospectus defense. </w:t>
      </w:r>
    </w:p>
    <w:p w14:paraId="184BB2A0" w14:textId="1F770573" w:rsidR="00141202" w:rsidRPr="00DA6689" w:rsidRDefault="00141202" w:rsidP="007B6F2A">
      <w:pPr>
        <w:numPr>
          <w:ilvl w:val="0"/>
          <w:numId w:val="7"/>
        </w:numPr>
      </w:pPr>
      <w:r>
        <w:t>Typically, you will be given the opportunity to give a brief presentation (ten minutes or less) on your prospectus and planned dissertation research. Some questions to think about as you prepare this presentation: What is your contribution and/or intervention? Why is it important?</w:t>
      </w:r>
    </w:p>
    <w:p w14:paraId="2B1064CA" w14:textId="77777777" w:rsidR="00141202" w:rsidRDefault="00141202" w:rsidP="007B6F2A">
      <w:pPr>
        <w:pStyle w:val="ListParagraph"/>
        <w:numPr>
          <w:ilvl w:val="0"/>
          <w:numId w:val="8"/>
        </w:numPr>
      </w:pPr>
      <w:r w:rsidRPr="00DA7453">
        <w:lastRenderedPageBreak/>
        <w:t xml:space="preserve">If you do not pass </w:t>
      </w:r>
      <w:r>
        <w:t>the Prospectus Defense</w:t>
      </w:r>
      <w:r w:rsidRPr="00DA7453">
        <w:t xml:space="preserve">, the </w:t>
      </w:r>
      <w:r>
        <w:t>Prospectus C</w:t>
      </w:r>
      <w:r w:rsidRPr="00DA7453">
        <w:t>ommittee will give you a deadline by which you must distribute a revised prospectus. No student will be given more than two chances to pass any given section of the examination.</w:t>
      </w:r>
    </w:p>
    <w:p w14:paraId="1B4FD98C" w14:textId="6FBE00B6" w:rsidR="00C70D4C" w:rsidRDefault="00141202" w:rsidP="006B6965">
      <w:pPr>
        <w:pStyle w:val="ListParagraph"/>
        <w:ind w:left="90"/>
      </w:pPr>
      <w:r>
        <w:t xml:space="preserve">Students who do not advance to candidacy by the Spring quarter of their third year will be recommended for </w:t>
      </w:r>
      <w:hyperlink r:id="rId214" w:history="1">
        <w:r w:rsidRPr="00C86629">
          <w:rPr>
            <w:rStyle w:val="Hyperlink"/>
            <w:rFonts w:eastAsiaTheme="majorEastAsia"/>
          </w:rPr>
          <w:t>Academic Conditional Status</w:t>
        </w:r>
      </w:hyperlink>
      <w:r w:rsidR="00111889">
        <w:t xml:space="preserve"> (ACS).</w:t>
      </w:r>
      <w:r>
        <w:t xml:space="preserve"> </w:t>
      </w:r>
    </w:p>
    <w:p w14:paraId="448C2F9B" w14:textId="77777777" w:rsidR="00E15430" w:rsidRDefault="00E15430" w:rsidP="00141202">
      <w:pPr>
        <w:pStyle w:val="ListParagraph"/>
        <w:ind w:left="90"/>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C70D4C" w:rsidRPr="002231A0" w14:paraId="3D33607B" w14:textId="77777777" w:rsidTr="00AF35C6">
        <w:tc>
          <w:tcPr>
            <w:tcW w:w="9350" w:type="dxa"/>
            <w:shd w:val="clear" w:color="auto" w:fill="FCFFA7"/>
          </w:tcPr>
          <w:p w14:paraId="4FCE6CDE" w14:textId="5629212E" w:rsidR="00C70D4C" w:rsidRPr="002231A0" w:rsidRDefault="00C70D4C" w:rsidP="00E823B1">
            <w:pPr>
              <w:pStyle w:val="Heading3"/>
            </w:pPr>
            <w:bookmarkStart w:id="85" w:name="_Toc240970645"/>
            <w:r w:rsidRPr="002231A0">
              <w:t>Ti</w:t>
            </w:r>
            <w:r>
              <w:t>ps for a Successful Prospectus Defense</w:t>
            </w:r>
            <w:bookmarkEnd w:id="85"/>
          </w:p>
        </w:tc>
      </w:tr>
    </w:tbl>
    <w:p w14:paraId="1ABEDA5F" w14:textId="056E0716" w:rsidR="00141202" w:rsidRDefault="00017016" w:rsidP="007B6F2A">
      <w:pPr>
        <w:pStyle w:val="ListParagraph"/>
        <w:numPr>
          <w:ilvl w:val="0"/>
          <w:numId w:val="8"/>
        </w:numPr>
      </w:pPr>
      <w:r>
        <w:t xml:space="preserve">You are allowed to bring notes to the defense. </w:t>
      </w:r>
      <w:r w:rsidR="00141202" w:rsidRPr="00026775">
        <w:t xml:space="preserve">Be sure to bring </w:t>
      </w:r>
      <w:r w:rsidR="00141202">
        <w:t>a pen, paper, and water (you'll be talking a lot).</w:t>
      </w:r>
    </w:p>
    <w:p w14:paraId="3A5BAB31" w14:textId="168A0884" w:rsidR="00017016" w:rsidRDefault="00017016" w:rsidP="007B6F2A">
      <w:pPr>
        <w:pStyle w:val="ListParagraph"/>
        <w:numPr>
          <w:ilvl w:val="0"/>
          <w:numId w:val="8"/>
        </w:numPr>
      </w:pPr>
      <w:r>
        <w:t>During the defense take notes, ask for clarification, and rephrase the questions or suggestions in your own words.</w:t>
      </w:r>
    </w:p>
    <w:p w14:paraId="26CC261C" w14:textId="77777777" w:rsidR="00141202" w:rsidRDefault="00141202" w:rsidP="007B6F2A">
      <w:pPr>
        <w:numPr>
          <w:ilvl w:val="0"/>
          <w:numId w:val="7"/>
        </w:numPr>
      </w:pPr>
      <w:r>
        <w:t xml:space="preserve">Committee members are likely to suggest books and articles you might read, methods you might use, and/or objects you might consider. It might feel like they are being critical or asking you to move in too many different directions, but such engagement can be a sign of excitement about your project. Think of this as a brainstorming session. Unless the committee explicitly requires changes, it will be up to you to decide which ideas to pursue in the dissertation. </w:t>
      </w:r>
    </w:p>
    <w:p w14:paraId="00DED179" w14:textId="77777777" w:rsidR="00141202" w:rsidRDefault="00141202" w:rsidP="007B6F2A">
      <w:pPr>
        <w:numPr>
          <w:ilvl w:val="0"/>
          <w:numId w:val="7"/>
        </w:numPr>
      </w:pPr>
      <w:r>
        <w:t>Meet with your chair after the Prospectus Defense to talk through the committee’s feedback during the defense and to plan your next steps.</w:t>
      </w:r>
    </w:p>
    <w:p w14:paraId="27A3C8B2" w14:textId="77777777" w:rsidR="00141202" w:rsidRDefault="00141202" w:rsidP="00141202"/>
    <w:tbl>
      <w:tblPr>
        <w:tblStyle w:val="TableGrid"/>
        <w:tblW w:w="0" w:type="auto"/>
        <w:shd w:val="clear" w:color="auto" w:fill="FFFDB5"/>
        <w:tblLook w:val="04A0" w:firstRow="1" w:lastRow="0" w:firstColumn="1" w:lastColumn="0" w:noHBand="0" w:noVBand="1"/>
      </w:tblPr>
      <w:tblGrid>
        <w:gridCol w:w="9336"/>
      </w:tblGrid>
      <w:tr w:rsidR="00141202" w:rsidRPr="007D4809" w14:paraId="17F3644C" w14:textId="77777777" w:rsidTr="00DF021A">
        <w:tc>
          <w:tcPr>
            <w:tcW w:w="9350" w:type="dxa"/>
            <w:shd w:val="clear" w:color="auto" w:fill="FCFFA7"/>
          </w:tcPr>
          <w:p w14:paraId="51572A02" w14:textId="77777777" w:rsidR="00141202" w:rsidRPr="007D4809" w:rsidRDefault="00141202" w:rsidP="00E823B1">
            <w:pPr>
              <w:pStyle w:val="Heading3"/>
            </w:pPr>
            <w:bookmarkStart w:id="86" w:name="_Toc240970646"/>
            <w:r w:rsidRPr="007D4809">
              <w:t>Advancing to Candidacy</w:t>
            </w:r>
            <w:bookmarkEnd w:id="86"/>
          </w:p>
        </w:tc>
      </w:tr>
    </w:tbl>
    <w:p w14:paraId="6F5B7BB7" w14:textId="77777777" w:rsidR="00141202" w:rsidRPr="006C2548" w:rsidRDefault="00141202" w:rsidP="00DE0703">
      <w:r>
        <w:t xml:space="preserve">After you have completed all your other requirements, you will </w:t>
      </w:r>
      <w:hyperlink r:id="rId215" w:history="1">
        <w:r w:rsidRPr="006C2548">
          <w:rPr>
            <w:rStyle w:val="Hyperlink"/>
            <w:rFonts w:eastAsiaTheme="majorEastAsia"/>
          </w:rPr>
          <w:t>advance to candidacy</w:t>
        </w:r>
      </w:hyperlink>
      <w:r>
        <w:t xml:space="preserve"> and begin work on your dissertation.</w:t>
      </w:r>
    </w:p>
    <w:p w14:paraId="23A61FF5" w14:textId="77777777" w:rsidR="00141202" w:rsidRDefault="00141202" w:rsidP="007B6F2A">
      <w:pPr>
        <w:pStyle w:val="ListParagraph"/>
        <w:numPr>
          <w:ilvl w:val="0"/>
          <w:numId w:val="4"/>
        </w:numPr>
      </w:pPr>
      <w:r>
        <w:t xml:space="preserve">When you have successfully passed your Prospectus Defense, your committee chair will notify the Graduate Coordinator that you are qualified to advance to candidacy. Your Chair must also supply the following information: </w:t>
      </w:r>
    </w:p>
    <w:p w14:paraId="3724B2E0" w14:textId="77777777" w:rsidR="00141202" w:rsidRDefault="00141202" w:rsidP="007B6F2A">
      <w:pPr>
        <w:pStyle w:val="ListParagraph"/>
        <w:numPr>
          <w:ilvl w:val="1"/>
          <w:numId w:val="4"/>
        </w:numPr>
      </w:pPr>
      <w:r>
        <w:t>Name and home department of each Dissertation Committee member</w:t>
      </w:r>
    </w:p>
    <w:p w14:paraId="15EF100C" w14:textId="77777777" w:rsidR="00141202" w:rsidRDefault="00141202" w:rsidP="007B6F2A">
      <w:pPr>
        <w:numPr>
          <w:ilvl w:val="0"/>
          <w:numId w:val="4"/>
        </w:numPr>
      </w:pPr>
      <w:r>
        <w:t xml:space="preserve">The Graduate Coordinator will initiate the Advancement to Candidacy (Ph.D. I) form, which must be signed electronically by each committee member before the filing deadline, 5:00pm on Friday of week 11. </w:t>
      </w:r>
    </w:p>
    <w:p w14:paraId="0F475994" w14:textId="77777777" w:rsidR="00141202" w:rsidRPr="005417E8" w:rsidRDefault="00141202" w:rsidP="007B6F2A">
      <w:pPr>
        <w:pStyle w:val="ListParagraph"/>
        <w:numPr>
          <w:ilvl w:val="0"/>
          <w:numId w:val="4"/>
        </w:numPr>
        <w:rPr>
          <w:i/>
          <w:iCs/>
        </w:rPr>
      </w:pPr>
      <w:r>
        <w:t xml:space="preserve">International students </w:t>
      </w:r>
      <w:r>
        <w:rPr>
          <w:i/>
          <w:iCs/>
        </w:rPr>
        <w:t>must</w:t>
      </w:r>
      <w:r>
        <w:t xml:space="preserve"> advance to candidacy by the end of year three in order to have their Non-Resident Supplemental Tuition (NRST) fees waived for years four through six.</w:t>
      </w:r>
    </w:p>
    <w:p w14:paraId="3F44459A" w14:textId="77777777" w:rsidR="00141202" w:rsidRPr="007B474C" w:rsidRDefault="00141202" w:rsidP="007B6F2A">
      <w:pPr>
        <w:pStyle w:val="ListParagraph"/>
        <w:numPr>
          <w:ilvl w:val="0"/>
          <w:numId w:val="4"/>
        </w:numPr>
      </w:pPr>
      <w:r w:rsidRPr="007B474C">
        <w:t>In order to advance to candidacy, you must have</w:t>
      </w:r>
    </w:p>
    <w:p w14:paraId="392EFFAF" w14:textId="77777777" w:rsidR="00141202" w:rsidRDefault="00141202" w:rsidP="007B6F2A">
      <w:pPr>
        <w:pStyle w:val="ListParagraph"/>
        <w:numPr>
          <w:ilvl w:val="1"/>
          <w:numId w:val="4"/>
        </w:numPr>
      </w:pPr>
      <w:r>
        <w:t>Satisfied your language requirement (if applicable)</w:t>
      </w:r>
    </w:p>
    <w:p w14:paraId="5B13B523" w14:textId="21DE6EF0" w:rsidR="00141202" w:rsidRDefault="00141202" w:rsidP="007B6F2A">
      <w:pPr>
        <w:pStyle w:val="ListParagraph"/>
        <w:numPr>
          <w:ilvl w:val="1"/>
          <w:numId w:val="4"/>
        </w:numPr>
      </w:pPr>
      <w:r>
        <w:t>Earned the M.A.</w:t>
      </w:r>
      <w:r w:rsidR="007121AF">
        <w:t xml:space="preserve"> (if applicable)</w:t>
      </w:r>
      <w:r>
        <w:t xml:space="preserve"> </w:t>
      </w:r>
    </w:p>
    <w:p w14:paraId="1E18F461" w14:textId="77777777" w:rsidR="00141202" w:rsidRDefault="00141202" w:rsidP="007B6F2A">
      <w:pPr>
        <w:pStyle w:val="ListParagraph"/>
        <w:numPr>
          <w:ilvl w:val="1"/>
          <w:numId w:val="4"/>
        </w:numPr>
      </w:pPr>
      <w:r>
        <w:t>Completed your course requirements (at least 60 quarter units)</w:t>
      </w:r>
    </w:p>
    <w:p w14:paraId="3E63FFF6" w14:textId="77777777" w:rsidR="00141202" w:rsidRDefault="00141202" w:rsidP="007B6F2A">
      <w:pPr>
        <w:pStyle w:val="ListParagraph"/>
        <w:numPr>
          <w:ilvl w:val="1"/>
          <w:numId w:val="4"/>
        </w:numPr>
      </w:pPr>
      <w:r>
        <w:t>Passed your three written preliminary exams</w:t>
      </w:r>
    </w:p>
    <w:p w14:paraId="2A0B9EEE" w14:textId="366E8475" w:rsidR="00525A85" w:rsidRPr="004468D8" w:rsidRDefault="00141202" w:rsidP="007B6F2A">
      <w:pPr>
        <w:pStyle w:val="ListParagraph"/>
        <w:numPr>
          <w:ilvl w:val="1"/>
          <w:numId w:val="4"/>
        </w:numPr>
      </w:pPr>
      <w:r>
        <w:t>Passed your Oral Exam and Prospectus Defense</w:t>
      </w:r>
    </w:p>
    <w:p w14:paraId="434AB43C" w14:textId="3DC35AEC" w:rsidR="00D4338F" w:rsidRDefault="00D4338F">
      <w:pPr>
        <w:rPr>
          <w:rFonts w:ascii="Palatino" w:eastAsiaTheme="majorEastAsia" w:hAnsi="Palatino" w:cstheme="majorBidi"/>
          <w:color w:val="0B5294" w:themeColor="accent1" w:themeShade="BF"/>
          <w:sz w:val="40"/>
          <w:szCs w:val="32"/>
        </w:rPr>
      </w:pPr>
    </w:p>
    <w:p w14:paraId="56EA7A8B" w14:textId="77777777" w:rsidR="009B38FA" w:rsidRDefault="009B38FA">
      <w:pPr>
        <w:rPr>
          <w:rFonts w:ascii="Palatino" w:eastAsiaTheme="majorEastAsia" w:hAnsi="Palatino" w:cstheme="majorBidi"/>
          <w:color w:val="0B5294" w:themeColor="accent1" w:themeShade="BF"/>
          <w:sz w:val="40"/>
          <w:szCs w:val="32"/>
        </w:rPr>
      </w:pPr>
    </w:p>
    <w:p w14:paraId="4B5088E0" w14:textId="4FA68BB6" w:rsidR="005977A4" w:rsidRPr="007F11A5" w:rsidRDefault="007F11A5" w:rsidP="00594A6A">
      <w:pPr>
        <w:pStyle w:val="Heading2"/>
      </w:pPr>
      <w:bookmarkStart w:id="87" w:name="_Toc240970647"/>
      <w:r>
        <w:t>The Dissertation</w:t>
      </w:r>
      <w:bookmarkEnd w:id="87"/>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DE0703" w:rsidRPr="002231A0" w14:paraId="01E3BB3C" w14:textId="77777777" w:rsidTr="00AF35C6">
        <w:tc>
          <w:tcPr>
            <w:tcW w:w="9350" w:type="dxa"/>
            <w:shd w:val="clear" w:color="auto" w:fill="FCFFA7"/>
          </w:tcPr>
          <w:p w14:paraId="0A83EB3A" w14:textId="45226945" w:rsidR="00DE0703" w:rsidRPr="002231A0" w:rsidRDefault="00DE0703" w:rsidP="00E823B1">
            <w:pPr>
              <w:pStyle w:val="Heading3"/>
            </w:pPr>
            <w:bookmarkStart w:id="88" w:name="_Toc240970648"/>
            <w:r>
              <w:t>Dissertation Requirements</w:t>
            </w:r>
            <w:bookmarkEnd w:id="88"/>
          </w:p>
        </w:tc>
      </w:tr>
    </w:tbl>
    <w:p w14:paraId="46E5035B" w14:textId="4412ABCD" w:rsidR="00E9157B" w:rsidRDefault="00E9157B" w:rsidP="00DE0703">
      <w:pPr>
        <w:pStyle w:val="ListParagraph"/>
        <w:numPr>
          <w:ilvl w:val="0"/>
          <w:numId w:val="51"/>
        </w:numPr>
      </w:pPr>
      <w:r>
        <w:t xml:space="preserve">While you are writing the dissertation, you will enroll in FMS 299: Dissertation Research. You must submit </w:t>
      </w:r>
      <w:hyperlink r:id="rId216" w:history="1">
        <w:r w:rsidRPr="00125681">
          <w:rPr>
            <w:rStyle w:val="Hyperlink"/>
          </w:rPr>
          <w:t xml:space="preserve">a </w:t>
        </w:r>
        <w:r w:rsidR="005A01CD" w:rsidRPr="00125681">
          <w:rPr>
            <w:rStyle w:val="Hyperlink"/>
          </w:rPr>
          <w:t>FMS 299 Course Registration Form</w:t>
        </w:r>
      </w:hyperlink>
      <w:r>
        <w:t xml:space="preserve"> to enroll. </w:t>
      </w:r>
    </w:p>
    <w:p w14:paraId="30F44ACA" w14:textId="5758AB5F" w:rsidR="005977A4" w:rsidRDefault="00253B91" w:rsidP="007B6F2A">
      <w:pPr>
        <w:pStyle w:val="ListParagraph"/>
        <w:numPr>
          <w:ilvl w:val="0"/>
          <w:numId w:val="17"/>
        </w:numPr>
      </w:pPr>
      <w:r>
        <w:t>Your</w:t>
      </w:r>
      <w:r w:rsidR="005977A4" w:rsidRPr="002006F9">
        <w:t xml:space="preserve"> doctoral committee, under the direction of </w:t>
      </w:r>
      <w:r>
        <w:t>your</w:t>
      </w:r>
      <w:r w:rsidR="005977A4" w:rsidRPr="002006F9">
        <w:t xml:space="preserve"> </w:t>
      </w:r>
      <w:r w:rsidR="000A6CF0">
        <w:t>dissertation Chair</w:t>
      </w:r>
      <w:r w:rsidR="005977A4" w:rsidRPr="002006F9">
        <w:t xml:space="preserve">, </w:t>
      </w:r>
      <w:r w:rsidR="000A6CF0">
        <w:t>will supervise your research program and ultimately approve</w:t>
      </w:r>
      <w:r w:rsidR="005977A4" w:rsidRPr="002006F9">
        <w:t xml:space="preserve"> the dissertation. </w:t>
      </w:r>
    </w:p>
    <w:p w14:paraId="2A1A55E8" w14:textId="65D0C5D6" w:rsidR="00010E11" w:rsidRDefault="00010E11" w:rsidP="007B6F2A">
      <w:pPr>
        <w:pStyle w:val="ListParagraph"/>
        <w:numPr>
          <w:ilvl w:val="0"/>
          <w:numId w:val="17"/>
        </w:numPr>
      </w:pPr>
      <w:r>
        <w:t>Your Chair will typically read at least one full first draft and at least one revision of each chapter as you complete it; committee members will likely only read revised versions of chapters. Some committee members may prefer to read the project chapter-by-chapter as it is written; others may wish to read only the full dissertation draft. Ask each committee member which they prefer. If a committee member is a specialist in an area relevant to a specific chapter, it will likely make sense to ask them to read the relevant chapter before completing a full dissertation draft.</w:t>
      </w:r>
    </w:p>
    <w:p w14:paraId="155FEB10" w14:textId="490588C8" w:rsidR="005977A4" w:rsidRDefault="005977A4" w:rsidP="007B6F2A">
      <w:pPr>
        <w:pStyle w:val="ListParagraph"/>
        <w:numPr>
          <w:ilvl w:val="0"/>
          <w:numId w:val="17"/>
        </w:numPr>
      </w:pPr>
      <w:r w:rsidRPr="002006F9">
        <w:t>The doctoral committee</w:t>
      </w:r>
      <w:r w:rsidR="000A6CF0">
        <w:t xml:space="preserve"> </w:t>
      </w:r>
      <w:r w:rsidRPr="002006F9">
        <w:t>may require additional course work or other forms of preparation for the dissertation</w:t>
      </w:r>
      <w:r w:rsidR="000A6CF0">
        <w:t xml:space="preserve"> </w:t>
      </w:r>
      <w:r w:rsidR="000A6CF0" w:rsidRPr="002006F9">
        <w:t xml:space="preserve">on the basis of </w:t>
      </w:r>
      <w:r w:rsidR="000A6CF0">
        <w:t>your</w:t>
      </w:r>
      <w:r w:rsidR="000A6CF0" w:rsidRPr="002006F9">
        <w:t xml:space="preserve"> past academic performance and proposed dissertation topic</w:t>
      </w:r>
      <w:r w:rsidRPr="002006F9">
        <w:t xml:space="preserve">. </w:t>
      </w:r>
    </w:p>
    <w:p w14:paraId="26E5EDBE" w14:textId="160974D4" w:rsidR="005977A4" w:rsidRDefault="005977A4" w:rsidP="007B6F2A">
      <w:pPr>
        <w:pStyle w:val="ListParagraph"/>
        <w:numPr>
          <w:ilvl w:val="0"/>
          <w:numId w:val="17"/>
        </w:numPr>
      </w:pPr>
      <w:r w:rsidRPr="002006F9">
        <w:t>The normative time for completion of the Ph.D. program is six years, and the maximum permitted is seven years.</w:t>
      </w:r>
      <w:r w:rsidR="00554CEB">
        <w:t xml:space="preserve"> This means you should plan to complete the dissertation within three years of advancing to candidacy.</w:t>
      </w:r>
    </w:p>
    <w:p w14:paraId="5DDE5B01" w14:textId="04BDB936" w:rsidR="005977A4" w:rsidRDefault="005977A4" w:rsidP="007B6F2A">
      <w:pPr>
        <w:pStyle w:val="ListParagraph"/>
        <w:numPr>
          <w:ilvl w:val="0"/>
          <w:numId w:val="17"/>
        </w:numPr>
      </w:pPr>
      <w:r w:rsidRPr="002006F9">
        <w:t xml:space="preserve">The </w:t>
      </w:r>
      <w:r w:rsidR="009619BE">
        <w:t>typical</w:t>
      </w:r>
      <w:r w:rsidR="009619BE" w:rsidRPr="002006F9">
        <w:t xml:space="preserve"> </w:t>
      </w:r>
      <w:r w:rsidRPr="002006F9">
        <w:t xml:space="preserve">length for a dissertation is 200-250 </w:t>
      </w:r>
      <w:r w:rsidR="009619BE">
        <w:t xml:space="preserve">double-spaced </w:t>
      </w:r>
      <w:r w:rsidRPr="002006F9">
        <w:t>pages of text and notes, not including bibliography.</w:t>
      </w:r>
      <w:r w:rsidR="009619BE">
        <w:t xml:space="preserve"> The minimum length for a dissertation is 150 double-spaced pages</w:t>
      </w:r>
      <w:r w:rsidR="00444931">
        <w:t>, not including the bibliography</w:t>
      </w:r>
      <w:r w:rsidR="009619BE">
        <w:t>.</w:t>
      </w:r>
      <w:r w:rsidR="00444931">
        <w:t xml:space="preserve"> As long as the dissertation meets the 150-page requirement, students may also incorporate creative and/or digital humanities scholarship with the approval of their dissertation committees.</w:t>
      </w:r>
    </w:p>
    <w:p w14:paraId="36560C0E" w14:textId="77777777" w:rsidR="005977A4" w:rsidRDefault="005977A4" w:rsidP="005977A4">
      <w:pPr>
        <w:jc w:val="both"/>
      </w:pPr>
    </w:p>
    <w:tbl>
      <w:tblPr>
        <w:tblStyle w:val="TableGrid"/>
        <w:tblW w:w="0" w:type="auto"/>
        <w:shd w:val="clear" w:color="auto" w:fill="FFFDB5"/>
        <w:tblLook w:val="04A0" w:firstRow="1" w:lastRow="0" w:firstColumn="1" w:lastColumn="0" w:noHBand="0" w:noVBand="1"/>
      </w:tblPr>
      <w:tblGrid>
        <w:gridCol w:w="9336"/>
      </w:tblGrid>
      <w:tr w:rsidR="005977A4" w:rsidRPr="00D71E05" w14:paraId="4CDE814B" w14:textId="77777777" w:rsidTr="00FB3F5F">
        <w:tc>
          <w:tcPr>
            <w:tcW w:w="9350" w:type="dxa"/>
            <w:shd w:val="clear" w:color="auto" w:fill="FCFFA7"/>
          </w:tcPr>
          <w:p w14:paraId="1E1954FF" w14:textId="77777777" w:rsidR="005977A4" w:rsidRPr="00D71E05" w:rsidRDefault="005977A4" w:rsidP="00E823B1">
            <w:pPr>
              <w:pStyle w:val="Heading3"/>
            </w:pPr>
            <w:bookmarkStart w:id="89" w:name="_Toc240970649"/>
            <w:r w:rsidRPr="00D71E05">
              <w:t>Oral Defense</w:t>
            </w:r>
            <w:bookmarkEnd w:id="89"/>
            <w:r w:rsidRPr="00D71E05">
              <w:t xml:space="preserve"> </w:t>
            </w:r>
          </w:p>
        </w:tc>
      </w:tr>
    </w:tbl>
    <w:p w14:paraId="66D14EA7" w14:textId="03D3B080" w:rsidR="005977A4" w:rsidRDefault="005977A4" w:rsidP="00DE0703">
      <w:r w:rsidRPr="002006F9">
        <w:t xml:space="preserve">After submitting a full dissertation to </w:t>
      </w:r>
      <w:r w:rsidR="006C2548">
        <w:t>your</w:t>
      </w:r>
      <w:r w:rsidRPr="002006F9">
        <w:t xml:space="preserve"> committee members, </w:t>
      </w:r>
      <w:r w:rsidR="006C2548">
        <w:t>you</w:t>
      </w:r>
      <w:r w:rsidRPr="002006F9">
        <w:t xml:space="preserve"> </w:t>
      </w:r>
      <w:r w:rsidR="006C2548">
        <w:t>must</w:t>
      </w:r>
      <w:r w:rsidRPr="002006F9">
        <w:t xml:space="preserve"> pass an oral dissertation defense with </w:t>
      </w:r>
      <w:r w:rsidR="006C2548">
        <w:t>your</w:t>
      </w:r>
      <w:r w:rsidRPr="002006F9">
        <w:t xml:space="preserve"> </w:t>
      </w:r>
      <w:r w:rsidR="006C2548">
        <w:t>D</w:t>
      </w:r>
      <w:r w:rsidRPr="002006F9">
        <w:t xml:space="preserve">octoral </w:t>
      </w:r>
      <w:r w:rsidR="006C2548">
        <w:t>C</w:t>
      </w:r>
      <w:r w:rsidRPr="002006F9">
        <w:t xml:space="preserve">ommittee prior to filing </w:t>
      </w:r>
      <w:r w:rsidR="006C2548">
        <w:t>the</w:t>
      </w:r>
      <w:r w:rsidRPr="002006F9">
        <w:t xml:space="preserve"> dissertation and </w:t>
      </w:r>
      <w:r>
        <w:t xml:space="preserve">earning </w:t>
      </w:r>
      <w:r w:rsidR="006C2548">
        <w:t>your</w:t>
      </w:r>
      <w:r>
        <w:t xml:space="preserve"> </w:t>
      </w:r>
      <w:r w:rsidR="0029019F">
        <w:t>Ph.D</w:t>
      </w:r>
      <w:r w:rsidRPr="002006F9">
        <w:t xml:space="preserve">. The examination will be open to all members of the academic community. The goal of the dissertation defense is to provide a forum for conversation among committee members about the project and to communicate substantive feedback. The defense also offers an important transitional discussion </w:t>
      </w:r>
      <w:r>
        <w:t>about</w:t>
      </w:r>
      <w:r w:rsidRPr="002006F9">
        <w:t xml:space="preserve"> revising the dissertation for potential publication and post-graduate professional development.</w:t>
      </w:r>
      <w:r w:rsidR="003E53E4">
        <w:t xml:space="preserve"> The committee may request revisions before filing, but these are usually relatively </w:t>
      </w:r>
      <w:r w:rsidR="003E53E4">
        <w:lastRenderedPageBreak/>
        <w:t xml:space="preserve">minor; your committee should cancel the defense if your project is not sufficiently developed or if </w:t>
      </w:r>
      <w:r w:rsidR="00A24C88">
        <w:t xml:space="preserve">the </w:t>
      </w:r>
      <w:r w:rsidR="003E53E4">
        <w:t>necessary revisions are not plausible before the filing deadline. Committee suggestions for more significant revisions, such as rethinking, expansion, or additional research are addressed to future published iterations of the project.</w:t>
      </w:r>
    </w:p>
    <w:p w14:paraId="17E4BF9B" w14:textId="6A22BDF1" w:rsidR="000A6CF0" w:rsidRDefault="000A6CF0" w:rsidP="007B6F2A">
      <w:pPr>
        <w:pStyle w:val="ListParagraph"/>
        <w:numPr>
          <w:ilvl w:val="0"/>
          <w:numId w:val="8"/>
        </w:numPr>
      </w:pPr>
      <w:r>
        <w:t>Schedule your two-hour Oral Defense early in the quarter in which you plan to file your dissertation so that you can reserve a room and ensure that all your committee members are available to meet.</w:t>
      </w:r>
    </w:p>
    <w:p w14:paraId="06C33E14" w14:textId="5FAB571E" w:rsidR="005977A4" w:rsidRDefault="007F11A5" w:rsidP="007B6F2A">
      <w:pPr>
        <w:pStyle w:val="ListParagraph"/>
        <w:numPr>
          <w:ilvl w:val="0"/>
          <w:numId w:val="8"/>
        </w:numPr>
      </w:pPr>
      <w:r>
        <w:t>T</w:t>
      </w:r>
      <w:r w:rsidR="005977A4">
        <w:t>he Oral Defense should take place approximately three weeks before the filing deadline so that you have time to make revisions based on recommendations that are made during the defense.</w:t>
      </w:r>
    </w:p>
    <w:p w14:paraId="0D941020" w14:textId="55264032" w:rsidR="000A6CF0" w:rsidRDefault="000A6CF0" w:rsidP="007B6F2A">
      <w:pPr>
        <w:pStyle w:val="ListParagraph"/>
        <w:numPr>
          <w:ilvl w:val="0"/>
          <w:numId w:val="8"/>
        </w:numPr>
      </w:pPr>
      <w:r>
        <w:t>You must distribute your completed dissertation at least three weeks prior to the Oral Defense. After reading the complete dissertation, your committee will determine if you are ready to move to the Oral Defense.</w:t>
      </w:r>
    </w:p>
    <w:p w14:paraId="0B313DD7" w14:textId="77777777" w:rsidR="005977A4" w:rsidRDefault="005977A4" w:rsidP="007B6F2A">
      <w:pPr>
        <w:pStyle w:val="ListParagraph"/>
        <w:numPr>
          <w:ilvl w:val="0"/>
          <w:numId w:val="8"/>
        </w:numPr>
      </w:pPr>
      <w:r>
        <w:t>The Oral Defense will be open to all members of the academic community. Film and Media Studies faculty and students, the Dean of the School of Humanities, and the Graduate Dean must be given at least five days’ advance notice of the date, time, and place of the examination.</w:t>
      </w:r>
    </w:p>
    <w:p w14:paraId="7B1E19E6" w14:textId="77777777" w:rsidR="005977A4" w:rsidRDefault="005977A4" w:rsidP="007B6F2A">
      <w:pPr>
        <w:pStyle w:val="ListParagraph"/>
        <w:numPr>
          <w:ilvl w:val="0"/>
          <w:numId w:val="8"/>
        </w:numPr>
      </w:pPr>
      <w:r>
        <w:t xml:space="preserve">Ask your Chair what to expect during the defense. Typically, it will begin with your brief presentation on the project followed by questions from your Doctoral Committee and audience members. After this portion of the defense, the Doctoral Committee will engage in a closed deliberation in order to provide you with specific feedback. </w:t>
      </w:r>
    </w:p>
    <w:p w14:paraId="0F57152D" w14:textId="77777777" w:rsidR="005977A4" w:rsidRDefault="005977A4" w:rsidP="005977A4"/>
    <w:tbl>
      <w:tblPr>
        <w:tblStyle w:val="TableGrid"/>
        <w:tblW w:w="0" w:type="auto"/>
        <w:shd w:val="clear" w:color="auto" w:fill="FFFDB5"/>
        <w:tblLook w:val="04A0" w:firstRow="1" w:lastRow="0" w:firstColumn="1" w:lastColumn="0" w:noHBand="0" w:noVBand="1"/>
      </w:tblPr>
      <w:tblGrid>
        <w:gridCol w:w="9336"/>
      </w:tblGrid>
      <w:tr w:rsidR="005977A4" w:rsidRPr="002006F9" w14:paraId="582D346E" w14:textId="77777777" w:rsidTr="00FB3F5F">
        <w:tc>
          <w:tcPr>
            <w:tcW w:w="9350" w:type="dxa"/>
            <w:shd w:val="clear" w:color="auto" w:fill="FCFFA7"/>
          </w:tcPr>
          <w:p w14:paraId="1AD428C8" w14:textId="77777777" w:rsidR="005977A4" w:rsidRPr="002006F9" w:rsidRDefault="005977A4" w:rsidP="00E823B1">
            <w:pPr>
              <w:pStyle w:val="Heading3"/>
            </w:pPr>
            <w:bookmarkStart w:id="90" w:name="_Toc240970650"/>
            <w:r w:rsidRPr="002006F9">
              <w:t>Filing the Dissertation</w:t>
            </w:r>
            <w:bookmarkEnd w:id="90"/>
          </w:p>
        </w:tc>
      </w:tr>
    </w:tbl>
    <w:p w14:paraId="59414D81" w14:textId="55161811" w:rsidR="005977A4" w:rsidRDefault="005977A4" w:rsidP="00DE0703">
      <w:r w:rsidRPr="002006F9">
        <w:t xml:space="preserve">Information on filing the dissertation can be found on the Graduate Division website under </w:t>
      </w:r>
      <w:hyperlink r:id="rId217" w:tgtFrame="_blank" w:history="1">
        <w:r w:rsidRPr="002006F9">
          <w:rPr>
            <w:rStyle w:val="Hyperlink"/>
          </w:rPr>
          <w:t>Thesis and Dissertation Submission</w:t>
        </w:r>
      </w:hyperlink>
      <w:r w:rsidRPr="002006F9">
        <w:t xml:space="preserve">. Online filing is the easiest and recommended method. </w:t>
      </w:r>
      <w:r w:rsidR="00532196">
        <w:t>F</w:t>
      </w:r>
      <w:r w:rsidR="003A196E">
        <w:t>iling your dissertation is one of several steps required by Graduate Division to confer your degree</w:t>
      </w:r>
      <w:r w:rsidR="00532196">
        <w:t xml:space="preserve">, so it is important that you communicate your plans with the Graduate Coordinator </w:t>
      </w:r>
      <w:r w:rsidR="00532196" w:rsidRPr="00766F57">
        <w:rPr>
          <w:i/>
          <w:iCs/>
        </w:rPr>
        <w:t>early</w:t>
      </w:r>
      <w:r w:rsidR="00532196">
        <w:t xml:space="preserve"> to ensure you meet the final degree paperwork deadline.</w:t>
      </w:r>
    </w:p>
    <w:p w14:paraId="3CFC29B8" w14:textId="2526245A" w:rsidR="00E60E40" w:rsidRDefault="00E60E40" w:rsidP="007B6F2A">
      <w:pPr>
        <w:pStyle w:val="ListParagraph"/>
        <w:numPr>
          <w:ilvl w:val="0"/>
          <w:numId w:val="32"/>
        </w:numPr>
      </w:pPr>
      <w:r>
        <w:t>Prior to filing the dissertation, be sure to discuss with your Chair whether you should embargo the dissertation.</w:t>
      </w:r>
      <w:r w:rsidR="00E4256A">
        <w:t xml:space="preserve"> Although some instructions may indicate that embargos are recommended, many faculty discourage the practice.</w:t>
      </w:r>
    </w:p>
    <w:p w14:paraId="39473D22" w14:textId="77777777" w:rsidR="005977A4" w:rsidRDefault="005977A4" w:rsidP="005977A4">
      <w:pPr>
        <w:ind w:left="360"/>
      </w:pPr>
    </w:p>
    <w:p w14:paraId="7F57186A" w14:textId="77777777" w:rsidR="005977A4" w:rsidRDefault="005977A4" w:rsidP="005977A4">
      <w:pPr>
        <w:rPr>
          <w:rFonts w:ascii="Palatino" w:eastAsiaTheme="majorEastAsia" w:hAnsi="Palatino" w:cstheme="majorBidi"/>
          <w:color w:val="0B5294" w:themeColor="accent1" w:themeShade="BF"/>
          <w:sz w:val="40"/>
          <w:szCs w:val="32"/>
        </w:rPr>
      </w:pPr>
    </w:p>
    <w:p w14:paraId="0400ACCE" w14:textId="77777777" w:rsidR="00894E43" w:rsidRDefault="00894E43" w:rsidP="00EA4DE3">
      <w:pPr>
        <w:pStyle w:val="Heading1"/>
        <w:jc w:val="left"/>
      </w:pPr>
    </w:p>
    <w:p w14:paraId="0CF3929A" w14:textId="774BD936" w:rsidR="00EA4DE3" w:rsidRDefault="00EA4DE3">
      <w:r>
        <w:br w:type="page"/>
      </w:r>
    </w:p>
    <w:p w14:paraId="4E2F0F36" w14:textId="6613C130" w:rsidR="001D159C" w:rsidRDefault="00176D01" w:rsidP="00594A6A">
      <w:pPr>
        <w:pStyle w:val="Heading2"/>
      </w:pPr>
      <w:bookmarkStart w:id="91" w:name="_Toc240970651"/>
      <w:r w:rsidRPr="00894E43">
        <w:lastRenderedPageBreak/>
        <w:t>Maintaining a Safe and Inclusive Environment</w:t>
      </w:r>
      <w:bookmarkEnd w:id="91"/>
    </w:p>
    <w:p w14:paraId="60EE0940" w14:textId="77777777" w:rsidR="00E60E40" w:rsidRDefault="00E60E40" w:rsidP="00176D01"/>
    <w:p w14:paraId="7EB67664" w14:textId="4878E4CB" w:rsidR="00176D01" w:rsidRDefault="00176D01" w:rsidP="00176D01">
      <w:r>
        <w:t xml:space="preserve">Film and Media Studies is committed to creating and maintaining an environment in which faculty, staff, and students can thrive. Discrimination, </w:t>
      </w:r>
      <w:r w:rsidR="000A6CF0">
        <w:t>harassment</w:t>
      </w:r>
      <w:r>
        <w:t xml:space="preserve">, and exclusionary practices are antithetical to this goal. </w:t>
      </w:r>
    </w:p>
    <w:p w14:paraId="38E8DD3B" w14:textId="77777777" w:rsidR="00176D01" w:rsidRDefault="00176D01" w:rsidP="00176D01"/>
    <w:p w14:paraId="587BE07F" w14:textId="1E97511F" w:rsidR="00176D01" w:rsidRDefault="00176D01" w:rsidP="00176D01">
      <w:r w:rsidRPr="007A36EB">
        <w:t xml:space="preserve">If </w:t>
      </w:r>
      <w:r>
        <w:t xml:space="preserve">you encounter any instances of discrimination, </w:t>
      </w:r>
      <w:r w:rsidR="000A6CF0">
        <w:t>harassment</w:t>
      </w:r>
      <w:r>
        <w:t xml:space="preserve">, or exclusion, please speak with </w:t>
      </w:r>
      <w:r w:rsidR="001D1D03">
        <w:t xml:space="preserve">your advisor, </w:t>
      </w:r>
      <w:r>
        <w:t xml:space="preserve">the </w:t>
      </w:r>
      <w:r w:rsidR="007F11A5">
        <w:t xml:space="preserve">Film &amp; Media Studies </w:t>
      </w:r>
      <w:r>
        <w:t xml:space="preserve">Chair, the </w:t>
      </w:r>
      <w:r w:rsidR="001D159C">
        <w:t>Graduate Director</w:t>
      </w:r>
      <w:r>
        <w:t>, the Graduate Coordinator</w:t>
      </w:r>
      <w:r w:rsidR="00FB7553">
        <w:t xml:space="preserve">, and/or the department </w:t>
      </w:r>
      <w:r w:rsidR="00125681">
        <w:t>Peer Mentorship Facilitator.</w:t>
      </w:r>
      <w:r>
        <w:t xml:space="preserve"> </w:t>
      </w:r>
      <w:r w:rsidR="00696499">
        <w:t xml:space="preserve">Please refer to the </w:t>
      </w:r>
      <w:hyperlink r:id="rId218" w:history="1">
        <w:r w:rsidR="00696499" w:rsidRPr="004A08C1">
          <w:rPr>
            <w:rStyle w:val="Hyperlink"/>
          </w:rPr>
          <w:t>FMS Reporting and Resolution Workflow</w:t>
        </w:r>
      </w:hyperlink>
      <w:r w:rsidR="00696499">
        <w:t xml:space="preserve"> to determine the appropriate person to direct your concerns to.</w:t>
      </w:r>
    </w:p>
    <w:p w14:paraId="0D460938" w14:textId="77777777" w:rsidR="00176D01" w:rsidRPr="007A36EB" w:rsidRDefault="00176D01" w:rsidP="00176D01"/>
    <w:p w14:paraId="75A555B9" w14:textId="5F332DB2" w:rsidR="00176D01" w:rsidRPr="004A588B" w:rsidRDefault="00176D01" w:rsidP="00A027B1"/>
    <w:sectPr w:rsidR="00176D01" w:rsidRPr="004A588B" w:rsidSect="00141202">
      <w:pgSz w:w="12226" w:h="15840"/>
      <w:pgMar w:top="1296" w:right="1440" w:bottom="1296"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9AE854" w14:textId="77777777" w:rsidR="00155161" w:rsidRDefault="00155161" w:rsidP="009B08BE">
      <w:r>
        <w:separator/>
      </w:r>
    </w:p>
  </w:endnote>
  <w:endnote w:type="continuationSeparator" w:id="0">
    <w:p w14:paraId="312F988A" w14:textId="77777777" w:rsidR="00155161" w:rsidRDefault="00155161" w:rsidP="009B0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1" w:fontKey="{CF5536C1-6F62-2A4E-84FE-27DCF3C66514}"/>
    <w:embedBold r:id="rId2" w:fontKey="{FB826833-4A49-6B46-8CE6-95A9857F7B7D}"/>
    <w:embedBoldItalic r:id="rId3" w:fontKey="{DB51FE3A-3A31-C349-AE29-C2D0A5502064}"/>
  </w:font>
  <w:font w:name="Arial">
    <w:panose1 w:val="020B0604020202020204"/>
    <w:charset w:val="00"/>
    <w:family w:val="swiss"/>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embedRegular r:id="rId4" w:fontKey="{B601509E-2EF9-7241-85BB-B62B4014F241}"/>
    <w:embedBold r:id="rId5" w:fontKey="{AE3D9B80-2787-7744-9CFC-77ADF8F40573}"/>
    <w:embedItalic r:id="rId6" w:fontKey="{8D20010A-6E37-D444-9CCB-8E142157891B}"/>
  </w:font>
  <w:font w:name="Palatino">
    <w:altName w:val="Book Antiqua"/>
    <w:panose1 w:val="00000000000000000000"/>
    <w:charset w:val="4D"/>
    <w:family w:val="auto"/>
    <w:pitch w:val="variable"/>
    <w:sig w:usb0="A00002FF" w:usb1="7800205A" w:usb2="14600000" w:usb3="00000000" w:csb0="00000193" w:csb1="00000000"/>
  </w:font>
  <w:font w:name="DengXian Light">
    <w:panose1 w:val="02010600030101010101"/>
    <w:charset w:val="86"/>
    <w:family w:val="auto"/>
    <w:pitch w:val="variable"/>
    <w:sig w:usb0="A00002BF" w:usb1="38CF7CFA" w:usb2="00000016" w:usb3="00000000" w:csb0="0004000F" w:csb1="00000000"/>
  </w:font>
  <w:font w:name="Verdana Pro">
    <w:panose1 w:val="020B0604030504040204"/>
    <w:charset w:val="00"/>
    <w:family w:val="swiss"/>
    <w:pitch w:val="variable"/>
    <w:sig w:usb0="80000287" w:usb1="00000043" w:usb2="00000000" w:usb3="00000000" w:csb0="0000009F" w:csb1="00000000"/>
  </w:font>
  <w:font w:name="Calibri Light">
    <w:panose1 w:val="020F0302020204030204"/>
    <w:charset w:val="00"/>
    <w:family w:val="swiss"/>
    <w:pitch w:val="variable"/>
    <w:sig w:usb0="E0002AFF" w:usb1="C000247B" w:usb2="00000009" w:usb3="00000000" w:csb0="000001FF" w:csb1="00000000"/>
    <w:embedBold r:id="rId9" w:subsetted="1" w:fontKey="{913B371B-B70F-954D-9C3D-7E64A1DCC49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05645756"/>
      <w:docPartObj>
        <w:docPartGallery w:val="Page Numbers (Bottom of Page)"/>
        <w:docPartUnique/>
      </w:docPartObj>
    </w:sdtPr>
    <w:sdtContent>
      <w:p w14:paraId="0C4169B3" w14:textId="3C910DF7" w:rsidR="007A0315" w:rsidRDefault="007A0315" w:rsidP="008239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76D01">
          <w:rPr>
            <w:rStyle w:val="PageNumber"/>
            <w:noProof/>
          </w:rPr>
          <w:t>3</w:t>
        </w:r>
        <w:r>
          <w:rPr>
            <w:rStyle w:val="PageNumber"/>
          </w:rPr>
          <w:fldChar w:fldCharType="end"/>
        </w:r>
      </w:p>
    </w:sdtContent>
  </w:sdt>
  <w:sdt>
    <w:sdtPr>
      <w:rPr>
        <w:rStyle w:val="PageNumber"/>
      </w:rPr>
      <w:id w:val="1570921983"/>
      <w:docPartObj>
        <w:docPartGallery w:val="Page Numbers (Bottom of Page)"/>
        <w:docPartUnique/>
      </w:docPartObj>
    </w:sdtPr>
    <w:sdtContent>
      <w:p w14:paraId="4480A92E" w14:textId="37067931" w:rsidR="007A0315" w:rsidRDefault="007A0315" w:rsidP="008239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76D01">
          <w:rPr>
            <w:rStyle w:val="PageNumber"/>
            <w:noProof/>
          </w:rPr>
          <w:t>3</w:t>
        </w:r>
        <w:r>
          <w:rPr>
            <w:rStyle w:val="PageNumber"/>
          </w:rPr>
          <w:fldChar w:fldCharType="end"/>
        </w:r>
      </w:p>
    </w:sdtContent>
  </w:sdt>
  <w:p w14:paraId="16E7298C" w14:textId="77777777" w:rsidR="007A0315" w:rsidRDefault="007A0315" w:rsidP="00F738F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5014295"/>
      <w:docPartObj>
        <w:docPartGallery w:val="Page Numbers (Bottom of Page)"/>
        <w:docPartUnique/>
      </w:docPartObj>
    </w:sdtPr>
    <w:sdtContent>
      <w:p w14:paraId="4016A12B" w14:textId="7731C891" w:rsidR="007A0315" w:rsidRDefault="007A0315" w:rsidP="00B0692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D872593" w14:textId="0D9251BF" w:rsidR="007A0315" w:rsidRDefault="007A0315" w:rsidP="00176D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39213973"/>
      <w:docPartObj>
        <w:docPartGallery w:val="Page Numbers (Bottom of Page)"/>
        <w:docPartUnique/>
      </w:docPartObj>
    </w:sdtPr>
    <w:sdtContent>
      <w:p w14:paraId="6B29C651" w14:textId="268AE983" w:rsidR="007A0315" w:rsidRDefault="00000000" w:rsidP="00823966">
        <w:pPr>
          <w:pStyle w:val="Footer"/>
          <w:framePr w:wrap="none" w:vAnchor="text" w:hAnchor="margin" w:xAlign="center" w:y="1"/>
          <w:rPr>
            <w:rStyle w:val="PageNumber"/>
          </w:rPr>
        </w:pPr>
      </w:p>
    </w:sdtContent>
  </w:sdt>
  <w:p w14:paraId="663E530E" w14:textId="2FA7C4E6" w:rsidR="007A0315" w:rsidRPr="00843820" w:rsidRDefault="007A0315" w:rsidP="00843820">
    <w:pPr>
      <w:pStyle w:val="Footer"/>
      <w:rPr>
        <w:i/>
        <w:iCs/>
        <w:color w:val="808080" w:themeColor="background1" w:themeShade="8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1853E2" w14:textId="77777777" w:rsidR="00155161" w:rsidRDefault="00155161" w:rsidP="009B08BE">
      <w:r>
        <w:separator/>
      </w:r>
    </w:p>
  </w:footnote>
  <w:footnote w:type="continuationSeparator" w:id="0">
    <w:p w14:paraId="58FB9D80" w14:textId="77777777" w:rsidR="00155161" w:rsidRDefault="00155161" w:rsidP="009B0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AB1A3D" w14:textId="77777777" w:rsidR="00462723" w:rsidRDefault="00462723" w:rsidP="00843820">
    <w:pPr>
      <w:pStyle w:val="Footer"/>
      <w:jc w:val="right"/>
      <w:rPr>
        <w:i/>
        <w:iCs/>
        <w:color w:val="808080" w:themeColor="background1" w:themeShade="80"/>
        <w:sz w:val="20"/>
        <w:szCs w:val="20"/>
      </w:rPr>
    </w:pPr>
  </w:p>
  <w:p w14:paraId="4AFABD23" w14:textId="72AB0D26" w:rsidR="007F197B" w:rsidRPr="00843820" w:rsidRDefault="007F197B" w:rsidP="00843820">
    <w:pPr>
      <w:pStyle w:val="Footer"/>
      <w:jc w:val="right"/>
      <w:rPr>
        <w:i/>
        <w:iCs/>
        <w:color w:val="808080" w:themeColor="background1" w:themeShade="80"/>
        <w:sz w:val="20"/>
        <w:szCs w:val="20"/>
      </w:rPr>
    </w:pPr>
    <w:r>
      <w:rPr>
        <w:i/>
        <w:iCs/>
        <w:color w:val="808080" w:themeColor="background1" w:themeShade="80"/>
        <w:sz w:val="20"/>
        <w:szCs w:val="20"/>
      </w:rPr>
      <w:t xml:space="preserve">Updated </w:t>
    </w:r>
    <w:r w:rsidR="00DB7705">
      <w:rPr>
        <w:i/>
        <w:iCs/>
        <w:color w:val="808080" w:themeColor="background1" w:themeShade="80"/>
        <w:sz w:val="20"/>
        <w:szCs w:val="20"/>
      </w:rPr>
      <w:t>September 1</w:t>
    </w:r>
    <w:r w:rsidR="002E000A">
      <w:rPr>
        <w:i/>
        <w:iCs/>
        <w:color w:val="808080" w:themeColor="background1" w:themeShade="80"/>
        <w:sz w:val="20"/>
        <w:szCs w:val="20"/>
      </w:rPr>
      <w:t>8</w:t>
    </w:r>
    <w:r w:rsidR="00DB7705">
      <w:rPr>
        <w:i/>
        <w:iCs/>
        <w:color w:val="808080" w:themeColor="background1" w:themeShade="80"/>
        <w:sz w:val="20"/>
        <w:szCs w:val="20"/>
      </w:rPr>
      <w:t>, 202</w:t>
    </w:r>
    <w:r w:rsidR="002E000A">
      <w:rPr>
        <w:i/>
        <w:iCs/>
        <w:color w:val="808080" w:themeColor="background1" w:themeShade="80"/>
        <w:sz w:val="20"/>
        <w:szCs w:val="20"/>
      </w:rPr>
      <w:t>6</w:t>
    </w:r>
  </w:p>
  <w:p w14:paraId="1E5AFF80" w14:textId="431CF86F" w:rsidR="00094A42" w:rsidRPr="00094A42" w:rsidRDefault="00094A42" w:rsidP="00094A42">
    <w:pPr>
      <w:pStyle w:val="Header"/>
      <w:jc w:val="right"/>
      <w:rPr>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C3975"/>
    <w:multiLevelType w:val="hybridMultilevel"/>
    <w:tmpl w:val="0FDE3B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F2C4D"/>
    <w:multiLevelType w:val="multilevel"/>
    <w:tmpl w:val="82627D3A"/>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2" w15:restartNumberingAfterBreak="0">
    <w:nsid w:val="08EE4A76"/>
    <w:multiLevelType w:val="hybridMultilevel"/>
    <w:tmpl w:val="BB30A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26FC0"/>
    <w:multiLevelType w:val="hybridMultilevel"/>
    <w:tmpl w:val="B260A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9F10D0"/>
    <w:multiLevelType w:val="multilevel"/>
    <w:tmpl w:val="E24C2168"/>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E3ADC"/>
    <w:multiLevelType w:val="hybridMultilevel"/>
    <w:tmpl w:val="1BF881BE"/>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FF322DB"/>
    <w:multiLevelType w:val="hybridMultilevel"/>
    <w:tmpl w:val="EA66DF9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08E5C07"/>
    <w:multiLevelType w:val="hybridMultilevel"/>
    <w:tmpl w:val="95B85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3667CA"/>
    <w:multiLevelType w:val="hybridMultilevel"/>
    <w:tmpl w:val="F7006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B24D93"/>
    <w:multiLevelType w:val="hybridMultilevel"/>
    <w:tmpl w:val="70A25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36000B"/>
    <w:multiLevelType w:val="hybridMultilevel"/>
    <w:tmpl w:val="86249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5E5790"/>
    <w:multiLevelType w:val="hybridMultilevel"/>
    <w:tmpl w:val="E67CC0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AF1291"/>
    <w:multiLevelType w:val="hybridMultilevel"/>
    <w:tmpl w:val="EA426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45687C"/>
    <w:multiLevelType w:val="hybridMultilevel"/>
    <w:tmpl w:val="771E3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316689"/>
    <w:multiLevelType w:val="multilevel"/>
    <w:tmpl w:val="EB9EC6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E8E53B5"/>
    <w:multiLevelType w:val="hybridMultilevel"/>
    <w:tmpl w:val="205CC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930ED5"/>
    <w:multiLevelType w:val="hybridMultilevel"/>
    <w:tmpl w:val="791A5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58223F"/>
    <w:multiLevelType w:val="hybridMultilevel"/>
    <w:tmpl w:val="0E764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420192"/>
    <w:multiLevelType w:val="multilevel"/>
    <w:tmpl w:val="E9E8E710"/>
    <w:lvl w:ilvl="0">
      <w:start w:val="1"/>
      <w:numFmt w:val="bullet"/>
      <w:lvlText w:val="●"/>
      <w:lvlJc w:val="left"/>
      <w:pPr>
        <w:ind w:left="900" w:hanging="360"/>
      </w:pPr>
      <w:rPr>
        <w:rFonts w:ascii="Noto Sans Symbols" w:eastAsia="Noto Sans Symbols" w:hAnsi="Noto Sans Symbols" w:cs="Noto Sans Symbols"/>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19" w15:restartNumberingAfterBreak="0">
    <w:nsid w:val="31484786"/>
    <w:multiLevelType w:val="hybridMultilevel"/>
    <w:tmpl w:val="6CD46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5741D6"/>
    <w:multiLevelType w:val="hybridMultilevel"/>
    <w:tmpl w:val="EEE2F25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15:restartNumberingAfterBreak="0">
    <w:nsid w:val="380C6731"/>
    <w:multiLevelType w:val="multilevel"/>
    <w:tmpl w:val="E24C2168"/>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664BAC"/>
    <w:multiLevelType w:val="hybridMultilevel"/>
    <w:tmpl w:val="AF0E6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BA6D4A"/>
    <w:multiLevelType w:val="hybridMultilevel"/>
    <w:tmpl w:val="03504B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26F591A"/>
    <w:multiLevelType w:val="hybridMultilevel"/>
    <w:tmpl w:val="16F29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E338E7"/>
    <w:multiLevelType w:val="hybridMultilevel"/>
    <w:tmpl w:val="792C11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4D3561"/>
    <w:multiLevelType w:val="hybridMultilevel"/>
    <w:tmpl w:val="D242ABA2"/>
    <w:lvl w:ilvl="0" w:tplc="DE7CD8B6">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A31316"/>
    <w:multiLevelType w:val="hybridMultilevel"/>
    <w:tmpl w:val="D9648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4A01E9"/>
    <w:multiLevelType w:val="hybridMultilevel"/>
    <w:tmpl w:val="0238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2C7512"/>
    <w:multiLevelType w:val="hybridMultilevel"/>
    <w:tmpl w:val="A5B6C7DC"/>
    <w:lvl w:ilvl="0" w:tplc="247AA5D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C8A1FE2"/>
    <w:multiLevelType w:val="hybridMultilevel"/>
    <w:tmpl w:val="C67E8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C317C5"/>
    <w:multiLevelType w:val="multilevel"/>
    <w:tmpl w:val="30AA7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137F69"/>
    <w:multiLevelType w:val="hybridMultilevel"/>
    <w:tmpl w:val="41861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0CF586F"/>
    <w:multiLevelType w:val="hybridMultilevel"/>
    <w:tmpl w:val="C72C6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1543B0"/>
    <w:multiLevelType w:val="hybridMultilevel"/>
    <w:tmpl w:val="EBC4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BB5467"/>
    <w:multiLevelType w:val="hybridMultilevel"/>
    <w:tmpl w:val="B908035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3064D7"/>
    <w:multiLevelType w:val="hybridMultilevel"/>
    <w:tmpl w:val="96407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A10BB0"/>
    <w:multiLevelType w:val="hybridMultilevel"/>
    <w:tmpl w:val="1B226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707A04"/>
    <w:multiLevelType w:val="hybridMultilevel"/>
    <w:tmpl w:val="8A54422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9" w15:restartNumberingAfterBreak="0">
    <w:nsid w:val="62DB41E7"/>
    <w:multiLevelType w:val="hybridMultilevel"/>
    <w:tmpl w:val="B8FC4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43401A"/>
    <w:multiLevelType w:val="hybridMultilevel"/>
    <w:tmpl w:val="007C0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DE3ABF"/>
    <w:multiLevelType w:val="hybridMultilevel"/>
    <w:tmpl w:val="EF6CC60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2" w15:restartNumberingAfterBreak="0">
    <w:nsid w:val="672E1F4F"/>
    <w:multiLevelType w:val="hybridMultilevel"/>
    <w:tmpl w:val="B0A2DFD4"/>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85548CA"/>
    <w:multiLevelType w:val="hybridMultilevel"/>
    <w:tmpl w:val="8E4A39B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CC51DE8"/>
    <w:multiLevelType w:val="hybridMultilevel"/>
    <w:tmpl w:val="2F203A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231F71"/>
    <w:multiLevelType w:val="hybridMultilevel"/>
    <w:tmpl w:val="95C05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07006D"/>
    <w:multiLevelType w:val="hybridMultilevel"/>
    <w:tmpl w:val="E7787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860E3E"/>
    <w:multiLevelType w:val="hybridMultilevel"/>
    <w:tmpl w:val="23E2D87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8" w15:restartNumberingAfterBreak="0">
    <w:nsid w:val="78D1420B"/>
    <w:multiLevelType w:val="hybridMultilevel"/>
    <w:tmpl w:val="D95A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9DF359E"/>
    <w:multiLevelType w:val="hybridMultilevel"/>
    <w:tmpl w:val="62944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9E75C51"/>
    <w:multiLevelType w:val="hybridMultilevel"/>
    <w:tmpl w:val="AE28B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EEA2217"/>
    <w:multiLevelType w:val="hybridMultilevel"/>
    <w:tmpl w:val="07382F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6792992">
    <w:abstractNumId w:val="36"/>
  </w:num>
  <w:num w:numId="2" w16cid:durableId="2011173540">
    <w:abstractNumId w:val="45"/>
  </w:num>
  <w:num w:numId="3" w16cid:durableId="643236809">
    <w:abstractNumId w:val="4"/>
  </w:num>
  <w:num w:numId="4" w16cid:durableId="51464036">
    <w:abstractNumId w:val="21"/>
  </w:num>
  <w:num w:numId="5" w16cid:durableId="481704262">
    <w:abstractNumId w:val="10"/>
  </w:num>
  <w:num w:numId="6" w16cid:durableId="1996716345">
    <w:abstractNumId w:val="44"/>
  </w:num>
  <w:num w:numId="7" w16cid:durableId="2081248964">
    <w:abstractNumId w:val="0"/>
  </w:num>
  <w:num w:numId="8" w16cid:durableId="1542354688">
    <w:abstractNumId w:val="40"/>
  </w:num>
  <w:num w:numId="9" w16cid:durableId="1390807624">
    <w:abstractNumId w:val="19"/>
  </w:num>
  <w:num w:numId="10" w16cid:durableId="1102844379">
    <w:abstractNumId w:val="39"/>
  </w:num>
  <w:num w:numId="11" w16cid:durableId="991642447">
    <w:abstractNumId w:val="5"/>
  </w:num>
  <w:num w:numId="12" w16cid:durableId="1723870926">
    <w:abstractNumId w:val="35"/>
  </w:num>
  <w:num w:numId="13" w16cid:durableId="1513882961">
    <w:abstractNumId w:val="29"/>
  </w:num>
  <w:num w:numId="14" w16cid:durableId="1699239494">
    <w:abstractNumId w:val="7"/>
  </w:num>
  <w:num w:numId="15" w16cid:durableId="1949576706">
    <w:abstractNumId w:val="24"/>
  </w:num>
  <w:num w:numId="16" w16cid:durableId="1350183200">
    <w:abstractNumId w:val="42"/>
  </w:num>
  <w:num w:numId="17" w16cid:durableId="1758475829">
    <w:abstractNumId w:val="25"/>
  </w:num>
  <w:num w:numId="18" w16cid:durableId="954674746">
    <w:abstractNumId w:val="13"/>
  </w:num>
  <w:num w:numId="19" w16cid:durableId="1309245286">
    <w:abstractNumId w:val="23"/>
  </w:num>
  <w:num w:numId="20" w16cid:durableId="1047802911">
    <w:abstractNumId w:val="34"/>
  </w:num>
  <w:num w:numId="21" w16cid:durableId="1471051421">
    <w:abstractNumId w:val="22"/>
  </w:num>
  <w:num w:numId="22" w16cid:durableId="2031293348">
    <w:abstractNumId w:val="16"/>
  </w:num>
  <w:num w:numId="23" w16cid:durableId="1112090675">
    <w:abstractNumId w:val="49"/>
  </w:num>
  <w:num w:numId="24" w16cid:durableId="33773084">
    <w:abstractNumId w:val="17"/>
  </w:num>
  <w:num w:numId="25" w16cid:durableId="1320185840">
    <w:abstractNumId w:val="12"/>
  </w:num>
  <w:num w:numId="26" w16cid:durableId="694158604">
    <w:abstractNumId w:val="43"/>
  </w:num>
  <w:num w:numId="27" w16cid:durableId="1519418525">
    <w:abstractNumId w:val="47"/>
  </w:num>
  <w:num w:numId="28" w16cid:durableId="2112582760">
    <w:abstractNumId w:val="9"/>
  </w:num>
  <w:num w:numId="29" w16cid:durableId="117073094">
    <w:abstractNumId w:val="30"/>
  </w:num>
  <w:num w:numId="30" w16cid:durableId="2101295758">
    <w:abstractNumId w:val="15"/>
  </w:num>
  <w:num w:numId="31" w16cid:durableId="1937591806">
    <w:abstractNumId w:val="37"/>
  </w:num>
  <w:num w:numId="32" w16cid:durableId="1199440294">
    <w:abstractNumId w:val="41"/>
  </w:num>
  <w:num w:numId="33" w16cid:durableId="1504735932">
    <w:abstractNumId w:val="46"/>
  </w:num>
  <w:num w:numId="34" w16cid:durableId="940066859">
    <w:abstractNumId w:val="31"/>
  </w:num>
  <w:num w:numId="35" w16cid:durableId="2030176159">
    <w:abstractNumId w:val="32"/>
  </w:num>
  <w:num w:numId="36" w16cid:durableId="7366531">
    <w:abstractNumId w:val="28"/>
  </w:num>
  <w:num w:numId="37" w16cid:durableId="1408303974">
    <w:abstractNumId w:val="11"/>
  </w:num>
  <w:num w:numId="38" w16cid:durableId="817190250">
    <w:abstractNumId w:val="6"/>
  </w:num>
  <w:num w:numId="39" w16cid:durableId="814494712">
    <w:abstractNumId w:val="18"/>
  </w:num>
  <w:num w:numId="40" w16cid:durableId="535968963">
    <w:abstractNumId w:val="14"/>
  </w:num>
  <w:num w:numId="41" w16cid:durableId="1423070780">
    <w:abstractNumId w:val="1"/>
  </w:num>
  <w:num w:numId="42" w16cid:durableId="474108188">
    <w:abstractNumId w:val="38"/>
  </w:num>
  <w:num w:numId="43" w16cid:durableId="94442721">
    <w:abstractNumId w:val="20"/>
  </w:num>
  <w:num w:numId="44" w16cid:durableId="1299260890">
    <w:abstractNumId w:val="27"/>
  </w:num>
  <w:num w:numId="45" w16cid:durableId="1670594767">
    <w:abstractNumId w:val="2"/>
  </w:num>
  <w:num w:numId="46" w16cid:durableId="2139644284">
    <w:abstractNumId w:val="3"/>
  </w:num>
  <w:num w:numId="47" w16cid:durableId="1989551169">
    <w:abstractNumId w:val="48"/>
  </w:num>
  <w:num w:numId="48" w16cid:durableId="1466585613">
    <w:abstractNumId w:val="8"/>
  </w:num>
  <w:num w:numId="49" w16cid:durableId="232277750">
    <w:abstractNumId w:val="51"/>
  </w:num>
  <w:num w:numId="50" w16cid:durableId="1278875714">
    <w:abstractNumId w:val="26"/>
  </w:num>
  <w:num w:numId="51" w16cid:durableId="811748590">
    <w:abstractNumId w:val="50"/>
  </w:num>
  <w:num w:numId="52" w16cid:durableId="1883981340">
    <w:abstractNumId w:val="33"/>
  </w:num>
  <w:numIdMacAtCleanup w:val="4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6"/>
  <w:embedTrueTypeFonts/>
  <w:saveSubsetFonts/>
  <w:proofState w:spelling="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0B2"/>
    <w:rsid w:val="000039BF"/>
    <w:rsid w:val="00004842"/>
    <w:rsid w:val="000068BE"/>
    <w:rsid w:val="00006FB9"/>
    <w:rsid w:val="000072DF"/>
    <w:rsid w:val="000077E7"/>
    <w:rsid w:val="00010E11"/>
    <w:rsid w:val="00012AC2"/>
    <w:rsid w:val="00015B81"/>
    <w:rsid w:val="00015EAF"/>
    <w:rsid w:val="00017016"/>
    <w:rsid w:val="00023E6A"/>
    <w:rsid w:val="00026775"/>
    <w:rsid w:val="0003185B"/>
    <w:rsid w:val="00033244"/>
    <w:rsid w:val="00042123"/>
    <w:rsid w:val="00042275"/>
    <w:rsid w:val="000454EC"/>
    <w:rsid w:val="00045F73"/>
    <w:rsid w:val="00050A9D"/>
    <w:rsid w:val="00051150"/>
    <w:rsid w:val="00052D1A"/>
    <w:rsid w:val="00052FE8"/>
    <w:rsid w:val="00054A89"/>
    <w:rsid w:val="000556EC"/>
    <w:rsid w:val="00055BFC"/>
    <w:rsid w:val="00056DDD"/>
    <w:rsid w:val="00057119"/>
    <w:rsid w:val="00057D2A"/>
    <w:rsid w:val="00060D3F"/>
    <w:rsid w:val="0006271E"/>
    <w:rsid w:val="00072F37"/>
    <w:rsid w:val="0007304E"/>
    <w:rsid w:val="00083FB2"/>
    <w:rsid w:val="00084940"/>
    <w:rsid w:val="000853DF"/>
    <w:rsid w:val="00086C4B"/>
    <w:rsid w:val="00091DD3"/>
    <w:rsid w:val="000948BD"/>
    <w:rsid w:val="00094A42"/>
    <w:rsid w:val="000A379D"/>
    <w:rsid w:val="000A3993"/>
    <w:rsid w:val="000A4EF1"/>
    <w:rsid w:val="000A519C"/>
    <w:rsid w:val="000A5C5C"/>
    <w:rsid w:val="000A6CF0"/>
    <w:rsid w:val="000A7638"/>
    <w:rsid w:val="000B202C"/>
    <w:rsid w:val="000B41BE"/>
    <w:rsid w:val="000B5152"/>
    <w:rsid w:val="000B5185"/>
    <w:rsid w:val="000B5783"/>
    <w:rsid w:val="000B752A"/>
    <w:rsid w:val="000C04D3"/>
    <w:rsid w:val="000C3129"/>
    <w:rsid w:val="000C61F6"/>
    <w:rsid w:val="000C6663"/>
    <w:rsid w:val="000C7F53"/>
    <w:rsid w:val="000D3AE3"/>
    <w:rsid w:val="000D7113"/>
    <w:rsid w:val="000E008E"/>
    <w:rsid w:val="000E7BBA"/>
    <w:rsid w:val="000F004A"/>
    <w:rsid w:val="000F1A0D"/>
    <w:rsid w:val="000F3EC2"/>
    <w:rsid w:val="000F4AF0"/>
    <w:rsid w:val="000F5B3A"/>
    <w:rsid w:val="00100910"/>
    <w:rsid w:val="0010204C"/>
    <w:rsid w:val="00105BDE"/>
    <w:rsid w:val="00105F4A"/>
    <w:rsid w:val="00106C30"/>
    <w:rsid w:val="00110B22"/>
    <w:rsid w:val="00111889"/>
    <w:rsid w:val="00113EA1"/>
    <w:rsid w:val="00120EEF"/>
    <w:rsid w:val="0012280E"/>
    <w:rsid w:val="00122E82"/>
    <w:rsid w:val="00124C2C"/>
    <w:rsid w:val="00125681"/>
    <w:rsid w:val="00132AE4"/>
    <w:rsid w:val="00140AFB"/>
    <w:rsid w:val="00141202"/>
    <w:rsid w:val="0014244F"/>
    <w:rsid w:val="00146D9C"/>
    <w:rsid w:val="00150279"/>
    <w:rsid w:val="00155161"/>
    <w:rsid w:val="0015577D"/>
    <w:rsid w:val="00157DD0"/>
    <w:rsid w:val="0016005B"/>
    <w:rsid w:val="001616C1"/>
    <w:rsid w:val="00164809"/>
    <w:rsid w:val="00172CC8"/>
    <w:rsid w:val="0017554D"/>
    <w:rsid w:val="00176D01"/>
    <w:rsid w:val="00177120"/>
    <w:rsid w:val="001803EB"/>
    <w:rsid w:val="00181429"/>
    <w:rsid w:val="00182993"/>
    <w:rsid w:val="001846EE"/>
    <w:rsid w:val="00187927"/>
    <w:rsid w:val="00190667"/>
    <w:rsid w:val="0019441F"/>
    <w:rsid w:val="001A29FA"/>
    <w:rsid w:val="001A2A1B"/>
    <w:rsid w:val="001A3850"/>
    <w:rsid w:val="001A3BA0"/>
    <w:rsid w:val="001A683E"/>
    <w:rsid w:val="001A685B"/>
    <w:rsid w:val="001A7730"/>
    <w:rsid w:val="001B2B1B"/>
    <w:rsid w:val="001B36C8"/>
    <w:rsid w:val="001B4349"/>
    <w:rsid w:val="001C0BDE"/>
    <w:rsid w:val="001C1636"/>
    <w:rsid w:val="001C1BF5"/>
    <w:rsid w:val="001C2C7C"/>
    <w:rsid w:val="001C4A2E"/>
    <w:rsid w:val="001C6B6B"/>
    <w:rsid w:val="001C6DB5"/>
    <w:rsid w:val="001D159C"/>
    <w:rsid w:val="001D1D03"/>
    <w:rsid w:val="001D355A"/>
    <w:rsid w:val="001D455A"/>
    <w:rsid w:val="001D52A6"/>
    <w:rsid w:val="001D5C80"/>
    <w:rsid w:val="001D68BF"/>
    <w:rsid w:val="001E3408"/>
    <w:rsid w:val="001E6CA4"/>
    <w:rsid w:val="001E713A"/>
    <w:rsid w:val="001F09F7"/>
    <w:rsid w:val="001F1F22"/>
    <w:rsid w:val="001F3A39"/>
    <w:rsid w:val="001F40C0"/>
    <w:rsid w:val="001F6BED"/>
    <w:rsid w:val="002006F9"/>
    <w:rsid w:val="00201791"/>
    <w:rsid w:val="00204ACF"/>
    <w:rsid w:val="002055C0"/>
    <w:rsid w:val="00205779"/>
    <w:rsid w:val="00210E6F"/>
    <w:rsid w:val="002206EC"/>
    <w:rsid w:val="00221B5D"/>
    <w:rsid w:val="00222D23"/>
    <w:rsid w:val="00225DAC"/>
    <w:rsid w:val="002318DE"/>
    <w:rsid w:val="00232B31"/>
    <w:rsid w:val="00232CE3"/>
    <w:rsid w:val="0024251A"/>
    <w:rsid w:val="00245C56"/>
    <w:rsid w:val="002460F8"/>
    <w:rsid w:val="00247AAE"/>
    <w:rsid w:val="002516E6"/>
    <w:rsid w:val="00253B91"/>
    <w:rsid w:val="002547DA"/>
    <w:rsid w:val="0025747B"/>
    <w:rsid w:val="0026116D"/>
    <w:rsid w:val="00263311"/>
    <w:rsid w:val="00267EAF"/>
    <w:rsid w:val="00271D67"/>
    <w:rsid w:val="00274E0D"/>
    <w:rsid w:val="002765EB"/>
    <w:rsid w:val="002823C4"/>
    <w:rsid w:val="0028308B"/>
    <w:rsid w:val="00283219"/>
    <w:rsid w:val="00284DBB"/>
    <w:rsid w:val="00287011"/>
    <w:rsid w:val="00287633"/>
    <w:rsid w:val="0029019F"/>
    <w:rsid w:val="00294485"/>
    <w:rsid w:val="0029478F"/>
    <w:rsid w:val="00294E05"/>
    <w:rsid w:val="002A18F7"/>
    <w:rsid w:val="002A5E96"/>
    <w:rsid w:val="002B0699"/>
    <w:rsid w:val="002B09D1"/>
    <w:rsid w:val="002B6518"/>
    <w:rsid w:val="002C2102"/>
    <w:rsid w:val="002C2575"/>
    <w:rsid w:val="002C34AE"/>
    <w:rsid w:val="002C63A8"/>
    <w:rsid w:val="002D073B"/>
    <w:rsid w:val="002D1A08"/>
    <w:rsid w:val="002D1C9A"/>
    <w:rsid w:val="002D3D79"/>
    <w:rsid w:val="002E000A"/>
    <w:rsid w:val="002E223B"/>
    <w:rsid w:val="002E2DA0"/>
    <w:rsid w:val="002F061A"/>
    <w:rsid w:val="002F2212"/>
    <w:rsid w:val="002F5DA9"/>
    <w:rsid w:val="002F7760"/>
    <w:rsid w:val="002F7C89"/>
    <w:rsid w:val="00301595"/>
    <w:rsid w:val="00301A5F"/>
    <w:rsid w:val="003029D5"/>
    <w:rsid w:val="00303A38"/>
    <w:rsid w:val="00307E32"/>
    <w:rsid w:val="0031256A"/>
    <w:rsid w:val="00313FFE"/>
    <w:rsid w:val="00314C1A"/>
    <w:rsid w:val="00323F57"/>
    <w:rsid w:val="003268AF"/>
    <w:rsid w:val="003268DE"/>
    <w:rsid w:val="003306A3"/>
    <w:rsid w:val="00331DA7"/>
    <w:rsid w:val="00332B67"/>
    <w:rsid w:val="00335ADE"/>
    <w:rsid w:val="00337343"/>
    <w:rsid w:val="00347C09"/>
    <w:rsid w:val="00347D1A"/>
    <w:rsid w:val="00350EA9"/>
    <w:rsid w:val="0035120E"/>
    <w:rsid w:val="003529DD"/>
    <w:rsid w:val="00352F1E"/>
    <w:rsid w:val="00355C5C"/>
    <w:rsid w:val="00357A14"/>
    <w:rsid w:val="00361E42"/>
    <w:rsid w:val="00370168"/>
    <w:rsid w:val="00372A4F"/>
    <w:rsid w:val="00372CC6"/>
    <w:rsid w:val="003864D2"/>
    <w:rsid w:val="0039120D"/>
    <w:rsid w:val="0039598A"/>
    <w:rsid w:val="00396589"/>
    <w:rsid w:val="003A0A6B"/>
    <w:rsid w:val="003A196E"/>
    <w:rsid w:val="003A1DFA"/>
    <w:rsid w:val="003A23A0"/>
    <w:rsid w:val="003B3F25"/>
    <w:rsid w:val="003B553A"/>
    <w:rsid w:val="003B66D4"/>
    <w:rsid w:val="003B6F15"/>
    <w:rsid w:val="003C2851"/>
    <w:rsid w:val="003C2F8F"/>
    <w:rsid w:val="003C2FC9"/>
    <w:rsid w:val="003C45DD"/>
    <w:rsid w:val="003C5362"/>
    <w:rsid w:val="003C57CB"/>
    <w:rsid w:val="003C7713"/>
    <w:rsid w:val="003D1180"/>
    <w:rsid w:val="003D404B"/>
    <w:rsid w:val="003D7C9D"/>
    <w:rsid w:val="003E32E0"/>
    <w:rsid w:val="003E3F85"/>
    <w:rsid w:val="003E44F4"/>
    <w:rsid w:val="003E53E4"/>
    <w:rsid w:val="003E596E"/>
    <w:rsid w:val="003F5D5B"/>
    <w:rsid w:val="004003A9"/>
    <w:rsid w:val="00407711"/>
    <w:rsid w:val="00411205"/>
    <w:rsid w:val="00413431"/>
    <w:rsid w:val="004158D7"/>
    <w:rsid w:val="00420780"/>
    <w:rsid w:val="004223A8"/>
    <w:rsid w:val="0042343D"/>
    <w:rsid w:val="0042570B"/>
    <w:rsid w:val="004271F9"/>
    <w:rsid w:val="00431F73"/>
    <w:rsid w:val="004358B5"/>
    <w:rsid w:val="00435BB8"/>
    <w:rsid w:val="00442225"/>
    <w:rsid w:val="00444931"/>
    <w:rsid w:val="004468D8"/>
    <w:rsid w:val="004523C4"/>
    <w:rsid w:val="0045361E"/>
    <w:rsid w:val="00461B69"/>
    <w:rsid w:val="00462723"/>
    <w:rsid w:val="004669FD"/>
    <w:rsid w:val="00472292"/>
    <w:rsid w:val="00472575"/>
    <w:rsid w:val="00473DAF"/>
    <w:rsid w:val="00481A70"/>
    <w:rsid w:val="004823F9"/>
    <w:rsid w:val="00482929"/>
    <w:rsid w:val="00487AC1"/>
    <w:rsid w:val="00490CB0"/>
    <w:rsid w:val="004932DC"/>
    <w:rsid w:val="0049334D"/>
    <w:rsid w:val="00494C1B"/>
    <w:rsid w:val="00496D96"/>
    <w:rsid w:val="004A08C1"/>
    <w:rsid w:val="004A3378"/>
    <w:rsid w:val="004A3835"/>
    <w:rsid w:val="004A56D9"/>
    <w:rsid w:val="004A588B"/>
    <w:rsid w:val="004B2A55"/>
    <w:rsid w:val="004B530B"/>
    <w:rsid w:val="004C154D"/>
    <w:rsid w:val="004C1A17"/>
    <w:rsid w:val="004C7752"/>
    <w:rsid w:val="004C7A1B"/>
    <w:rsid w:val="004E2420"/>
    <w:rsid w:val="004E2CA5"/>
    <w:rsid w:val="004E3EDE"/>
    <w:rsid w:val="004E4A03"/>
    <w:rsid w:val="004E50CA"/>
    <w:rsid w:val="004E7372"/>
    <w:rsid w:val="004F3BE6"/>
    <w:rsid w:val="004F5775"/>
    <w:rsid w:val="004F7C5A"/>
    <w:rsid w:val="0050309A"/>
    <w:rsid w:val="00505B0C"/>
    <w:rsid w:val="00516B6A"/>
    <w:rsid w:val="0051739C"/>
    <w:rsid w:val="00517A99"/>
    <w:rsid w:val="0052275D"/>
    <w:rsid w:val="00523E52"/>
    <w:rsid w:val="00525A85"/>
    <w:rsid w:val="00526D29"/>
    <w:rsid w:val="00531045"/>
    <w:rsid w:val="00531091"/>
    <w:rsid w:val="00531C2B"/>
    <w:rsid w:val="00532196"/>
    <w:rsid w:val="005333E6"/>
    <w:rsid w:val="005338C0"/>
    <w:rsid w:val="0053622C"/>
    <w:rsid w:val="005376AD"/>
    <w:rsid w:val="005377C3"/>
    <w:rsid w:val="005406D1"/>
    <w:rsid w:val="005417E8"/>
    <w:rsid w:val="00542A1B"/>
    <w:rsid w:val="0054418E"/>
    <w:rsid w:val="00551E31"/>
    <w:rsid w:val="005546EF"/>
    <w:rsid w:val="00554CEB"/>
    <w:rsid w:val="00561018"/>
    <w:rsid w:val="00562FB6"/>
    <w:rsid w:val="005663DA"/>
    <w:rsid w:val="0056720F"/>
    <w:rsid w:val="00571983"/>
    <w:rsid w:val="0057577F"/>
    <w:rsid w:val="0057772A"/>
    <w:rsid w:val="00582A16"/>
    <w:rsid w:val="005832E2"/>
    <w:rsid w:val="00584D9C"/>
    <w:rsid w:val="00585E1F"/>
    <w:rsid w:val="00593087"/>
    <w:rsid w:val="00593A6E"/>
    <w:rsid w:val="00594A6A"/>
    <w:rsid w:val="00594AD9"/>
    <w:rsid w:val="00594CE1"/>
    <w:rsid w:val="005977A4"/>
    <w:rsid w:val="00597D79"/>
    <w:rsid w:val="005A01CD"/>
    <w:rsid w:val="005A1294"/>
    <w:rsid w:val="005A3DB5"/>
    <w:rsid w:val="005A402E"/>
    <w:rsid w:val="005A40A3"/>
    <w:rsid w:val="005A6C44"/>
    <w:rsid w:val="005A7AD4"/>
    <w:rsid w:val="005B7035"/>
    <w:rsid w:val="005C207D"/>
    <w:rsid w:val="005C21E9"/>
    <w:rsid w:val="005C2E78"/>
    <w:rsid w:val="005C3742"/>
    <w:rsid w:val="005C4609"/>
    <w:rsid w:val="005C6BE6"/>
    <w:rsid w:val="005C77BE"/>
    <w:rsid w:val="005D2DD1"/>
    <w:rsid w:val="005D38F2"/>
    <w:rsid w:val="005D52A1"/>
    <w:rsid w:val="005E57FA"/>
    <w:rsid w:val="005F1E72"/>
    <w:rsid w:val="005F4E37"/>
    <w:rsid w:val="005F5840"/>
    <w:rsid w:val="005F591D"/>
    <w:rsid w:val="005F7B02"/>
    <w:rsid w:val="006045C9"/>
    <w:rsid w:val="00604B02"/>
    <w:rsid w:val="00607555"/>
    <w:rsid w:val="006126C2"/>
    <w:rsid w:val="00615BA4"/>
    <w:rsid w:val="0061680B"/>
    <w:rsid w:val="00617787"/>
    <w:rsid w:val="0063030E"/>
    <w:rsid w:val="00632BB3"/>
    <w:rsid w:val="006338AC"/>
    <w:rsid w:val="00634D7C"/>
    <w:rsid w:val="00637CE0"/>
    <w:rsid w:val="00644746"/>
    <w:rsid w:val="006474DC"/>
    <w:rsid w:val="006476AB"/>
    <w:rsid w:val="006501AE"/>
    <w:rsid w:val="00653082"/>
    <w:rsid w:val="00662311"/>
    <w:rsid w:val="00662630"/>
    <w:rsid w:val="0066328A"/>
    <w:rsid w:val="006633B5"/>
    <w:rsid w:val="00663CF9"/>
    <w:rsid w:val="006716B7"/>
    <w:rsid w:val="00672963"/>
    <w:rsid w:val="006738DF"/>
    <w:rsid w:val="00674DE6"/>
    <w:rsid w:val="00675FF7"/>
    <w:rsid w:val="00676642"/>
    <w:rsid w:val="0067679E"/>
    <w:rsid w:val="006768A0"/>
    <w:rsid w:val="00683913"/>
    <w:rsid w:val="00686BBF"/>
    <w:rsid w:val="00695A98"/>
    <w:rsid w:val="00695F06"/>
    <w:rsid w:val="00696499"/>
    <w:rsid w:val="006A3B7B"/>
    <w:rsid w:val="006A46E2"/>
    <w:rsid w:val="006A4708"/>
    <w:rsid w:val="006A6B85"/>
    <w:rsid w:val="006A6E9E"/>
    <w:rsid w:val="006A79EE"/>
    <w:rsid w:val="006B314F"/>
    <w:rsid w:val="006B6965"/>
    <w:rsid w:val="006B6E6C"/>
    <w:rsid w:val="006B7218"/>
    <w:rsid w:val="006C2155"/>
    <w:rsid w:val="006C2548"/>
    <w:rsid w:val="006C29D0"/>
    <w:rsid w:val="006C4C1B"/>
    <w:rsid w:val="006C6588"/>
    <w:rsid w:val="006C7E7E"/>
    <w:rsid w:val="006D6C9C"/>
    <w:rsid w:val="006D7F74"/>
    <w:rsid w:val="006E19F3"/>
    <w:rsid w:val="006E3605"/>
    <w:rsid w:val="006E4C79"/>
    <w:rsid w:val="006E6A6E"/>
    <w:rsid w:val="006F00B9"/>
    <w:rsid w:val="006F2501"/>
    <w:rsid w:val="006F70C9"/>
    <w:rsid w:val="00704F69"/>
    <w:rsid w:val="007069FA"/>
    <w:rsid w:val="007076DB"/>
    <w:rsid w:val="007121AF"/>
    <w:rsid w:val="00714711"/>
    <w:rsid w:val="00720343"/>
    <w:rsid w:val="00722AA5"/>
    <w:rsid w:val="00723532"/>
    <w:rsid w:val="00724BFA"/>
    <w:rsid w:val="00732388"/>
    <w:rsid w:val="0073369D"/>
    <w:rsid w:val="00733DCC"/>
    <w:rsid w:val="00734706"/>
    <w:rsid w:val="007425FF"/>
    <w:rsid w:val="00743A6C"/>
    <w:rsid w:val="00744CEC"/>
    <w:rsid w:val="007451BA"/>
    <w:rsid w:val="00746D74"/>
    <w:rsid w:val="007527E4"/>
    <w:rsid w:val="00757267"/>
    <w:rsid w:val="00760A98"/>
    <w:rsid w:val="00763CC0"/>
    <w:rsid w:val="00764BDC"/>
    <w:rsid w:val="00766F57"/>
    <w:rsid w:val="007672D1"/>
    <w:rsid w:val="007705B9"/>
    <w:rsid w:val="0077421A"/>
    <w:rsid w:val="00776381"/>
    <w:rsid w:val="00776C3F"/>
    <w:rsid w:val="007771DE"/>
    <w:rsid w:val="00784D17"/>
    <w:rsid w:val="00785DDB"/>
    <w:rsid w:val="00786C46"/>
    <w:rsid w:val="00786F1E"/>
    <w:rsid w:val="00787561"/>
    <w:rsid w:val="0079153A"/>
    <w:rsid w:val="00794041"/>
    <w:rsid w:val="00794963"/>
    <w:rsid w:val="00795229"/>
    <w:rsid w:val="00796720"/>
    <w:rsid w:val="007A0315"/>
    <w:rsid w:val="007A1085"/>
    <w:rsid w:val="007A176D"/>
    <w:rsid w:val="007A36EB"/>
    <w:rsid w:val="007A4A7B"/>
    <w:rsid w:val="007A6D47"/>
    <w:rsid w:val="007A71C6"/>
    <w:rsid w:val="007A7AD4"/>
    <w:rsid w:val="007B0210"/>
    <w:rsid w:val="007B1E50"/>
    <w:rsid w:val="007B2D75"/>
    <w:rsid w:val="007B474C"/>
    <w:rsid w:val="007B6F2A"/>
    <w:rsid w:val="007C447F"/>
    <w:rsid w:val="007C4B77"/>
    <w:rsid w:val="007D1CD0"/>
    <w:rsid w:val="007D4809"/>
    <w:rsid w:val="007D577C"/>
    <w:rsid w:val="007E11E2"/>
    <w:rsid w:val="007E2AEA"/>
    <w:rsid w:val="007E3537"/>
    <w:rsid w:val="007E432D"/>
    <w:rsid w:val="007E698F"/>
    <w:rsid w:val="007E6C73"/>
    <w:rsid w:val="007E70CF"/>
    <w:rsid w:val="007E74CA"/>
    <w:rsid w:val="007F0A79"/>
    <w:rsid w:val="007F11A5"/>
    <w:rsid w:val="007F14D5"/>
    <w:rsid w:val="007F197B"/>
    <w:rsid w:val="007F1AE8"/>
    <w:rsid w:val="007F3F0C"/>
    <w:rsid w:val="00800B2E"/>
    <w:rsid w:val="00812C34"/>
    <w:rsid w:val="00814D17"/>
    <w:rsid w:val="00816651"/>
    <w:rsid w:val="008213D2"/>
    <w:rsid w:val="00821952"/>
    <w:rsid w:val="0082264A"/>
    <w:rsid w:val="00823966"/>
    <w:rsid w:val="008240EE"/>
    <w:rsid w:val="008258C7"/>
    <w:rsid w:val="00830C4A"/>
    <w:rsid w:val="0083189B"/>
    <w:rsid w:val="0083792D"/>
    <w:rsid w:val="0084189C"/>
    <w:rsid w:val="00842264"/>
    <w:rsid w:val="00843820"/>
    <w:rsid w:val="00847F3E"/>
    <w:rsid w:val="008506D5"/>
    <w:rsid w:val="00850BA5"/>
    <w:rsid w:val="00854BE6"/>
    <w:rsid w:val="0085637E"/>
    <w:rsid w:val="00856A80"/>
    <w:rsid w:val="0085720A"/>
    <w:rsid w:val="00861DB4"/>
    <w:rsid w:val="00864D4D"/>
    <w:rsid w:val="00874275"/>
    <w:rsid w:val="00875EC4"/>
    <w:rsid w:val="00876283"/>
    <w:rsid w:val="0088499B"/>
    <w:rsid w:val="008868C2"/>
    <w:rsid w:val="00894E43"/>
    <w:rsid w:val="008A6118"/>
    <w:rsid w:val="008A7197"/>
    <w:rsid w:val="008B0C7A"/>
    <w:rsid w:val="008B3B4B"/>
    <w:rsid w:val="008B460C"/>
    <w:rsid w:val="008B4C9D"/>
    <w:rsid w:val="008B5166"/>
    <w:rsid w:val="008B52DE"/>
    <w:rsid w:val="008B5662"/>
    <w:rsid w:val="008C15BF"/>
    <w:rsid w:val="008C3321"/>
    <w:rsid w:val="008C4DB1"/>
    <w:rsid w:val="008C581F"/>
    <w:rsid w:val="008C732C"/>
    <w:rsid w:val="008E0B1E"/>
    <w:rsid w:val="008E5104"/>
    <w:rsid w:val="008E55EB"/>
    <w:rsid w:val="008E5DAB"/>
    <w:rsid w:val="008E758E"/>
    <w:rsid w:val="008F32F6"/>
    <w:rsid w:val="008F4B01"/>
    <w:rsid w:val="008F4CBA"/>
    <w:rsid w:val="008F69D9"/>
    <w:rsid w:val="00904184"/>
    <w:rsid w:val="00904398"/>
    <w:rsid w:val="00906126"/>
    <w:rsid w:val="009101B1"/>
    <w:rsid w:val="00910813"/>
    <w:rsid w:val="00911608"/>
    <w:rsid w:val="009172AF"/>
    <w:rsid w:val="00924AB7"/>
    <w:rsid w:val="00926F08"/>
    <w:rsid w:val="009275BA"/>
    <w:rsid w:val="00931DB0"/>
    <w:rsid w:val="00937AA6"/>
    <w:rsid w:val="00937ECD"/>
    <w:rsid w:val="00941B46"/>
    <w:rsid w:val="00942150"/>
    <w:rsid w:val="009421BF"/>
    <w:rsid w:val="009453EA"/>
    <w:rsid w:val="009473F0"/>
    <w:rsid w:val="00951D6B"/>
    <w:rsid w:val="00952601"/>
    <w:rsid w:val="00952998"/>
    <w:rsid w:val="009531E3"/>
    <w:rsid w:val="0095654C"/>
    <w:rsid w:val="00957AC5"/>
    <w:rsid w:val="009619BE"/>
    <w:rsid w:val="00964D61"/>
    <w:rsid w:val="00976B69"/>
    <w:rsid w:val="00976F6B"/>
    <w:rsid w:val="00977E46"/>
    <w:rsid w:val="0098338E"/>
    <w:rsid w:val="009849D6"/>
    <w:rsid w:val="0098645E"/>
    <w:rsid w:val="00987616"/>
    <w:rsid w:val="00996882"/>
    <w:rsid w:val="009977F2"/>
    <w:rsid w:val="009A4866"/>
    <w:rsid w:val="009A7FA1"/>
    <w:rsid w:val="009B08BE"/>
    <w:rsid w:val="009B0BB9"/>
    <w:rsid w:val="009B0D28"/>
    <w:rsid w:val="009B20CD"/>
    <w:rsid w:val="009B38FA"/>
    <w:rsid w:val="009B3E61"/>
    <w:rsid w:val="009B4538"/>
    <w:rsid w:val="009C1A96"/>
    <w:rsid w:val="009C2354"/>
    <w:rsid w:val="009C3E92"/>
    <w:rsid w:val="009C409D"/>
    <w:rsid w:val="009C78F2"/>
    <w:rsid w:val="009D323B"/>
    <w:rsid w:val="009D43EA"/>
    <w:rsid w:val="009E2521"/>
    <w:rsid w:val="009F0B97"/>
    <w:rsid w:val="009F6B19"/>
    <w:rsid w:val="009F6CEC"/>
    <w:rsid w:val="00A0090A"/>
    <w:rsid w:val="00A027B1"/>
    <w:rsid w:val="00A02BA2"/>
    <w:rsid w:val="00A050E6"/>
    <w:rsid w:val="00A0536B"/>
    <w:rsid w:val="00A06622"/>
    <w:rsid w:val="00A11A3A"/>
    <w:rsid w:val="00A153C2"/>
    <w:rsid w:val="00A1747A"/>
    <w:rsid w:val="00A17E83"/>
    <w:rsid w:val="00A206A4"/>
    <w:rsid w:val="00A221C7"/>
    <w:rsid w:val="00A22D05"/>
    <w:rsid w:val="00A24C88"/>
    <w:rsid w:val="00A268E4"/>
    <w:rsid w:val="00A27F53"/>
    <w:rsid w:val="00A30966"/>
    <w:rsid w:val="00A333A6"/>
    <w:rsid w:val="00A33612"/>
    <w:rsid w:val="00A33B23"/>
    <w:rsid w:val="00A340F7"/>
    <w:rsid w:val="00A35133"/>
    <w:rsid w:val="00A3728F"/>
    <w:rsid w:val="00A37336"/>
    <w:rsid w:val="00A378A7"/>
    <w:rsid w:val="00A415F2"/>
    <w:rsid w:val="00A5489F"/>
    <w:rsid w:val="00A60B1C"/>
    <w:rsid w:val="00A619F7"/>
    <w:rsid w:val="00A65448"/>
    <w:rsid w:val="00A67115"/>
    <w:rsid w:val="00A67750"/>
    <w:rsid w:val="00A70F74"/>
    <w:rsid w:val="00A71AC8"/>
    <w:rsid w:val="00A82D97"/>
    <w:rsid w:val="00A83B08"/>
    <w:rsid w:val="00A86C42"/>
    <w:rsid w:val="00A874AB"/>
    <w:rsid w:val="00A921E2"/>
    <w:rsid w:val="00A96923"/>
    <w:rsid w:val="00AB057B"/>
    <w:rsid w:val="00AB059B"/>
    <w:rsid w:val="00AB5E18"/>
    <w:rsid w:val="00AB742B"/>
    <w:rsid w:val="00AC400A"/>
    <w:rsid w:val="00AC7D49"/>
    <w:rsid w:val="00AD1D0F"/>
    <w:rsid w:val="00AD31BA"/>
    <w:rsid w:val="00AD324C"/>
    <w:rsid w:val="00AD5762"/>
    <w:rsid w:val="00AD6A56"/>
    <w:rsid w:val="00AE0A3E"/>
    <w:rsid w:val="00AE1555"/>
    <w:rsid w:val="00AE1A6B"/>
    <w:rsid w:val="00AF1B88"/>
    <w:rsid w:val="00AF219C"/>
    <w:rsid w:val="00AF65B2"/>
    <w:rsid w:val="00B00720"/>
    <w:rsid w:val="00B0692E"/>
    <w:rsid w:val="00B1350C"/>
    <w:rsid w:val="00B167E0"/>
    <w:rsid w:val="00B17562"/>
    <w:rsid w:val="00B20427"/>
    <w:rsid w:val="00B22DBA"/>
    <w:rsid w:val="00B24624"/>
    <w:rsid w:val="00B246A7"/>
    <w:rsid w:val="00B24B86"/>
    <w:rsid w:val="00B25A98"/>
    <w:rsid w:val="00B2658F"/>
    <w:rsid w:val="00B30C17"/>
    <w:rsid w:val="00B37903"/>
    <w:rsid w:val="00B41809"/>
    <w:rsid w:val="00B551B2"/>
    <w:rsid w:val="00B57DB5"/>
    <w:rsid w:val="00B6013B"/>
    <w:rsid w:val="00B61034"/>
    <w:rsid w:val="00B612EA"/>
    <w:rsid w:val="00B6192A"/>
    <w:rsid w:val="00B6201F"/>
    <w:rsid w:val="00B62393"/>
    <w:rsid w:val="00B70492"/>
    <w:rsid w:val="00B735EB"/>
    <w:rsid w:val="00B7675B"/>
    <w:rsid w:val="00B822F7"/>
    <w:rsid w:val="00B8301D"/>
    <w:rsid w:val="00B87C38"/>
    <w:rsid w:val="00B9043B"/>
    <w:rsid w:val="00B927C8"/>
    <w:rsid w:val="00B93231"/>
    <w:rsid w:val="00B96911"/>
    <w:rsid w:val="00B96E8D"/>
    <w:rsid w:val="00BA0F4A"/>
    <w:rsid w:val="00BA2472"/>
    <w:rsid w:val="00BA32F5"/>
    <w:rsid w:val="00BA78B9"/>
    <w:rsid w:val="00BA7C77"/>
    <w:rsid w:val="00BB3B94"/>
    <w:rsid w:val="00BB5358"/>
    <w:rsid w:val="00BC3A06"/>
    <w:rsid w:val="00BC4AC6"/>
    <w:rsid w:val="00BC6166"/>
    <w:rsid w:val="00BC6C4A"/>
    <w:rsid w:val="00BD0E48"/>
    <w:rsid w:val="00BD3CA3"/>
    <w:rsid w:val="00BD3FCE"/>
    <w:rsid w:val="00BD6358"/>
    <w:rsid w:val="00BE0FF9"/>
    <w:rsid w:val="00BE1108"/>
    <w:rsid w:val="00BE1195"/>
    <w:rsid w:val="00BE36A5"/>
    <w:rsid w:val="00BE7D0D"/>
    <w:rsid w:val="00BF413E"/>
    <w:rsid w:val="00BF6310"/>
    <w:rsid w:val="00BF7010"/>
    <w:rsid w:val="00BF7CFB"/>
    <w:rsid w:val="00C00456"/>
    <w:rsid w:val="00C036D6"/>
    <w:rsid w:val="00C06365"/>
    <w:rsid w:val="00C118A5"/>
    <w:rsid w:val="00C13B6A"/>
    <w:rsid w:val="00C143C4"/>
    <w:rsid w:val="00C14998"/>
    <w:rsid w:val="00C162BD"/>
    <w:rsid w:val="00C22DE0"/>
    <w:rsid w:val="00C2451F"/>
    <w:rsid w:val="00C30387"/>
    <w:rsid w:val="00C311F0"/>
    <w:rsid w:val="00C3569F"/>
    <w:rsid w:val="00C37A36"/>
    <w:rsid w:val="00C403A1"/>
    <w:rsid w:val="00C4120B"/>
    <w:rsid w:val="00C44732"/>
    <w:rsid w:val="00C46A84"/>
    <w:rsid w:val="00C50871"/>
    <w:rsid w:val="00C50B9A"/>
    <w:rsid w:val="00C533EA"/>
    <w:rsid w:val="00C5626E"/>
    <w:rsid w:val="00C5657D"/>
    <w:rsid w:val="00C568AB"/>
    <w:rsid w:val="00C61529"/>
    <w:rsid w:val="00C61833"/>
    <w:rsid w:val="00C63F6A"/>
    <w:rsid w:val="00C6588D"/>
    <w:rsid w:val="00C65BDB"/>
    <w:rsid w:val="00C66221"/>
    <w:rsid w:val="00C66B73"/>
    <w:rsid w:val="00C70D4C"/>
    <w:rsid w:val="00C70EB0"/>
    <w:rsid w:val="00C71F5C"/>
    <w:rsid w:val="00C72406"/>
    <w:rsid w:val="00C73B19"/>
    <w:rsid w:val="00C74EBA"/>
    <w:rsid w:val="00C74FD1"/>
    <w:rsid w:val="00C76786"/>
    <w:rsid w:val="00C82FC6"/>
    <w:rsid w:val="00C83E97"/>
    <w:rsid w:val="00C8443A"/>
    <w:rsid w:val="00C85149"/>
    <w:rsid w:val="00C86629"/>
    <w:rsid w:val="00C8724F"/>
    <w:rsid w:val="00C876B2"/>
    <w:rsid w:val="00C901AD"/>
    <w:rsid w:val="00C91226"/>
    <w:rsid w:val="00C96BC6"/>
    <w:rsid w:val="00C97805"/>
    <w:rsid w:val="00C97CC9"/>
    <w:rsid w:val="00CA0C82"/>
    <w:rsid w:val="00CA1D64"/>
    <w:rsid w:val="00CA62CC"/>
    <w:rsid w:val="00CA7056"/>
    <w:rsid w:val="00CB2A08"/>
    <w:rsid w:val="00CB70D1"/>
    <w:rsid w:val="00CB7770"/>
    <w:rsid w:val="00CB7C3C"/>
    <w:rsid w:val="00CC055F"/>
    <w:rsid w:val="00CC07E8"/>
    <w:rsid w:val="00CC07FB"/>
    <w:rsid w:val="00CC40B2"/>
    <w:rsid w:val="00CC4A3A"/>
    <w:rsid w:val="00CD6AAE"/>
    <w:rsid w:val="00CE03A4"/>
    <w:rsid w:val="00CE1A21"/>
    <w:rsid w:val="00CE22BE"/>
    <w:rsid w:val="00CE2B45"/>
    <w:rsid w:val="00CE2E0E"/>
    <w:rsid w:val="00CE4423"/>
    <w:rsid w:val="00CE64EB"/>
    <w:rsid w:val="00CE747D"/>
    <w:rsid w:val="00CE7769"/>
    <w:rsid w:val="00CF1ADE"/>
    <w:rsid w:val="00CF3845"/>
    <w:rsid w:val="00CF6EC9"/>
    <w:rsid w:val="00CF766C"/>
    <w:rsid w:val="00CF7ECD"/>
    <w:rsid w:val="00D00FB8"/>
    <w:rsid w:val="00D012FA"/>
    <w:rsid w:val="00D01847"/>
    <w:rsid w:val="00D01C52"/>
    <w:rsid w:val="00D030EE"/>
    <w:rsid w:val="00D03C76"/>
    <w:rsid w:val="00D0420D"/>
    <w:rsid w:val="00D06BAB"/>
    <w:rsid w:val="00D118C6"/>
    <w:rsid w:val="00D11BAE"/>
    <w:rsid w:val="00D16B57"/>
    <w:rsid w:val="00D237DB"/>
    <w:rsid w:val="00D26C84"/>
    <w:rsid w:val="00D32986"/>
    <w:rsid w:val="00D4338F"/>
    <w:rsid w:val="00D50089"/>
    <w:rsid w:val="00D5291D"/>
    <w:rsid w:val="00D5503A"/>
    <w:rsid w:val="00D5610D"/>
    <w:rsid w:val="00D6112D"/>
    <w:rsid w:val="00D622EB"/>
    <w:rsid w:val="00D626AF"/>
    <w:rsid w:val="00D66518"/>
    <w:rsid w:val="00D6707D"/>
    <w:rsid w:val="00D71E05"/>
    <w:rsid w:val="00D73BED"/>
    <w:rsid w:val="00D742D6"/>
    <w:rsid w:val="00D75D46"/>
    <w:rsid w:val="00D847D8"/>
    <w:rsid w:val="00D84DDE"/>
    <w:rsid w:val="00D8604A"/>
    <w:rsid w:val="00D8678F"/>
    <w:rsid w:val="00D90122"/>
    <w:rsid w:val="00D91444"/>
    <w:rsid w:val="00D915BE"/>
    <w:rsid w:val="00D9303E"/>
    <w:rsid w:val="00D93C9F"/>
    <w:rsid w:val="00D94F64"/>
    <w:rsid w:val="00D953A0"/>
    <w:rsid w:val="00D967FF"/>
    <w:rsid w:val="00DA2E5E"/>
    <w:rsid w:val="00DA6689"/>
    <w:rsid w:val="00DA7453"/>
    <w:rsid w:val="00DB41E0"/>
    <w:rsid w:val="00DB6B29"/>
    <w:rsid w:val="00DB7188"/>
    <w:rsid w:val="00DB7656"/>
    <w:rsid w:val="00DB7705"/>
    <w:rsid w:val="00DC0599"/>
    <w:rsid w:val="00DC189B"/>
    <w:rsid w:val="00DC1D13"/>
    <w:rsid w:val="00DC1EFE"/>
    <w:rsid w:val="00DC2B76"/>
    <w:rsid w:val="00DD0E35"/>
    <w:rsid w:val="00DD38D0"/>
    <w:rsid w:val="00DD52BA"/>
    <w:rsid w:val="00DD5BA6"/>
    <w:rsid w:val="00DD64CC"/>
    <w:rsid w:val="00DE0703"/>
    <w:rsid w:val="00DE3965"/>
    <w:rsid w:val="00DF111E"/>
    <w:rsid w:val="00DF7140"/>
    <w:rsid w:val="00E01DE0"/>
    <w:rsid w:val="00E02A35"/>
    <w:rsid w:val="00E034CD"/>
    <w:rsid w:val="00E06B43"/>
    <w:rsid w:val="00E12BD6"/>
    <w:rsid w:val="00E15430"/>
    <w:rsid w:val="00E1751C"/>
    <w:rsid w:val="00E17DA1"/>
    <w:rsid w:val="00E215A4"/>
    <w:rsid w:val="00E22922"/>
    <w:rsid w:val="00E26DD2"/>
    <w:rsid w:val="00E30E36"/>
    <w:rsid w:val="00E32689"/>
    <w:rsid w:val="00E33CA9"/>
    <w:rsid w:val="00E4256A"/>
    <w:rsid w:val="00E46025"/>
    <w:rsid w:val="00E472BC"/>
    <w:rsid w:val="00E474B3"/>
    <w:rsid w:val="00E50FDE"/>
    <w:rsid w:val="00E536B0"/>
    <w:rsid w:val="00E553DE"/>
    <w:rsid w:val="00E57271"/>
    <w:rsid w:val="00E60E40"/>
    <w:rsid w:val="00E61B36"/>
    <w:rsid w:val="00E62ACA"/>
    <w:rsid w:val="00E6758C"/>
    <w:rsid w:val="00E71553"/>
    <w:rsid w:val="00E71CE0"/>
    <w:rsid w:val="00E72514"/>
    <w:rsid w:val="00E73712"/>
    <w:rsid w:val="00E74192"/>
    <w:rsid w:val="00E74671"/>
    <w:rsid w:val="00E766CD"/>
    <w:rsid w:val="00E823B1"/>
    <w:rsid w:val="00E84827"/>
    <w:rsid w:val="00E85433"/>
    <w:rsid w:val="00E86324"/>
    <w:rsid w:val="00E87468"/>
    <w:rsid w:val="00E9157B"/>
    <w:rsid w:val="00E954E8"/>
    <w:rsid w:val="00E95769"/>
    <w:rsid w:val="00E97D0B"/>
    <w:rsid w:val="00EA3DF0"/>
    <w:rsid w:val="00EA4DE3"/>
    <w:rsid w:val="00EA7CB8"/>
    <w:rsid w:val="00EB57E6"/>
    <w:rsid w:val="00EB584A"/>
    <w:rsid w:val="00EC39EA"/>
    <w:rsid w:val="00EC4851"/>
    <w:rsid w:val="00EC656E"/>
    <w:rsid w:val="00EC6C02"/>
    <w:rsid w:val="00EC7BCF"/>
    <w:rsid w:val="00ED0DB0"/>
    <w:rsid w:val="00ED6621"/>
    <w:rsid w:val="00ED7585"/>
    <w:rsid w:val="00EE4B14"/>
    <w:rsid w:val="00EF0AA0"/>
    <w:rsid w:val="00EF2646"/>
    <w:rsid w:val="00F063EF"/>
    <w:rsid w:val="00F070AC"/>
    <w:rsid w:val="00F11B04"/>
    <w:rsid w:val="00F11DE2"/>
    <w:rsid w:val="00F172B8"/>
    <w:rsid w:val="00F1738D"/>
    <w:rsid w:val="00F20101"/>
    <w:rsid w:val="00F26ED3"/>
    <w:rsid w:val="00F27F37"/>
    <w:rsid w:val="00F30A62"/>
    <w:rsid w:val="00F30B9A"/>
    <w:rsid w:val="00F32B85"/>
    <w:rsid w:val="00F40F1E"/>
    <w:rsid w:val="00F42ED2"/>
    <w:rsid w:val="00F43816"/>
    <w:rsid w:val="00F44787"/>
    <w:rsid w:val="00F4660F"/>
    <w:rsid w:val="00F50069"/>
    <w:rsid w:val="00F50807"/>
    <w:rsid w:val="00F51D80"/>
    <w:rsid w:val="00F53741"/>
    <w:rsid w:val="00F553DB"/>
    <w:rsid w:val="00F60F4A"/>
    <w:rsid w:val="00F64070"/>
    <w:rsid w:val="00F70C32"/>
    <w:rsid w:val="00F738F1"/>
    <w:rsid w:val="00F7692F"/>
    <w:rsid w:val="00F77931"/>
    <w:rsid w:val="00F80136"/>
    <w:rsid w:val="00F82D33"/>
    <w:rsid w:val="00F8640D"/>
    <w:rsid w:val="00F87FF8"/>
    <w:rsid w:val="00F93224"/>
    <w:rsid w:val="00F951B0"/>
    <w:rsid w:val="00F96D2D"/>
    <w:rsid w:val="00F96FF9"/>
    <w:rsid w:val="00FA2A62"/>
    <w:rsid w:val="00FA4237"/>
    <w:rsid w:val="00FB26AD"/>
    <w:rsid w:val="00FB3F5F"/>
    <w:rsid w:val="00FB4B4F"/>
    <w:rsid w:val="00FB720F"/>
    <w:rsid w:val="00FB7553"/>
    <w:rsid w:val="00FB7D30"/>
    <w:rsid w:val="00FC1C95"/>
    <w:rsid w:val="00FC5604"/>
    <w:rsid w:val="00FD18AC"/>
    <w:rsid w:val="00FD207C"/>
    <w:rsid w:val="00FD2E57"/>
    <w:rsid w:val="00FD344C"/>
    <w:rsid w:val="00FE1806"/>
    <w:rsid w:val="00FE1C34"/>
    <w:rsid w:val="00FE3535"/>
    <w:rsid w:val="00FE55D8"/>
    <w:rsid w:val="00FF0C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55C6B"/>
  <w15:chartTrackingRefBased/>
  <w15:docId w15:val="{76960E0F-3F12-E14D-B9E9-A7B0467B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Screen"/>
    <w:qFormat/>
    <w:rsid w:val="0052275D"/>
    <w:rPr>
      <w:rFonts w:ascii="Avenir Book" w:eastAsia="Times New Roman" w:hAnsi="Avenir Book" w:cs="Times New Roman"/>
    </w:rPr>
  </w:style>
  <w:style w:type="paragraph" w:styleId="Heading1">
    <w:name w:val="heading 1"/>
    <w:basedOn w:val="Normal"/>
    <w:next w:val="Normal"/>
    <w:link w:val="Heading1Char"/>
    <w:uiPriority w:val="9"/>
    <w:rsid w:val="001D5C80"/>
    <w:pPr>
      <w:keepNext/>
      <w:keepLines/>
      <w:spacing w:before="240"/>
      <w:jc w:val="center"/>
      <w:outlineLvl w:val="0"/>
    </w:pPr>
    <w:rPr>
      <w:rFonts w:ascii="Palatino" w:eastAsiaTheme="majorEastAsia" w:hAnsi="Palatino" w:cstheme="majorBidi"/>
      <w:color w:val="0B5294" w:themeColor="accent1" w:themeShade="BF"/>
      <w:sz w:val="56"/>
      <w:szCs w:val="32"/>
    </w:rPr>
  </w:style>
  <w:style w:type="paragraph" w:styleId="Heading2">
    <w:name w:val="heading 2"/>
    <w:basedOn w:val="Normal"/>
    <w:next w:val="Normal"/>
    <w:link w:val="Heading2Char"/>
    <w:autoRedefine/>
    <w:uiPriority w:val="9"/>
    <w:unhideWhenUsed/>
    <w:qFormat/>
    <w:rsid w:val="00594A6A"/>
    <w:pPr>
      <w:keepNext/>
      <w:keepLines/>
      <w:spacing w:before="40"/>
      <w:jc w:val="center"/>
      <w:outlineLvl w:val="1"/>
    </w:pPr>
    <w:rPr>
      <w:rFonts w:ascii="Palatino" w:eastAsiaTheme="majorEastAsia" w:hAnsi="Palatino" w:cstheme="majorBidi"/>
      <w:color w:val="0B5294" w:themeColor="accent1" w:themeShade="BF"/>
      <w:sz w:val="40"/>
      <w:szCs w:val="26"/>
    </w:rPr>
  </w:style>
  <w:style w:type="paragraph" w:styleId="Heading3">
    <w:name w:val="heading 3"/>
    <w:basedOn w:val="Normal"/>
    <w:next w:val="Normal"/>
    <w:link w:val="Heading3Char"/>
    <w:autoRedefine/>
    <w:uiPriority w:val="9"/>
    <w:unhideWhenUsed/>
    <w:qFormat/>
    <w:rsid w:val="00E823B1"/>
    <w:pPr>
      <w:keepNext/>
      <w:keepLines/>
      <w:spacing w:before="40"/>
      <w:outlineLvl w:val="2"/>
    </w:pPr>
    <w:rPr>
      <w:rFonts w:eastAsiaTheme="majorEastAsia"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reen">
    <w:name w:val="Screen"/>
    <w:basedOn w:val="Normal"/>
    <w:autoRedefine/>
    <w:qFormat/>
    <w:rsid w:val="00EF0AA0"/>
    <w:rPr>
      <w:rFonts w:ascii="Verdana Pro" w:hAnsi="Verdana Pro" w:cstheme="majorHAnsi"/>
    </w:rPr>
  </w:style>
  <w:style w:type="paragraph" w:styleId="ListParagraph">
    <w:name w:val="List Paragraph"/>
    <w:basedOn w:val="Normal"/>
    <w:uiPriority w:val="34"/>
    <w:qFormat/>
    <w:rsid w:val="00A65448"/>
    <w:pPr>
      <w:ind w:left="720"/>
      <w:contextualSpacing/>
    </w:pPr>
  </w:style>
  <w:style w:type="paragraph" w:styleId="BalloonText">
    <w:name w:val="Balloon Text"/>
    <w:basedOn w:val="Normal"/>
    <w:link w:val="BalloonTextChar"/>
    <w:uiPriority w:val="99"/>
    <w:semiHidden/>
    <w:unhideWhenUsed/>
    <w:rsid w:val="00396589"/>
    <w:rPr>
      <w:sz w:val="18"/>
      <w:szCs w:val="18"/>
    </w:rPr>
  </w:style>
  <w:style w:type="character" w:customStyle="1" w:styleId="BalloonTextChar">
    <w:name w:val="Balloon Text Char"/>
    <w:basedOn w:val="DefaultParagraphFont"/>
    <w:link w:val="BalloonText"/>
    <w:uiPriority w:val="99"/>
    <w:semiHidden/>
    <w:rsid w:val="00396589"/>
    <w:rPr>
      <w:rFonts w:ascii="Times New Roman" w:hAnsi="Times New Roman" w:cs="Times New Roman"/>
      <w:sz w:val="18"/>
      <w:szCs w:val="18"/>
    </w:rPr>
  </w:style>
  <w:style w:type="table" w:styleId="TableGrid">
    <w:name w:val="Table Grid"/>
    <w:basedOn w:val="TableNormal"/>
    <w:uiPriority w:val="39"/>
    <w:rsid w:val="00396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4CE1"/>
    <w:rPr>
      <w:color w:val="0000FF"/>
      <w:u w:val="single"/>
    </w:rPr>
  </w:style>
  <w:style w:type="character" w:customStyle="1" w:styleId="apple-converted-space">
    <w:name w:val="apple-converted-space"/>
    <w:basedOn w:val="DefaultParagraphFont"/>
    <w:rsid w:val="00594CE1"/>
  </w:style>
  <w:style w:type="character" w:styleId="UnresolvedMention">
    <w:name w:val="Unresolved Mention"/>
    <w:basedOn w:val="DefaultParagraphFont"/>
    <w:uiPriority w:val="99"/>
    <w:semiHidden/>
    <w:unhideWhenUsed/>
    <w:rsid w:val="00D94F64"/>
    <w:rPr>
      <w:color w:val="605E5C"/>
      <w:shd w:val="clear" w:color="auto" w:fill="E1DFDD"/>
    </w:rPr>
  </w:style>
  <w:style w:type="paragraph" w:styleId="NormalWeb">
    <w:name w:val="Normal (Web)"/>
    <w:basedOn w:val="Normal"/>
    <w:uiPriority w:val="99"/>
    <w:semiHidden/>
    <w:unhideWhenUsed/>
    <w:rsid w:val="004C1A17"/>
  </w:style>
  <w:style w:type="character" w:styleId="FollowedHyperlink">
    <w:name w:val="FollowedHyperlink"/>
    <w:basedOn w:val="DefaultParagraphFont"/>
    <w:uiPriority w:val="99"/>
    <w:semiHidden/>
    <w:unhideWhenUsed/>
    <w:rsid w:val="004C1A17"/>
    <w:rPr>
      <w:color w:val="85DFD0" w:themeColor="followedHyperlink"/>
      <w:u w:val="single"/>
    </w:rPr>
  </w:style>
  <w:style w:type="paragraph" w:styleId="BodyText">
    <w:name w:val="Body Text"/>
    <w:basedOn w:val="Normal"/>
    <w:link w:val="BodyTextChar"/>
    <w:uiPriority w:val="99"/>
    <w:semiHidden/>
    <w:unhideWhenUsed/>
    <w:rsid w:val="005B7035"/>
    <w:pPr>
      <w:spacing w:after="120"/>
    </w:pPr>
  </w:style>
  <w:style w:type="character" w:customStyle="1" w:styleId="BodyTextChar">
    <w:name w:val="Body Text Char"/>
    <w:basedOn w:val="DefaultParagraphFont"/>
    <w:link w:val="BodyText"/>
    <w:uiPriority w:val="99"/>
    <w:semiHidden/>
    <w:rsid w:val="005B7035"/>
    <w:rPr>
      <w:rFonts w:asciiTheme="majorHAnsi" w:hAnsiTheme="majorHAnsi"/>
    </w:rPr>
  </w:style>
  <w:style w:type="paragraph" w:styleId="FootnoteText">
    <w:name w:val="footnote text"/>
    <w:basedOn w:val="Normal"/>
    <w:link w:val="FootnoteTextChar"/>
    <w:uiPriority w:val="99"/>
    <w:semiHidden/>
    <w:unhideWhenUsed/>
    <w:rsid w:val="009B08BE"/>
    <w:rPr>
      <w:sz w:val="20"/>
      <w:szCs w:val="20"/>
    </w:rPr>
  </w:style>
  <w:style w:type="character" w:customStyle="1" w:styleId="FootnoteTextChar">
    <w:name w:val="Footnote Text Char"/>
    <w:basedOn w:val="DefaultParagraphFont"/>
    <w:link w:val="FootnoteText"/>
    <w:uiPriority w:val="99"/>
    <w:semiHidden/>
    <w:rsid w:val="009B08B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B08BE"/>
    <w:rPr>
      <w:vertAlign w:val="superscript"/>
    </w:rPr>
  </w:style>
  <w:style w:type="paragraph" w:styleId="Footer">
    <w:name w:val="footer"/>
    <w:basedOn w:val="Normal"/>
    <w:link w:val="FooterChar"/>
    <w:uiPriority w:val="99"/>
    <w:unhideWhenUsed/>
    <w:rsid w:val="003029D5"/>
    <w:pPr>
      <w:tabs>
        <w:tab w:val="center" w:pos="4680"/>
        <w:tab w:val="right" w:pos="9360"/>
      </w:tabs>
    </w:pPr>
  </w:style>
  <w:style w:type="character" w:customStyle="1" w:styleId="FooterChar">
    <w:name w:val="Footer Char"/>
    <w:basedOn w:val="DefaultParagraphFont"/>
    <w:link w:val="Footer"/>
    <w:uiPriority w:val="99"/>
    <w:rsid w:val="003029D5"/>
    <w:rPr>
      <w:rFonts w:ascii="Times New Roman" w:eastAsia="Times New Roman" w:hAnsi="Times New Roman" w:cs="Times New Roman"/>
    </w:rPr>
  </w:style>
  <w:style w:type="character" w:styleId="PageNumber">
    <w:name w:val="page number"/>
    <w:basedOn w:val="DefaultParagraphFont"/>
    <w:uiPriority w:val="99"/>
    <w:semiHidden/>
    <w:unhideWhenUsed/>
    <w:rsid w:val="003029D5"/>
  </w:style>
  <w:style w:type="paragraph" w:styleId="Header">
    <w:name w:val="header"/>
    <w:basedOn w:val="Normal"/>
    <w:link w:val="HeaderChar"/>
    <w:uiPriority w:val="99"/>
    <w:unhideWhenUsed/>
    <w:rsid w:val="003029D5"/>
    <w:pPr>
      <w:tabs>
        <w:tab w:val="center" w:pos="4680"/>
        <w:tab w:val="right" w:pos="9360"/>
      </w:tabs>
    </w:pPr>
  </w:style>
  <w:style w:type="character" w:customStyle="1" w:styleId="HeaderChar">
    <w:name w:val="Header Char"/>
    <w:basedOn w:val="DefaultParagraphFont"/>
    <w:link w:val="Header"/>
    <w:uiPriority w:val="99"/>
    <w:rsid w:val="003029D5"/>
    <w:rPr>
      <w:rFonts w:ascii="Times New Roman" w:eastAsia="Times New Roman" w:hAnsi="Times New Roman" w:cs="Times New Roman"/>
    </w:rPr>
  </w:style>
  <w:style w:type="paragraph" w:styleId="Revision">
    <w:name w:val="Revision"/>
    <w:hidden/>
    <w:uiPriority w:val="99"/>
    <w:semiHidden/>
    <w:rsid w:val="00CF1ADE"/>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07555"/>
    <w:rPr>
      <w:sz w:val="16"/>
      <w:szCs w:val="16"/>
    </w:rPr>
  </w:style>
  <w:style w:type="paragraph" w:styleId="CommentText">
    <w:name w:val="annotation text"/>
    <w:basedOn w:val="Normal"/>
    <w:link w:val="CommentTextChar"/>
    <w:uiPriority w:val="99"/>
    <w:semiHidden/>
    <w:unhideWhenUsed/>
    <w:rsid w:val="00607555"/>
    <w:rPr>
      <w:sz w:val="20"/>
      <w:szCs w:val="20"/>
    </w:rPr>
  </w:style>
  <w:style w:type="character" w:customStyle="1" w:styleId="CommentTextChar">
    <w:name w:val="Comment Text Char"/>
    <w:basedOn w:val="DefaultParagraphFont"/>
    <w:link w:val="CommentText"/>
    <w:uiPriority w:val="99"/>
    <w:semiHidden/>
    <w:rsid w:val="006075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07555"/>
    <w:rPr>
      <w:b/>
      <w:bCs/>
    </w:rPr>
  </w:style>
  <w:style w:type="character" w:customStyle="1" w:styleId="CommentSubjectChar">
    <w:name w:val="Comment Subject Char"/>
    <w:basedOn w:val="CommentTextChar"/>
    <w:link w:val="CommentSubject"/>
    <w:uiPriority w:val="99"/>
    <w:semiHidden/>
    <w:rsid w:val="00607555"/>
    <w:rPr>
      <w:rFonts w:ascii="Times New Roman" w:eastAsia="Times New Roman" w:hAnsi="Times New Roman" w:cs="Times New Roman"/>
      <w:b/>
      <w:bCs/>
      <w:sz w:val="20"/>
      <w:szCs w:val="20"/>
    </w:rPr>
  </w:style>
  <w:style w:type="paragraph" w:styleId="TOCHeading">
    <w:name w:val="TOC Heading"/>
    <w:basedOn w:val="Heading1"/>
    <w:next w:val="Normal"/>
    <w:uiPriority w:val="39"/>
    <w:unhideWhenUsed/>
    <w:qFormat/>
    <w:rsid w:val="00B0692E"/>
    <w:pPr>
      <w:spacing w:before="480" w:line="276" w:lineRule="auto"/>
      <w:jc w:val="left"/>
      <w:outlineLvl w:val="9"/>
    </w:pPr>
    <w:rPr>
      <w:rFonts w:asciiTheme="majorHAnsi" w:hAnsiTheme="majorHAnsi"/>
      <w:b/>
      <w:bCs/>
      <w:sz w:val="28"/>
      <w:szCs w:val="28"/>
    </w:rPr>
  </w:style>
  <w:style w:type="character" w:customStyle="1" w:styleId="Heading1Char">
    <w:name w:val="Heading 1 Char"/>
    <w:basedOn w:val="DefaultParagraphFont"/>
    <w:link w:val="Heading1"/>
    <w:uiPriority w:val="9"/>
    <w:rsid w:val="001D5C80"/>
    <w:rPr>
      <w:rFonts w:ascii="Palatino" w:eastAsiaTheme="majorEastAsia" w:hAnsi="Palatino" w:cstheme="majorBidi"/>
      <w:color w:val="0B5294" w:themeColor="accent1" w:themeShade="BF"/>
      <w:sz w:val="56"/>
      <w:szCs w:val="32"/>
    </w:rPr>
  </w:style>
  <w:style w:type="character" w:customStyle="1" w:styleId="Heading2Char">
    <w:name w:val="Heading 2 Char"/>
    <w:basedOn w:val="DefaultParagraphFont"/>
    <w:link w:val="Heading2"/>
    <w:uiPriority w:val="9"/>
    <w:rsid w:val="00594A6A"/>
    <w:rPr>
      <w:rFonts w:ascii="Palatino" w:eastAsiaTheme="majorEastAsia" w:hAnsi="Palatino" w:cstheme="majorBidi"/>
      <w:color w:val="0B5294" w:themeColor="accent1" w:themeShade="BF"/>
      <w:sz w:val="40"/>
      <w:szCs w:val="26"/>
    </w:rPr>
  </w:style>
  <w:style w:type="paragraph" w:styleId="TOC1">
    <w:name w:val="toc 1"/>
    <w:aliases w:val="Avenir"/>
    <w:basedOn w:val="Normal"/>
    <w:next w:val="Normal"/>
    <w:autoRedefine/>
    <w:uiPriority w:val="39"/>
    <w:unhideWhenUsed/>
    <w:qFormat/>
    <w:rsid w:val="00283219"/>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D967FF"/>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B0692E"/>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B0692E"/>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B0692E"/>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B0692E"/>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B0692E"/>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B0692E"/>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B0692E"/>
    <w:pPr>
      <w:ind w:left="1920"/>
    </w:pPr>
    <w:rPr>
      <w:rFonts w:asciiTheme="minorHAnsi" w:hAnsiTheme="minorHAnsi" w:cstheme="minorHAnsi"/>
      <w:sz w:val="20"/>
      <w:szCs w:val="20"/>
    </w:rPr>
  </w:style>
  <w:style w:type="character" w:customStyle="1" w:styleId="Heading3Char">
    <w:name w:val="Heading 3 Char"/>
    <w:basedOn w:val="DefaultParagraphFont"/>
    <w:link w:val="Heading3"/>
    <w:uiPriority w:val="9"/>
    <w:rsid w:val="00E823B1"/>
    <w:rPr>
      <w:rFonts w:ascii="Avenir Book" w:eastAsiaTheme="majorEastAsia" w:hAnsi="Avenir Book" w:cstheme="majorBidi"/>
      <w:color w:val="000000" w:themeColor="text1"/>
    </w:rPr>
  </w:style>
  <w:style w:type="paragraph" w:styleId="TOAHeading">
    <w:name w:val="toa heading"/>
    <w:next w:val="Normal"/>
    <w:uiPriority w:val="99"/>
    <w:unhideWhenUsed/>
    <w:rsid w:val="008B5662"/>
    <w:pPr>
      <w:spacing w:before="120"/>
    </w:pPr>
    <w:rPr>
      <w:rFonts w:ascii="Palatino" w:eastAsiaTheme="majorEastAsia" w:hAnsi="Palatino" w:cstheme="majorBidi"/>
      <w:b/>
      <w:bCs/>
      <w:sz w:val="56"/>
    </w:rPr>
  </w:style>
  <w:style w:type="paragraph" w:customStyle="1" w:styleId="Default">
    <w:name w:val="Default"/>
    <w:rsid w:val="00A268E4"/>
    <w:pPr>
      <w:autoSpaceDE w:val="0"/>
      <w:autoSpaceDN w:val="0"/>
      <w:adjustRightInd w:val="0"/>
    </w:pPr>
    <w:rPr>
      <w:rFonts w:ascii="Tahoma" w:hAnsi="Tahoma" w:cs="Tahoma"/>
      <w:color w:val="000000"/>
    </w:rPr>
  </w:style>
  <w:style w:type="paragraph" w:customStyle="1" w:styleId="TableParagraph">
    <w:name w:val="Table Paragraph"/>
    <w:basedOn w:val="Normal"/>
    <w:uiPriority w:val="1"/>
    <w:qFormat/>
    <w:rsid w:val="00632BB3"/>
    <w:pPr>
      <w:widowControl w:val="0"/>
      <w:autoSpaceDE w:val="0"/>
      <w:autoSpaceDN w:val="0"/>
      <w:ind w:left="110"/>
    </w:pPr>
    <w:rPr>
      <w:rFonts w:eastAsia="Avenir Book" w:cs="Avenir Book"/>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28324">
      <w:bodyDiv w:val="1"/>
      <w:marLeft w:val="0"/>
      <w:marRight w:val="0"/>
      <w:marTop w:val="0"/>
      <w:marBottom w:val="0"/>
      <w:divBdr>
        <w:top w:val="none" w:sz="0" w:space="0" w:color="auto"/>
        <w:left w:val="none" w:sz="0" w:space="0" w:color="auto"/>
        <w:bottom w:val="none" w:sz="0" w:space="0" w:color="auto"/>
        <w:right w:val="none" w:sz="0" w:space="0" w:color="auto"/>
      </w:divBdr>
      <w:divsChild>
        <w:div w:id="979192764">
          <w:marLeft w:val="0"/>
          <w:marRight w:val="0"/>
          <w:marTop w:val="0"/>
          <w:marBottom w:val="0"/>
          <w:divBdr>
            <w:top w:val="none" w:sz="0" w:space="0" w:color="auto"/>
            <w:left w:val="none" w:sz="0" w:space="0" w:color="auto"/>
            <w:bottom w:val="none" w:sz="0" w:space="0" w:color="auto"/>
            <w:right w:val="none" w:sz="0" w:space="0" w:color="auto"/>
          </w:divBdr>
          <w:divsChild>
            <w:div w:id="19126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116">
      <w:bodyDiv w:val="1"/>
      <w:marLeft w:val="0"/>
      <w:marRight w:val="0"/>
      <w:marTop w:val="0"/>
      <w:marBottom w:val="0"/>
      <w:divBdr>
        <w:top w:val="none" w:sz="0" w:space="0" w:color="auto"/>
        <w:left w:val="none" w:sz="0" w:space="0" w:color="auto"/>
        <w:bottom w:val="none" w:sz="0" w:space="0" w:color="auto"/>
        <w:right w:val="none" w:sz="0" w:space="0" w:color="auto"/>
      </w:divBdr>
    </w:div>
    <w:div w:id="20011048">
      <w:bodyDiv w:val="1"/>
      <w:marLeft w:val="0"/>
      <w:marRight w:val="0"/>
      <w:marTop w:val="0"/>
      <w:marBottom w:val="0"/>
      <w:divBdr>
        <w:top w:val="none" w:sz="0" w:space="0" w:color="auto"/>
        <w:left w:val="none" w:sz="0" w:space="0" w:color="auto"/>
        <w:bottom w:val="none" w:sz="0" w:space="0" w:color="auto"/>
        <w:right w:val="none" w:sz="0" w:space="0" w:color="auto"/>
      </w:divBdr>
      <w:divsChild>
        <w:div w:id="1297416359">
          <w:marLeft w:val="0"/>
          <w:marRight w:val="0"/>
          <w:marTop w:val="0"/>
          <w:marBottom w:val="0"/>
          <w:divBdr>
            <w:top w:val="none" w:sz="0" w:space="0" w:color="auto"/>
            <w:left w:val="none" w:sz="0" w:space="0" w:color="auto"/>
            <w:bottom w:val="none" w:sz="0" w:space="0" w:color="auto"/>
            <w:right w:val="none" w:sz="0" w:space="0" w:color="auto"/>
          </w:divBdr>
          <w:divsChild>
            <w:div w:id="1220089849">
              <w:marLeft w:val="0"/>
              <w:marRight w:val="0"/>
              <w:marTop w:val="0"/>
              <w:marBottom w:val="0"/>
              <w:divBdr>
                <w:top w:val="none" w:sz="0" w:space="0" w:color="auto"/>
                <w:left w:val="none" w:sz="0" w:space="0" w:color="auto"/>
                <w:bottom w:val="none" w:sz="0" w:space="0" w:color="auto"/>
                <w:right w:val="none" w:sz="0" w:space="0" w:color="auto"/>
              </w:divBdr>
              <w:divsChild>
                <w:div w:id="122074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18523">
      <w:bodyDiv w:val="1"/>
      <w:marLeft w:val="0"/>
      <w:marRight w:val="0"/>
      <w:marTop w:val="0"/>
      <w:marBottom w:val="0"/>
      <w:divBdr>
        <w:top w:val="none" w:sz="0" w:space="0" w:color="auto"/>
        <w:left w:val="none" w:sz="0" w:space="0" w:color="auto"/>
        <w:bottom w:val="none" w:sz="0" w:space="0" w:color="auto"/>
        <w:right w:val="none" w:sz="0" w:space="0" w:color="auto"/>
      </w:divBdr>
    </w:div>
    <w:div w:id="40176909">
      <w:bodyDiv w:val="1"/>
      <w:marLeft w:val="0"/>
      <w:marRight w:val="0"/>
      <w:marTop w:val="0"/>
      <w:marBottom w:val="0"/>
      <w:divBdr>
        <w:top w:val="none" w:sz="0" w:space="0" w:color="auto"/>
        <w:left w:val="none" w:sz="0" w:space="0" w:color="auto"/>
        <w:bottom w:val="none" w:sz="0" w:space="0" w:color="auto"/>
        <w:right w:val="none" w:sz="0" w:space="0" w:color="auto"/>
      </w:divBdr>
    </w:div>
    <w:div w:id="43063719">
      <w:bodyDiv w:val="1"/>
      <w:marLeft w:val="0"/>
      <w:marRight w:val="0"/>
      <w:marTop w:val="0"/>
      <w:marBottom w:val="0"/>
      <w:divBdr>
        <w:top w:val="none" w:sz="0" w:space="0" w:color="auto"/>
        <w:left w:val="none" w:sz="0" w:space="0" w:color="auto"/>
        <w:bottom w:val="none" w:sz="0" w:space="0" w:color="auto"/>
        <w:right w:val="none" w:sz="0" w:space="0" w:color="auto"/>
      </w:divBdr>
    </w:div>
    <w:div w:id="48463214">
      <w:bodyDiv w:val="1"/>
      <w:marLeft w:val="0"/>
      <w:marRight w:val="0"/>
      <w:marTop w:val="0"/>
      <w:marBottom w:val="0"/>
      <w:divBdr>
        <w:top w:val="none" w:sz="0" w:space="0" w:color="auto"/>
        <w:left w:val="none" w:sz="0" w:space="0" w:color="auto"/>
        <w:bottom w:val="none" w:sz="0" w:space="0" w:color="auto"/>
        <w:right w:val="none" w:sz="0" w:space="0" w:color="auto"/>
      </w:divBdr>
      <w:divsChild>
        <w:div w:id="412816762">
          <w:marLeft w:val="0"/>
          <w:marRight w:val="0"/>
          <w:marTop w:val="0"/>
          <w:marBottom w:val="0"/>
          <w:divBdr>
            <w:top w:val="none" w:sz="0" w:space="0" w:color="auto"/>
            <w:left w:val="none" w:sz="0" w:space="0" w:color="auto"/>
            <w:bottom w:val="none" w:sz="0" w:space="0" w:color="auto"/>
            <w:right w:val="none" w:sz="0" w:space="0" w:color="auto"/>
          </w:divBdr>
          <w:divsChild>
            <w:div w:id="278143059">
              <w:marLeft w:val="0"/>
              <w:marRight w:val="0"/>
              <w:marTop w:val="0"/>
              <w:marBottom w:val="0"/>
              <w:divBdr>
                <w:top w:val="none" w:sz="0" w:space="0" w:color="auto"/>
                <w:left w:val="none" w:sz="0" w:space="0" w:color="auto"/>
                <w:bottom w:val="none" w:sz="0" w:space="0" w:color="auto"/>
                <w:right w:val="none" w:sz="0" w:space="0" w:color="auto"/>
              </w:divBdr>
              <w:divsChild>
                <w:div w:id="75354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14570">
      <w:bodyDiv w:val="1"/>
      <w:marLeft w:val="0"/>
      <w:marRight w:val="0"/>
      <w:marTop w:val="0"/>
      <w:marBottom w:val="0"/>
      <w:divBdr>
        <w:top w:val="none" w:sz="0" w:space="0" w:color="auto"/>
        <w:left w:val="none" w:sz="0" w:space="0" w:color="auto"/>
        <w:bottom w:val="none" w:sz="0" w:space="0" w:color="auto"/>
        <w:right w:val="none" w:sz="0" w:space="0" w:color="auto"/>
      </w:divBdr>
    </w:div>
    <w:div w:id="157040048">
      <w:bodyDiv w:val="1"/>
      <w:marLeft w:val="0"/>
      <w:marRight w:val="0"/>
      <w:marTop w:val="0"/>
      <w:marBottom w:val="0"/>
      <w:divBdr>
        <w:top w:val="none" w:sz="0" w:space="0" w:color="auto"/>
        <w:left w:val="none" w:sz="0" w:space="0" w:color="auto"/>
        <w:bottom w:val="none" w:sz="0" w:space="0" w:color="auto"/>
        <w:right w:val="none" w:sz="0" w:space="0" w:color="auto"/>
      </w:divBdr>
    </w:div>
    <w:div w:id="195049184">
      <w:bodyDiv w:val="1"/>
      <w:marLeft w:val="0"/>
      <w:marRight w:val="0"/>
      <w:marTop w:val="0"/>
      <w:marBottom w:val="0"/>
      <w:divBdr>
        <w:top w:val="none" w:sz="0" w:space="0" w:color="auto"/>
        <w:left w:val="none" w:sz="0" w:space="0" w:color="auto"/>
        <w:bottom w:val="none" w:sz="0" w:space="0" w:color="auto"/>
        <w:right w:val="none" w:sz="0" w:space="0" w:color="auto"/>
      </w:divBdr>
    </w:div>
    <w:div w:id="239294040">
      <w:bodyDiv w:val="1"/>
      <w:marLeft w:val="0"/>
      <w:marRight w:val="0"/>
      <w:marTop w:val="0"/>
      <w:marBottom w:val="0"/>
      <w:divBdr>
        <w:top w:val="none" w:sz="0" w:space="0" w:color="auto"/>
        <w:left w:val="none" w:sz="0" w:space="0" w:color="auto"/>
        <w:bottom w:val="none" w:sz="0" w:space="0" w:color="auto"/>
        <w:right w:val="none" w:sz="0" w:space="0" w:color="auto"/>
      </w:divBdr>
    </w:div>
    <w:div w:id="268901757">
      <w:bodyDiv w:val="1"/>
      <w:marLeft w:val="0"/>
      <w:marRight w:val="0"/>
      <w:marTop w:val="0"/>
      <w:marBottom w:val="0"/>
      <w:divBdr>
        <w:top w:val="none" w:sz="0" w:space="0" w:color="auto"/>
        <w:left w:val="none" w:sz="0" w:space="0" w:color="auto"/>
        <w:bottom w:val="none" w:sz="0" w:space="0" w:color="auto"/>
        <w:right w:val="none" w:sz="0" w:space="0" w:color="auto"/>
      </w:divBdr>
    </w:div>
    <w:div w:id="318971559">
      <w:bodyDiv w:val="1"/>
      <w:marLeft w:val="0"/>
      <w:marRight w:val="0"/>
      <w:marTop w:val="0"/>
      <w:marBottom w:val="0"/>
      <w:divBdr>
        <w:top w:val="none" w:sz="0" w:space="0" w:color="auto"/>
        <w:left w:val="none" w:sz="0" w:space="0" w:color="auto"/>
        <w:bottom w:val="none" w:sz="0" w:space="0" w:color="auto"/>
        <w:right w:val="none" w:sz="0" w:space="0" w:color="auto"/>
      </w:divBdr>
    </w:div>
    <w:div w:id="357975349">
      <w:bodyDiv w:val="1"/>
      <w:marLeft w:val="0"/>
      <w:marRight w:val="0"/>
      <w:marTop w:val="0"/>
      <w:marBottom w:val="0"/>
      <w:divBdr>
        <w:top w:val="none" w:sz="0" w:space="0" w:color="auto"/>
        <w:left w:val="none" w:sz="0" w:space="0" w:color="auto"/>
        <w:bottom w:val="none" w:sz="0" w:space="0" w:color="auto"/>
        <w:right w:val="none" w:sz="0" w:space="0" w:color="auto"/>
      </w:divBdr>
    </w:div>
    <w:div w:id="367030075">
      <w:bodyDiv w:val="1"/>
      <w:marLeft w:val="0"/>
      <w:marRight w:val="0"/>
      <w:marTop w:val="0"/>
      <w:marBottom w:val="0"/>
      <w:divBdr>
        <w:top w:val="none" w:sz="0" w:space="0" w:color="auto"/>
        <w:left w:val="none" w:sz="0" w:space="0" w:color="auto"/>
        <w:bottom w:val="none" w:sz="0" w:space="0" w:color="auto"/>
        <w:right w:val="none" w:sz="0" w:space="0" w:color="auto"/>
      </w:divBdr>
    </w:div>
    <w:div w:id="404693410">
      <w:bodyDiv w:val="1"/>
      <w:marLeft w:val="0"/>
      <w:marRight w:val="0"/>
      <w:marTop w:val="0"/>
      <w:marBottom w:val="0"/>
      <w:divBdr>
        <w:top w:val="none" w:sz="0" w:space="0" w:color="auto"/>
        <w:left w:val="none" w:sz="0" w:space="0" w:color="auto"/>
        <w:bottom w:val="none" w:sz="0" w:space="0" w:color="auto"/>
        <w:right w:val="none" w:sz="0" w:space="0" w:color="auto"/>
      </w:divBdr>
    </w:div>
    <w:div w:id="422334921">
      <w:bodyDiv w:val="1"/>
      <w:marLeft w:val="0"/>
      <w:marRight w:val="0"/>
      <w:marTop w:val="0"/>
      <w:marBottom w:val="0"/>
      <w:divBdr>
        <w:top w:val="none" w:sz="0" w:space="0" w:color="auto"/>
        <w:left w:val="none" w:sz="0" w:space="0" w:color="auto"/>
        <w:bottom w:val="none" w:sz="0" w:space="0" w:color="auto"/>
        <w:right w:val="none" w:sz="0" w:space="0" w:color="auto"/>
      </w:divBdr>
    </w:div>
    <w:div w:id="424688578">
      <w:bodyDiv w:val="1"/>
      <w:marLeft w:val="0"/>
      <w:marRight w:val="0"/>
      <w:marTop w:val="0"/>
      <w:marBottom w:val="0"/>
      <w:divBdr>
        <w:top w:val="none" w:sz="0" w:space="0" w:color="auto"/>
        <w:left w:val="none" w:sz="0" w:space="0" w:color="auto"/>
        <w:bottom w:val="none" w:sz="0" w:space="0" w:color="auto"/>
        <w:right w:val="none" w:sz="0" w:space="0" w:color="auto"/>
      </w:divBdr>
    </w:div>
    <w:div w:id="430973885">
      <w:bodyDiv w:val="1"/>
      <w:marLeft w:val="0"/>
      <w:marRight w:val="0"/>
      <w:marTop w:val="0"/>
      <w:marBottom w:val="0"/>
      <w:divBdr>
        <w:top w:val="none" w:sz="0" w:space="0" w:color="auto"/>
        <w:left w:val="none" w:sz="0" w:space="0" w:color="auto"/>
        <w:bottom w:val="none" w:sz="0" w:space="0" w:color="auto"/>
        <w:right w:val="none" w:sz="0" w:space="0" w:color="auto"/>
      </w:divBdr>
    </w:div>
    <w:div w:id="439107607">
      <w:bodyDiv w:val="1"/>
      <w:marLeft w:val="0"/>
      <w:marRight w:val="0"/>
      <w:marTop w:val="0"/>
      <w:marBottom w:val="0"/>
      <w:divBdr>
        <w:top w:val="none" w:sz="0" w:space="0" w:color="auto"/>
        <w:left w:val="none" w:sz="0" w:space="0" w:color="auto"/>
        <w:bottom w:val="none" w:sz="0" w:space="0" w:color="auto"/>
        <w:right w:val="none" w:sz="0" w:space="0" w:color="auto"/>
      </w:divBdr>
      <w:divsChild>
        <w:div w:id="987710856">
          <w:marLeft w:val="0"/>
          <w:marRight w:val="0"/>
          <w:marTop w:val="0"/>
          <w:marBottom w:val="0"/>
          <w:divBdr>
            <w:top w:val="none" w:sz="0" w:space="0" w:color="auto"/>
            <w:left w:val="none" w:sz="0" w:space="0" w:color="auto"/>
            <w:bottom w:val="none" w:sz="0" w:space="0" w:color="auto"/>
            <w:right w:val="none" w:sz="0" w:space="0" w:color="auto"/>
          </w:divBdr>
          <w:divsChild>
            <w:div w:id="130200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61894">
      <w:bodyDiv w:val="1"/>
      <w:marLeft w:val="0"/>
      <w:marRight w:val="0"/>
      <w:marTop w:val="0"/>
      <w:marBottom w:val="0"/>
      <w:divBdr>
        <w:top w:val="none" w:sz="0" w:space="0" w:color="auto"/>
        <w:left w:val="none" w:sz="0" w:space="0" w:color="auto"/>
        <w:bottom w:val="none" w:sz="0" w:space="0" w:color="auto"/>
        <w:right w:val="none" w:sz="0" w:space="0" w:color="auto"/>
      </w:divBdr>
    </w:div>
    <w:div w:id="507136807">
      <w:bodyDiv w:val="1"/>
      <w:marLeft w:val="0"/>
      <w:marRight w:val="0"/>
      <w:marTop w:val="0"/>
      <w:marBottom w:val="0"/>
      <w:divBdr>
        <w:top w:val="none" w:sz="0" w:space="0" w:color="auto"/>
        <w:left w:val="none" w:sz="0" w:space="0" w:color="auto"/>
        <w:bottom w:val="none" w:sz="0" w:space="0" w:color="auto"/>
        <w:right w:val="none" w:sz="0" w:space="0" w:color="auto"/>
      </w:divBdr>
    </w:div>
    <w:div w:id="545793715">
      <w:bodyDiv w:val="1"/>
      <w:marLeft w:val="0"/>
      <w:marRight w:val="0"/>
      <w:marTop w:val="0"/>
      <w:marBottom w:val="0"/>
      <w:divBdr>
        <w:top w:val="none" w:sz="0" w:space="0" w:color="auto"/>
        <w:left w:val="none" w:sz="0" w:space="0" w:color="auto"/>
        <w:bottom w:val="none" w:sz="0" w:space="0" w:color="auto"/>
        <w:right w:val="none" w:sz="0" w:space="0" w:color="auto"/>
      </w:divBdr>
      <w:divsChild>
        <w:div w:id="4714124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9271818">
      <w:bodyDiv w:val="1"/>
      <w:marLeft w:val="0"/>
      <w:marRight w:val="0"/>
      <w:marTop w:val="0"/>
      <w:marBottom w:val="0"/>
      <w:divBdr>
        <w:top w:val="none" w:sz="0" w:space="0" w:color="auto"/>
        <w:left w:val="none" w:sz="0" w:space="0" w:color="auto"/>
        <w:bottom w:val="none" w:sz="0" w:space="0" w:color="auto"/>
        <w:right w:val="none" w:sz="0" w:space="0" w:color="auto"/>
      </w:divBdr>
    </w:div>
    <w:div w:id="596405866">
      <w:bodyDiv w:val="1"/>
      <w:marLeft w:val="0"/>
      <w:marRight w:val="0"/>
      <w:marTop w:val="0"/>
      <w:marBottom w:val="0"/>
      <w:divBdr>
        <w:top w:val="none" w:sz="0" w:space="0" w:color="auto"/>
        <w:left w:val="none" w:sz="0" w:space="0" w:color="auto"/>
        <w:bottom w:val="none" w:sz="0" w:space="0" w:color="auto"/>
        <w:right w:val="none" w:sz="0" w:space="0" w:color="auto"/>
      </w:divBdr>
    </w:div>
    <w:div w:id="596409142">
      <w:bodyDiv w:val="1"/>
      <w:marLeft w:val="0"/>
      <w:marRight w:val="0"/>
      <w:marTop w:val="0"/>
      <w:marBottom w:val="0"/>
      <w:divBdr>
        <w:top w:val="none" w:sz="0" w:space="0" w:color="auto"/>
        <w:left w:val="none" w:sz="0" w:space="0" w:color="auto"/>
        <w:bottom w:val="none" w:sz="0" w:space="0" w:color="auto"/>
        <w:right w:val="none" w:sz="0" w:space="0" w:color="auto"/>
      </w:divBdr>
    </w:div>
    <w:div w:id="617875049">
      <w:bodyDiv w:val="1"/>
      <w:marLeft w:val="0"/>
      <w:marRight w:val="0"/>
      <w:marTop w:val="0"/>
      <w:marBottom w:val="0"/>
      <w:divBdr>
        <w:top w:val="none" w:sz="0" w:space="0" w:color="auto"/>
        <w:left w:val="none" w:sz="0" w:space="0" w:color="auto"/>
        <w:bottom w:val="none" w:sz="0" w:space="0" w:color="auto"/>
        <w:right w:val="none" w:sz="0" w:space="0" w:color="auto"/>
      </w:divBdr>
    </w:div>
    <w:div w:id="623930242">
      <w:bodyDiv w:val="1"/>
      <w:marLeft w:val="0"/>
      <w:marRight w:val="0"/>
      <w:marTop w:val="0"/>
      <w:marBottom w:val="0"/>
      <w:divBdr>
        <w:top w:val="none" w:sz="0" w:space="0" w:color="auto"/>
        <w:left w:val="none" w:sz="0" w:space="0" w:color="auto"/>
        <w:bottom w:val="none" w:sz="0" w:space="0" w:color="auto"/>
        <w:right w:val="none" w:sz="0" w:space="0" w:color="auto"/>
      </w:divBdr>
    </w:div>
    <w:div w:id="655963556">
      <w:bodyDiv w:val="1"/>
      <w:marLeft w:val="0"/>
      <w:marRight w:val="0"/>
      <w:marTop w:val="0"/>
      <w:marBottom w:val="0"/>
      <w:divBdr>
        <w:top w:val="none" w:sz="0" w:space="0" w:color="auto"/>
        <w:left w:val="none" w:sz="0" w:space="0" w:color="auto"/>
        <w:bottom w:val="none" w:sz="0" w:space="0" w:color="auto"/>
        <w:right w:val="none" w:sz="0" w:space="0" w:color="auto"/>
      </w:divBdr>
    </w:div>
    <w:div w:id="657733718">
      <w:bodyDiv w:val="1"/>
      <w:marLeft w:val="0"/>
      <w:marRight w:val="0"/>
      <w:marTop w:val="0"/>
      <w:marBottom w:val="0"/>
      <w:divBdr>
        <w:top w:val="none" w:sz="0" w:space="0" w:color="auto"/>
        <w:left w:val="none" w:sz="0" w:space="0" w:color="auto"/>
        <w:bottom w:val="none" w:sz="0" w:space="0" w:color="auto"/>
        <w:right w:val="none" w:sz="0" w:space="0" w:color="auto"/>
      </w:divBdr>
      <w:divsChild>
        <w:div w:id="9200254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1643379">
      <w:bodyDiv w:val="1"/>
      <w:marLeft w:val="0"/>
      <w:marRight w:val="0"/>
      <w:marTop w:val="0"/>
      <w:marBottom w:val="0"/>
      <w:divBdr>
        <w:top w:val="none" w:sz="0" w:space="0" w:color="auto"/>
        <w:left w:val="none" w:sz="0" w:space="0" w:color="auto"/>
        <w:bottom w:val="none" w:sz="0" w:space="0" w:color="auto"/>
        <w:right w:val="none" w:sz="0" w:space="0" w:color="auto"/>
      </w:divBdr>
    </w:div>
    <w:div w:id="672800350">
      <w:bodyDiv w:val="1"/>
      <w:marLeft w:val="0"/>
      <w:marRight w:val="0"/>
      <w:marTop w:val="0"/>
      <w:marBottom w:val="0"/>
      <w:divBdr>
        <w:top w:val="none" w:sz="0" w:space="0" w:color="auto"/>
        <w:left w:val="none" w:sz="0" w:space="0" w:color="auto"/>
        <w:bottom w:val="none" w:sz="0" w:space="0" w:color="auto"/>
        <w:right w:val="none" w:sz="0" w:space="0" w:color="auto"/>
      </w:divBdr>
      <w:divsChild>
        <w:div w:id="1762263161">
          <w:marLeft w:val="0"/>
          <w:marRight w:val="0"/>
          <w:marTop w:val="0"/>
          <w:marBottom w:val="0"/>
          <w:divBdr>
            <w:top w:val="none" w:sz="0" w:space="0" w:color="auto"/>
            <w:left w:val="none" w:sz="0" w:space="0" w:color="auto"/>
            <w:bottom w:val="none" w:sz="0" w:space="0" w:color="auto"/>
            <w:right w:val="none" w:sz="0" w:space="0" w:color="auto"/>
          </w:divBdr>
          <w:divsChild>
            <w:div w:id="342366936">
              <w:marLeft w:val="0"/>
              <w:marRight w:val="0"/>
              <w:marTop w:val="0"/>
              <w:marBottom w:val="0"/>
              <w:divBdr>
                <w:top w:val="none" w:sz="0" w:space="0" w:color="auto"/>
                <w:left w:val="none" w:sz="0" w:space="0" w:color="auto"/>
                <w:bottom w:val="none" w:sz="0" w:space="0" w:color="auto"/>
                <w:right w:val="none" w:sz="0" w:space="0" w:color="auto"/>
              </w:divBdr>
              <w:divsChild>
                <w:div w:id="58341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013493">
      <w:bodyDiv w:val="1"/>
      <w:marLeft w:val="0"/>
      <w:marRight w:val="0"/>
      <w:marTop w:val="0"/>
      <w:marBottom w:val="0"/>
      <w:divBdr>
        <w:top w:val="none" w:sz="0" w:space="0" w:color="auto"/>
        <w:left w:val="none" w:sz="0" w:space="0" w:color="auto"/>
        <w:bottom w:val="none" w:sz="0" w:space="0" w:color="auto"/>
        <w:right w:val="none" w:sz="0" w:space="0" w:color="auto"/>
      </w:divBdr>
    </w:div>
    <w:div w:id="685058960">
      <w:bodyDiv w:val="1"/>
      <w:marLeft w:val="0"/>
      <w:marRight w:val="0"/>
      <w:marTop w:val="0"/>
      <w:marBottom w:val="0"/>
      <w:divBdr>
        <w:top w:val="none" w:sz="0" w:space="0" w:color="auto"/>
        <w:left w:val="none" w:sz="0" w:space="0" w:color="auto"/>
        <w:bottom w:val="none" w:sz="0" w:space="0" w:color="auto"/>
        <w:right w:val="none" w:sz="0" w:space="0" w:color="auto"/>
      </w:divBdr>
    </w:div>
    <w:div w:id="692877803">
      <w:bodyDiv w:val="1"/>
      <w:marLeft w:val="0"/>
      <w:marRight w:val="0"/>
      <w:marTop w:val="0"/>
      <w:marBottom w:val="0"/>
      <w:divBdr>
        <w:top w:val="none" w:sz="0" w:space="0" w:color="auto"/>
        <w:left w:val="none" w:sz="0" w:space="0" w:color="auto"/>
        <w:bottom w:val="none" w:sz="0" w:space="0" w:color="auto"/>
        <w:right w:val="none" w:sz="0" w:space="0" w:color="auto"/>
      </w:divBdr>
    </w:div>
    <w:div w:id="704403499">
      <w:bodyDiv w:val="1"/>
      <w:marLeft w:val="0"/>
      <w:marRight w:val="0"/>
      <w:marTop w:val="0"/>
      <w:marBottom w:val="0"/>
      <w:divBdr>
        <w:top w:val="none" w:sz="0" w:space="0" w:color="auto"/>
        <w:left w:val="none" w:sz="0" w:space="0" w:color="auto"/>
        <w:bottom w:val="none" w:sz="0" w:space="0" w:color="auto"/>
        <w:right w:val="none" w:sz="0" w:space="0" w:color="auto"/>
      </w:divBdr>
    </w:div>
    <w:div w:id="707611224">
      <w:bodyDiv w:val="1"/>
      <w:marLeft w:val="0"/>
      <w:marRight w:val="0"/>
      <w:marTop w:val="0"/>
      <w:marBottom w:val="0"/>
      <w:divBdr>
        <w:top w:val="none" w:sz="0" w:space="0" w:color="auto"/>
        <w:left w:val="none" w:sz="0" w:space="0" w:color="auto"/>
        <w:bottom w:val="none" w:sz="0" w:space="0" w:color="auto"/>
        <w:right w:val="none" w:sz="0" w:space="0" w:color="auto"/>
      </w:divBdr>
    </w:div>
    <w:div w:id="716399330">
      <w:bodyDiv w:val="1"/>
      <w:marLeft w:val="0"/>
      <w:marRight w:val="0"/>
      <w:marTop w:val="0"/>
      <w:marBottom w:val="0"/>
      <w:divBdr>
        <w:top w:val="none" w:sz="0" w:space="0" w:color="auto"/>
        <w:left w:val="none" w:sz="0" w:space="0" w:color="auto"/>
        <w:bottom w:val="none" w:sz="0" w:space="0" w:color="auto"/>
        <w:right w:val="none" w:sz="0" w:space="0" w:color="auto"/>
      </w:divBdr>
    </w:div>
    <w:div w:id="719941897">
      <w:bodyDiv w:val="1"/>
      <w:marLeft w:val="0"/>
      <w:marRight w:val="0"/>
      <w:marTop w:val="0"/>
      <w:marBottom w:val="0"/>
      <w:divBdr>
        <w:top w:val="none" w:sz="0" w:space="0" w:color="auto"/>
        <w:left w:val="none" w:sz="0" w:space="0" w:color="auto"/>
        <w:bottom w:val="none" w:sz="0" w:space="0" w:color="auto"/>
        <w:right w:val="none" w:sz="0" w:space="0" w:color="auto"/>
      </w:divBdr>
    </w:div>
    <w:div w:id="729622146">
      <w:bodyDiv w:val="1"/>
      <w:marLeft w:val="0"/>
      <w:marRight w:val="0"/>
      <w:marTop w:val="0"/>
      <w:marBottom w:val="0"/>
      <w:divBdr>
        <w:top w:val="none" w:sz="0" w:space="0" w:color="auto"/>
        <w:left w:val="none" w:sz="0" w:space="0" w:color="auto"/>
        <w:bottom w:val="none" w:sz="0" w:space="0" w:color="auto"/>
        <w:right w:val="none" w:sz="0" w:space="0" w:color="auto"/>
      </w:divBdr>
    </w:div>
    <w:div w:id="751437692">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903104882">
      <w:bodyDiv w:val="1"/>
      <w:marLeft w:val="0"/>
      <w:marRight w:val="0"/>
      <w:marTop w:val="0"/>
      <w:marBottom w:val="0"/>
      <w:divBdr>
        <w:top w:val="none" w:sz="0" w:space="0" w:color="auto"/>
        <w:left w:val="none" w:sz="0" w:space="0" w:color="auto"/>
        <w:bottom w:val="none" w:sz="0" w:space="0" w:color="auto"/>
        <w:right w:val="none" w:sz="0" w:space="0" w:color="auto"/>
      </w:divBdr>
      <w:divsChild>
        <w:div w:id="1131052229">
          <w:marLeft w:val="0"/>
          <w:marRight w:val="0"/>
          <w:marTop w:val="0"/>
          <w:marBottom w:val="0"/>
          <w:divBdr>
            <w:top w:val="none" w:sz="0" w:space="0" w:color="auto"/>
            <w:left w:val="none" w:sz="0" w:space="0" w:color="auto"/>
            <w:bottom w:val="none" w:sz="0" w:space="0" w:color="auto"/>
            <w:right w:val="none" w:sz="0" w:space="0" w:color="auto"/>
          </w:divBdr>
          <w:divsChild>
            <w:div w:id="1189297368">
              <w:marLeft w:val="0"/>
              <w:marRight w:val="0"/>
              <w:marTop w:val="0"/>
              <w:marBottom w:val="0"/>
              <w:divBdr>
                <w:top w:val="none" w:sz="0" w:space="0" w:color="auto"/>
                <w:left w:val="none" w:sz="0" w:space="0" w:color="auto"/>
                <w:bottom w:val="none" w:sz="0" w:space="0" w:color="auto"/>
                <w:right w:val="none" w:sz="0" w:space="0" w:color="auto"/>
              </w:divBdr>
              <w:divsChild>
                <w:div w:id="70617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071340">
      <w:bodyDiv w:val="1"/>
      <w:marLeft w:val="0"/>
      <w:marRight w:val="0"/>
      <w:marTop w:val="0"/>
      <w:marBottom w:val="0"/>
      <w:divBdr>
        <w:top w:val="none" w:sz="0" w:space="0" w:color="auto"/>
        <w:left w:val="none" w:sz="0" w:space="0" w:color="auto"/>
        <w:bottom w:val="none" w:sz="0" w:space="0" w:color="auto"/>
        <w:right w:val="none" w:sz="0" w:space="0" w:color="auto"/>
      </w:divBdr>
    </w:div>
    <w:div w:id="908266538">
      <w:bodyDiv w:val="1"/>
      <w:marLeft w:val="0"/>
      <w:marRight w:val="0"/>
      <w:marTop w:val="0"/>
      <w:marBottom w:val="0"/>
      <w:divBdr>
        <w:top w:val="none" w:sz="0" w:space="0" w:color="auto"/>
        <w:left w:val="none" w:sz="0" w:space="0" w:color="auto"/>
        <w:bottom w:val="none" w:sz="0" w:space="0" w:color="auto"/>
        <w:right w:val="none" w:sz="0" w:space="0" w:color="auto"/>
      </w:divBdr>
    </w:div>
    <w:div w:id="910650999">
      <w:bodyDiv w:val="1"/>
      <w:marLeft w:val="0"/>
      <w:marRight w:val="0"/>
      <w:marTop w:val="0"/>
      <w:marBottom w:val="0"/>
      <w:divBdr>
        <w:top w:val="none" w:sz="0" w:space="0" w:color="auto"/>
        <w:left w:val="none" w:sz="0" w:space="0" w:color="auto"/>
        <w:bottom w:val="none" w:sz="0" w:space="0" w:color="auto"/>
        <w:right w:val="none" w:sz="0" w:space="0" w:color="auto"/>
      </w:divBdr>
    </w:div>
    <w:div w:id="927038880">
      <w:bodyDiv w:val="1"/>
      <w:marLeft w:val="0"/>
      <w:marRight w:val="0"/>
      <w:marTop w:val="0"/>
      <w:marBottom w:val="0"/>
      <w:divBdr>
        <w:top w:val="none" w:sz="0" w:space="0" w:color="auto"/>
        <w:left w:val="none" w:sz="0" w:space="0" w:color="auto"/>
        <w:bottom w:val="none" w:sz="0" w:space="0" w:color="auto"/>
        <w:right w:val="none" w:sz="0" w:space="0" w:color="auto"/>
      </w:divBdr>
    </w:div>
    <w:div w:id="927694803">
      <w:bodyDiv w:val="1"/>
      <w:marLeft w:val="0"/>
      <w:marRight w:val="0"/>
      <w:marTop w:val="0"/>
      <w:marBottom w:val="0"/>
      <w:divBdr>
        <w:top w:val="none" w:sz="0" w:space="0" w:color="auto"/>
        <w:left w:val="none" w:sz="0" w:space="0" w:color="auto"/>
        <w:bottom w:val="none" w:sz="0" w:space="0" w:color="auto"/>
        <w:right w:val="none" w:sz="0" w:space="0" w:color="auto"/>
      </w:divBdr>
    </w:div>
    <w:div w:id="966201357">
      <w:bodyDiv w:val="1"/>
      <w:marLeft w:val="0"/>
      <w:marRight w:val="0"/>
      <w:marTop w:val="0"/>
      <w:marBottom w:val="0"/>
      <w:divBdr>
        <w:top w:val="none" w:sz="0" w:space="0" w:color="auto"/>
        <w:left w:val="none" w:sz="0" w:space="0" w:color="auto"/>
        <w:bottom w:val="none" w:sz="0" w:space="0" w:color="auto"/>
        <w:right w:val="none" w:sz="0" w:space="0" w:color="auto"/>
      </w:divBdr>
    </w:div>
    <w:div w:id="976686254">
      <w:bodyDiv w:val="1"/>
      <w:marLeft w:val="0"/>
      <w:marRight w:val="0"/>
      <w:marTop w:val="0"/>
      <w:marBottom w:val="0"/>
      <w:divBdr>
        <w:top w:val="none" w:sz="0" w:space="0" w:color="auto"/>
        <w:left w:val="none" w:sz="0" w:space="0" w:color="auto"/>
        <w:bottom w:val="none" w:sz="0" w:space="0" w:color="auto"/>
        <w:right w:val="none" w:sz="0" w:space="0" w:color="auto"/>
      </w:divBdr>
    </w:div>
    <w:div w:id="986204867">
      <w:bodyDiv w:val="1"/>
      <w:marLeft w:val="0"/>
      <w:marRight w:val="0"/>
      <w:marTop w:val="0"/>
      <w:marBottom w:val="0"/>
      <w:divBdr>
        <w:top w:val="none" w:sz="0" w:space="0" w:color="auto"/>
        <w:left w:val="none" w:sz="0" w:space="0" w:color="auto"/>
        <w:bottom w:val="none" w:sz="0" w:space="0" w:color="auto"/>
        <w:right w:val="none" w:sz="0" w:space="0" w:color="auto"/>
      </w:divBdr>
    </w:div>
    <w:div w:id="993992877">
      <w:bodyDiv w:val="1"/>
      <w:marLeft w:val="0"/>
      <w:marRight w:val="0"/>
      <w:marTop w:val="0"/>
      <w:marBottom w:val="0"/>
      <w:divBdr>
        <w:top w:val="none" w:sz="0" w:space="0" w:color="auto"/>
        <w:left w:val="none" w:sz="0" w:space="0" w:color="auto"/>
        <w:bottom w:val="none" w:sz="0" w:space="0" w:color="auto"/>
        <w:right w:val="none" w:sz="0" w:space="0" w:color="auto"/>
      </w:divBdr>
    </w:div>
    <w:div w:id="1005984938">
      <w:bodyDiv w:val="1"/>
      <w:marLeft w:val="0"/>
      <w:marRight w:val="0"/>
      <w:marTop w:val="0"/>
      <w:marBottom w:val="0"/>
      <w:divBdr>
        <w:top w:val="none" w:sz="0" w:space="0" w:color="auto"/>
        <w:left w:val="none" w:sz="0" w:space="0" w:color="auto"/>
        <w:bottom w:val="none" w:sz="0" w:space="0" w:color="auto"/>
        <w:right w:val="none" w:sz="0" w:space="0" w:color="auto"/>
      </w:divBdr>
      <w:divsChild>
        <w:div w:id="340440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8070668">
      <w:bodyDiv w:val="1"/>
      <w:marLeft w:val="0"/>
      <w:marRight w:val="0"/>
      <w:marTop w:val="0"/>
      <w:marBottom w:val="0"/>
      <w:divBdr>
        <w:top w:val="none" w:sz="0" w:space="0" w:color="auto"/>
        <w:left w:val="none" w:sz="0" w:space="0" w:color="auto"/>
        <w:bottom w:val="none" w:sz="0" w:space="0" w:color="auto"/>
        <w:right w:val="none" w:sz="0" w:space="0" w:color="auto"/>
      </w:divBdr>
    </w:div>
    <w:div w:id="1057896242">
      <w:bodyDiv w:val="1"/>
      <w:marLeft w:val="0"/>
      <w:marRight w:val="0"/>
      <w:marTop w:val="0"/>
      <w:marBottom w:val="0"/>
      <w:divBdr>
        <w:top w:val="none" w:sz="0" w:space="0" w:color="auto"/>
        <w:left w:val="none" w:sz="0" w:space="0" w:color="auto"/>
        <w:bottom w:val="none" w:sz="0" w:space="0" w:color="auto"/>
        <w:right w:val="none" w:sz="0" w:space="0" w:color="auto"/>
      </w:divBdr>
    </w:div>
    <w:div w:id="1059330937">
      <w:bodyDiv w:val="1"/>
      <w:marLeft w:val="0"/>
      <w:marRight w:val="0"/>
      <w:marTop w:val="0"/>
      <w:marBottom w:val="0"/>
      <w:divBdr>
        <w:top w:val="none" w:sz="0" w:space="0" w:color="auto"/>
        <w:left w:val="none" w:sz="0" w:space="0" w:color="auto"/>
        <w:bottom w:val="none" w:sz="0" w:space="0" w:color="auto"/>
        <w:right w:val="none" w:sz="0" w:space="0" w:color="auto"/>
      </w:divBdr>
    </w:div>
    <w:div w:id="1081222264">
      <w:bodyDiv w:val="1"/>
      <w:marLeft w:val="0"/>
      <w:marRight w:val="0"/>
      <w:marTop w:val="0"/>
      <w:marBottom w:val="0"/>
      <w:divBdr>
        <w:top w:val="none" w:sz="0" w:space="0" w:color="auto"/>
        <w:left w:val="none" w:sz="0" w:space="0" w:color="auto"/>
        <w:bottom w:val="none" w:sz="0" w:space="0" w:color="auto"/>
        <w:right w:val="none" w:sz="0" w:space="0" w:color="auto"/>
      </w:divBdr>
    </w:div>
    <w:div w:id="1083842337">
      <w:bodyDiv w:val="1"/>
      <w:marLeft w:val="0"/>
      <w:marRight w:val="0"/>
      <w:marTop w:val="0"/>
      <w:marBottom w:val="0"/>
      <w:divBdr>
        <w:top w:val="none" w:sz="0" w:space="0" w:color="auto"/>
        <w:left w:val="none" w:sz="0" w:space="0" w:color="auto"/>
        <w:bottom w:val="none" w:sz="0" w:space="0" w:color="auto"/>
        <w:right w:val="none" w:sz="0" w:space="0" w:color="auto"/>
      </w:divBdr>
    </w:div>
    <w:div w:id="1085807741">
      <w:bodyDiv w:val="1"/>
      <w:marLeft w:val="0"/>
      <w:marRight w:val="0"/>
      <w:marTop w:val="0"/>
      <w:marBottom w:val="0"/>
      <w:divBdr>
        <w:top w:val="none" w:sz="0" w:space="0" w:color="auto"/>
        <w:left w:val="none" w:sz="0" w:space="0" w:color="auto"/>
        <w:bottom w:val="none" w:sz="0" w:space="0" w:color="auto"/>
        <w:right w:val="none" w:sz="0" w:space="0" w:color="auto"/>
      </w:divBdr>
    </w:div>
    <w:div w:id="1086532971">
      <w:bodyDiv w:val="1"/>
      <w:marLeft w:val="0"/>
      <w:marRight w:val="0"/>
      <w:marTop w:val="0"/>
      <w:marBottom w:val="0"/>
      <w:divBdr>
        <w:top w:val="none" w:sz="0" w:space="0" w:color="auto"/>
        <w:left w:val="none" w:sz="0" w:space="0" w:color="auto"/>
        <w:bottom w:val="none" w:sz="0" w:space="0" w:color="auto"/>
        <w:right w:val="none" w:sz="0" w:space="0" w:color="auto"/>
      </w:divBdr>
    </w:div>
    <w:div w:id="1165172027">
      <w:bodyDiv w:val="1"/>
      <w:marLeft w:val="0"/>
      <w:marRight w:val="0"/>
      <w:marTop w:val="0"/>
      <w:marBottom w:val="0"/>
      <w:divBdr>
        <w:top w:val="none" w:sz="0" w:space="0" w:color="auto"/>
        <w:left w:val="none" w:sz="0" w:space="0" w:color="auto"/>
        <w:bottom w:val="none" w:sz="0" w:space="0" w:color="auto"/>
        <w:right w:val="none" w:sz="0" w:space="0" w:color="auto"/>
      </w:divBdr>
    </w:div>
    <w:div w:id="1174954433">
      <w:bodyDiv w:val="1"/>
      <w:marLeft w:val="0"/>
      <w:marRight w:val="0"/>
      <w:marTop w:val="0"/>
      <w:marBottom w:val="0"/>
      <w:divBdr>
        <w:top w:val="none" w:sz="0" w:space="0" w:color="auto"/>
        <w:left w:val="none" w:sz="0" w:space="0" w:color="auto"/>
        <w:bottom w:val="none" w:sz="0" w:space="0" w:color="auto"/>
        <w:right w:val="none" w:sz="0" w:space="0" w:color="auto"/>
      </w:divBdr>
    </w:div>
    <w:div w:id="1177233617">
      <w:bodyDiv w:val="1"/>
      <w:marLeft w:val="0"/>
      <w:marRight w:val="0"/>
      <w:marTop w:val="0"/>
      <w:marBottom w:val="0"/>
      <w:divBdr>
        <w:top w:val="none" w:sz="0" w:space="0" w:color="auto"/>
        <w:left w:val="none" w:sz="0" w:space="0" w:color="auto"/>
        <w:bottom w:val="none" w:sz="0" w:space="0" w:color="auto"/>
        <w:right w:val="none" w:sz="0" w:space="0" w:color="auto"/>
      </w:divBdr>
    </w:div>
    <w:div w:id="1177966205">
      <w:bodyDiv w:val="1"/>
      <w:marLeft w:val="0"/>
      <w:marRight w:val="0"/>
      <w:marTop w:val="0"/>
      <w:marBottom w:val="0"/>
      <w:divBdr>
        <w:top w:val="none" w:sz="0" w:space="0" w:color="auto"/>
        <w:left w:val="none" w:sz="0" w:space="0" w:color="auto"/>
        <w:bottom w:val="none" w:sz="0" w:space="0" w:color="auto"/>
        <w:right w:val="none" w:sz="0" w:space="0" w:color="auto"/>
      </w:divBdr>
    </w:div>
    <w:div w:id="1192958871">
      <w:bodyDiv w:val="1"/>
      <w:marLeft w:val="0"/>
      <w:marRight w:val="0"/>
      <w:marTop w:val="0"/>
      <w:marBottom w:val="0"/>
      <w:divBdr>
        <w:top w:val="none" w:sz="0" w:space="0" w:color="auto"/>
        <w:left w:val="none" w:sz="0" w:space="0" w:color="auto"/>
        <w:bottom w:val="none" w:sz="0" w:space="0" w:color="auto"/>
        <w:right w:val="none" w:sz="0" w:space="0" w:color="auto"/>
      </w:divBdr>
    </w:div>
    <w:div w:id="1196850634">
      <w:bodyDiv w:val="1"/>
      <w:marLeft w:val="0"/>
      <w:marRight w:val="0"/>
      <w:marTop w:val="0"/>
      <w:marBottom w:val="0"/>
      <w:divBdr>
        <w:top w:val="none" w:sz="0" w:space="0" w:color="auto"/>
        <w:left w:val="none" w:sz="0" w:space="0" w:color="auto"/>
        <w:bottom w:val="none" w:sz="0" w:space="0" w:color="auto"/>
        <w:right w:val="none" w:sz="0" w:space="0" w:color="auto"/>
      </w:divBdr>
    </w:div>
    <w:div w:id="1204516494">
      <w:bodyDiv w:val="1"/>
      <w:marLeft w:val="0"/>
      <w:marRight w:val="0"/>
      <w:marTop w:val="0"/>
      <w:marBottom w:val="0"/>
      <w:divBdr>
        <w:top w:val="none" w:sz="0" w:space="0" w:color="auto"/>
        <w:left w:val="none" w:sz="0" w:space="0" w:color="auto"/>
        <w:bottom w:val="none" w:sz="0" w:space="0" w:color="auto"/>
        <w:right w:val="none" w:sz="0" w:space="0" w:color="auto"/>
      </w:divBdr>
    </w:div>
    <w:div w:id="1231037641">
      <w:bodyDiv w:val="1"/>
      <w:marLeft w:val="0"/>
      <w:marRight w:val="0"/>
      <w:marTop w:val="0"/>
      <w:marBottom w:val="0"/>
      <w:divBdr>
        <w:top w:val="none" w:sz="0" w:space="0" w:color="auto"/>
        <w:left w:val="none" w:sz="0" w:space="0" w:color="auto"/>
        <w:bottom w:val="none" w:sz="0" w:space="0" w:color="auto"/>
        <w:right w:val="none" w:sz="0" w:space="0" w:color="auto"/>
      </w:divBdr>
    </w:div>
    <w:div w:id="1246457327">
      <w:bodyDiv w:val="1"/>
      <w:marLeft w:val="0"/>
      <w:marRight w:val="0"/>
      <w:marTop w:val="0"/>
      <w:marBottom w:val="0"/>
      <w:divBdr>
        <w:top w:val="none" w:sz="0" w:space="0" w:color="auto"/>
        <w:left w:val="none" w:sz="0" w:space="0" w:color="auto"/>
        <w:bottom w:val="none" w:sz="0" w:space="0" w:color="auto"/>
        <w:right w:val="none" w:sz="0" w:space="0" w:color="auto"/>
      </w:divBdr>
    </w:div>
    <w:div w:id="1255821666">
      <w:bodyDiv w:val="1"/>
      <w:marLeft w:val="0"/>
      <w:marRight w:val="0"/>
      <w:marTop w:val="0"/>
      <w:marBottom w:val="0"/>
      <w:divBdr>
        <w:top w:val="none" w:sz="0" w:space="0" w:color="auto"/>
        <w:left w:val="none" w:sz="0" w:space="0" w:color="auto"/>
        <w:bottom w:val="none" w:sz="0" w:space="0" w:color="auto"/>
        <w:right w:val="none" w:sz="0" w:space="0" w:color="auto"/>
      </w:divBdr>
    </w:div>
    <w:div w:id="1266691285">
      <w:bodyDiv w:val="1"/>
      <w:marLeft w:val="0"/>
      <w:marRight w:val="0"/>
      <w:marTop w:val="0"/>
      <w:marBottom w:val="0"/>
      <w:divBdr>
        <w:top w:val="none" w:sz="0" w:space="0" w:color="auto"/>
        <w:left w:val="none" w:sz="0" w:space="0" w:color="auto"/>
        <w:bottom w:val="none" w:sz="0" w:space="0" w:color="auto"/>
        <w:right w:val="none" w:sz="0" w:space="0" w:color="auto"/>
      </w:divBdr>
    </w:div>
    <w:div w:id="1323581651">
      <w:bodyDiv w:val="1"/>
      <w:marLeft w:val="0"/>
      <w:marRight w:val="0"/>
      <w:marTop w:val="0"/>
      <w:marBottom w:val="0"/>
      <w:divBdr>
        <w:top w:val="none" w:sz="0" w:space="0" w:color="auto"/>
        <w:left w:val="none" w:sz="0" w:space="0" w:color="auto"/>
        <w:bottom w:val="none" w:sz="0" w:space="0" w:color="auto"/>
        <w:right w:val="none" w:sz="0" w:space="0" w:color="auto"/>
      </w:divBdr>
    </w:div>
    <w:div w:id="1333872756">
      <w:bodyDiv w:val="1"/>
      <w:marLeft w:val="0"/>
      <w:marRight w:val="0"/>
      <w:marTop w:val="0"/>
      <w:marBottom w:val="0"/>
      <w:divBdr>
        <w:top w:val="none" w:sz="0" w:space="0" w:color="auto"/>
        <w:left w:val="none" w:sz="0" w:space="0" w:color="auto"/>
        <w:bottom w:val="none" w:sz="0" w:space="0" w:color="auto"/>
        <w:right w:val="none" w:sz="0" w:space="0" w:color="auto"/>
      </w:divBdr>
    </w:div>
    <w:div w:id="1334336939">
      <w:bodyDiv w:val="1"/>
      <w:marLeft w:val="0"/>
      <w:marRight w:val="0"/>
      <w:marTop w:val="0"/>
      <w:marBottom w:val="0"/>
      <w:divBdr>
        <w:top w:val="none" w:sz="0" w:space="0" w:color="auto"/>
        <w:left w:val="none" w:sz="0" w:space="0" w:color="auto"/>
        <w:bottom w:val="none" w:sz="0" w:space="0" w:color="auto"/>
        <w:right w:val="none" w:sz="0" w:space="0" w:color="auto"/>
      </w:divBdr>
    </w:div>
    <w:div w:id="1343169772">
      <w:bodyDiv w:val="1"/>
      <w:marLeft w:val="0"/>
      <w:marRight w:val="0"/>
      <w:marTop w:val="0"/>
      <w:marBottom w:val="0"/>
      <w:divBdr>
        <w:top w:val="none" w:sz="0" w:space="0" w:color="auto"/>
        <w:left w:val="none" w:sz="0" w:space="0" w:color="auto"/>
        <w:bottom w:val="none" w:sz="0" w:space="0" w:color="auto"/>
        <w:right w:val="none" w:sz="0" w:space="0" w:color="auto"/>
      </w:divBdr>
    </w:div>
    <w:div w:id="1460610529">
      <w:bodyDiv w:val="1"/>
      <w:marLeft w:val="0"/>
      <w:marRight w:val="0"/>
      <w:marTop w:val="0"/>
      <w:marBottom w:val="0"/>
      <w:divBdr>
        <w:top w:val="none" w:sz="0" w:space="0" w:color="auto"/>
        <w:left w:val="none" w:sz="0" w:space="0" w:color="auto"/>
        <w:bottom w:val="none" w:sz="0" w:space="0" w:color="auto"/>
        <w:right w:val="none" w:sz="0" w:space="0" w:color="auto"/>
      </w:divBdr>
    </w:div>
    <w:div w:id="1462724718">
      <w:bodyDiv w:val="1"/>
      <w:marLeft w:val="0"/>
      <w:marRight w:val="0"/>
      <w:marTop w:val="0"/>
      <w:marBottom w:val="0"/>
      <w:divBdr>
        <w:top w:val="none" w:sz="0" w:space="0" w:color="auto"/>
        <w:left w:val="none" w:sz="0" w:space="0" w:color="auto"/>
        <w:bottom w:val="none" w:sz="0" w:space="0" w:color="auto"/>
        <w:right w:val="none" w:sz="0" w:space="0" w:color="auto"/>
      </w:divBdr>
    </w:div>
    <w:div w:id="1555389648">
      <w:bodyDiv w:val="1"/>
      <w:marLeft w:val="0"/>
      <w:marRight w:val="0"/>
      <w:marTop w:val="0"/>
      <w:marBottom w:val="0"/>
      <w:divBdr>
        <w:top w:val="none" w:sz="0" w:space="0" w:color="auto"/>
        <w:left w:val="none" w:sz="0" w:space="0" w:color="auto"/>
        <w:bottom w:val="none" w:sz="0" w:space="0" w:color="auto"/>
        <w:right w:val="none" w:sz="0" w:space="0" w:color="auto"/>
      </w:divBdr>
    </w:div>
    <w:div w:id="1555390594">
      <w:bodyDiv w:val="1"/>
      <w:marLeft w:val="0"/>
      <w:marRight w:val="0"/>
      <w:marTop w:val="0"/>
      <w:marBottom w:val="0"/>
      <w:divBdr>
        <w:top w:val="none" w:sz="0" w:space="0" w:color="auto"/>
        <w:left w:val="none" w:sz="0" w:space="0" w:color="auto"/>
        <w:bottom w:val="none" w:sz="0" w:space="0" w:color="auto"/>
        <w:right w:val="none" w:sz="0" w:space="0" w:color="auto"/>
      </w:divBdr>
    </w:div>
    <w:div w:id="1604222336">
      <w:bodyDiv w:val="1"/>
      <w:marLeft w:val="0"/>
      <w:marRight w:val="0"/>
      <w:marTop w:val="0"/>
      <w:marBottom w:val="0"/>
      <w:divBdr>
        <w:top w:val="none" w:sz="0" w:space="0" w:color="auto"/>
        <w:left w:val="none" w:sz="0" w:space="0" w:color="auto"/>
        <w:bottom w:val="none" w:sz="0" w:space="0" w:color="auto"/>
        <w:right w:val="none" w:sz="0" w:space="0" w:color="auto"/>
      </w:divBdr>
      <w:divsChild>
        <w:div w:id="41909953">
          <w:marLeft w:val="0"/>
          <w:marRight w:val="0"/>
          <w:marTop w:val="0"/>
          <w:marBottom w:val="0"/>
          <w:divBdr>
            <w:top w:val="none" w:sz="0" w:space="0" w:color="auto"/>
            <w:left w:val="none" w:sz="0" w:space="0" w:color="auto"/>
            <w:bottom w:val="none" w:sz="0" w:space="0" w:color="auto"/>
            <w:right w:val="none" w:sz="0" w:space="0" w:color="auto"/>
          </w:divBdr>
          <w:divsChild>
            <w:div w:id="9158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710330">
      <w:bodyDiv w:val="1"/>
      <w:marLeft w:val="0"/>
      <w:marRight w:val="0"/>
      <w:marTop w:val="0"/>
      <w:marBottom w:val="0"/>
      <w:divBdr>
        <w:top w:val="none" w:sz="0" w:space="0" w:color="auto"/>
        <w:left w:val="none" w:sz="0" w:space="0" w:color="auto"/>
        <w:bottom w:val="none" w:sz="0" w:space="0" w:color="auto"/>
        <w:right w:val="none" w:sz="0" w:space="0" w:color="auto"/>
      </w:divBdr>
      <w:divsChild>
        <w:div w:id="2071028779">
          <w:marLeft w:val="0"/>
          <w:marRight w:val="0"/>
          <w:marTop w:val="0"/>
          <w:marBottom w:val="0"/>
          <w:divBdr>
            <w:top w:val="none" w:sz="0" w:space="0" w:color="auto"/>
            <w:left w:val="none" w:sz="0" w:space="0" w:color="auto"/>
            <w:bottom w:val="none" w:sz="0" w:space="0" w:color="auto"/>
            <w:right w:val="none" w:sz="0" w:space="0" w:color="auto"/>
          </w:divBdr>
          <w:divsChild>
            <w:div w:id="92099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76800">
      <w:bodyDiv w:val="1"/>
      <w:marLeft w:val="0"/>
      <w:marRight w:val="0"/>
      <w:marTop w:val="0"/>
      <w:marBottom w:val="0"/>
      <w:divBdr>
        <w:top w:val="none" w:sz="0" w:space="0" w:color="auto"/>
        <w:left w:val="none" w:sz="0" w:space="0" w:color="auto"/>
        <w:bottom w:val="none" w:sz="0" w:space="0" w:color="auto"/>
        <w:right w:val="none" w:sz="0" w:space="0" w:color="auto"/>
      </w:divBdr>
    </w:div>
    <w:div w:id="1726022460">
      <w:bodyDiv w:val="1"/>
      <w:marLeft w:val="0"/>
      <w:marRight w:val="0"/>
      <w:marTop w:val="0"/>
      <w:marBottom w:val="0"/>
      <w:divBdr>
        <w:top w:val="none" w:sz="0" w:space="0" w:color="auto"/>
        <w:left w:val="none" w:sz="0" w:space="0" w:color="auto"/>
        <w:bottom w:val="none" w:sz="0" w:space="0" w:color="auto"/>
        <w:right w:val="none" w:sz="0" w:space="0" w:color="auto"/>
      </w:divBdr>
      <w:divsChild>
        <w:div w:id="129982266">
          <w:marLeft w:val="0"/>
          <w:marRight w:val="0"/>
          <w:marTop w:val="0"/>
          <w:marBottom w:val="0"/>
          <w:divBdr>
            <w:top w:val="none" w:sz="0" w:space="0" w:color="auto"/>
            <w:left w:val="none" w:sz="0" w:space="0" w:color="auto"/>
            <w:bottom w:val="none" w:sz="0" w:space="0" w:color="auto"/>
            <w:right w:val="none" w:sz="0" w:space="0" w:color="auto"/>
          </w:divBdr>
          <w:divsChild>
            <w:div w:id="199952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440455">
      <w:bodyDiv w:val="1"/>
      <w:marLeft w:val="0"/>
      <w:marRight w:val="0"/>
      <w:marTop w:val="0"/>
      <w:marBottom w:val="0"/>
      <w:divBdr>
        <w:top w:val="none" w:sz="0" w:space="0" w:color="auto"/>
        <w:left w:val="none" w:sz="0" w:space="0" w:color="auto"/>
        <w:bottom w:val="none" w:sz="0" w:space="0" w:color="auto"/>
        <w:right w:val="none" w:sz="0" w:space="0" w:color="auto"/>
      </w:divBdr>
    </w:div>
    <w:div w:id="1782723257">
      <w:bodyDiv w:val="1"/>
      <w:marLeft w:val="0"/>
      <w:marRight w:val="0"/>
      <w:marTop w:val="0"/>
      <w:marBottom w:val="0"/>
      <w:divBdr>
        <w:top w:val="none" w:sz="0" w:space="0" w:color="auto"/>
        <w:left w:val="none" w:sz="0" w:space="0" w:color="auto"/>
        <w:bottom w:val="none" w:sz="0" w:space="0" w:color="auto"/>
        <w:right w:val="none" w:sz="0" w:space="0" w:color="auto"/>
      </w:divBdr>
    </w:div>
    <w:div w:id="1786190168">
      <w:bodyDiv w:val="1"/>
      <w:marLeft w:val="0"/>
      <w:marRight w:val="0"/>
      <w:marTop w:val="0"/>
      <w:marBottom w:val="0"/>
      <w:divBdr>
        <w:top w:val="none" w:sz="0" w:space="0" w:color="auto"/>
        <w:left w:val="none" w:sz="0" w:space="0" w:color="auto"/>
        <w:bottom w:val="none" w:sz="0" w:space="0" w:color="auto"/>
        <w:right w:val="none" w:sz="0" w:space="0" w:color="auto"/>
      </w:divBdr>
    </w:div>
    <w:div w:id="1797602987">
      <w:bodyDiv w:val="1"/>
      <w:marLeft w:val="0"/>
      <w:marRight w:val="0"/>
      <w:marTop w:val="0"/>
      <w:marBottom w:val="0"/>
      <w:divBdr>
        <w:top w:val="none" w:sz="0" w:space="0" w:color="auto"/>
        <w:left w:val="none" w:sz="0" w:space="0" w:color="auto"/>
        <w:bottom w:val="none" w:sz="0" w:space="0" w:color="auto"/>
        <w:right w:val="none" w:sz="0" w:space="0" w:color="auto"/>
      </w:divBdr>
    </w:div>
    <w:div w:id="1811972054">
      <w:bodyDiv w:val="1"/>
      <w:marLeft w:val="0"/>
      <w:marRight w:val="0"/>
      <w:marTop w:val="0"/>
      <w:marBottom w:val="0"/>
      <w:divBdr>
        <w:top w:val="none" w:sz="0" w:space="0" w:color="auto"/>
        <w:left w:val="none" w:sz="0" w:space="0" w:color="auto"/>
        <w:bottom w:val="none" w:sz="0" w:space="0" w:color="auto"/>
        <w:right w:val="none" w:sz="0" w:space="0" w:color="auto"/>
      </w:divBdr>
    </w:div>
    <w:div w:id="1853448725">
      <w:bodyDiv w:val="1"/>
      <w:marLeft w:val="0"/>
      <w:marRight w:val="0"/>
      <w:marTop w:val="0"/>
      <w:marBottom w:val="0"/>
      <w:divBdr>
        <w:top w:val="none" w:sz="0" w:space="0" w:color="auto"/>
        <w:left w:val="none" w:sz="0" w:space="0" w:color="auto"/>
        <w:bottom w:val="none" w:sz="0" w:space="0" w:color="auto"/>
        <w:right w:val="none" w:sz="0" w:space="0" w:color="auto"/>
      </w:divBdr>
    </w:div>
    <w:div w:id="1873566841">
      <w:bodyDiv w:val="1"/>
      <w:marLeft w:val="0"/>
      <w:marRight w:val="0"/>
      <w:marTop w:val="0"/>
      <w:marBottom w:val="0"/>
      <w:divBdr>
        <w:top w:val="none" w:sz="0" w:space="0" w:color="auto"/>
        <w:left w:val="none" w:sz="0" w:space="0" w:color="auto"/>
        <w:bottom w:val="none" w:sz="0" w:space="0" w:color="auto"/>
        <w:right w:val="none" w:sz="0" w:space="0" w:color="auto"/>
      </w:divBdr>
    </w:div>
    <w:div w:id="1875921638">
      <w:bodyDiv w:val="1"/>
      <w:marLeft w:val="0"/>
      <w:marRight w:val="0"/>
      <w:marTop w:val="0"/>
      <w:marBottom w:val="0"/>
      <w:divBdr>
        <w:top w:val="none" w:sz="0" w:space="0" w:color="auto"/>
        <w:left w:val="none" w:sz="0" w:space="0" w:color="auto"/>
        <w:bottom w:val="none" w:sz="0" w:space="0" w:color="auto"/>
        <w:right w:val="none" w:sz="0" w:space="0" w:color="auto"/>
      </w:divBdr>
    </w:div>
    <w:div w:id="1878466695">
      <w:bodyDiv w:val="1"/>
      <w:marLeft w:val="0"/>
      <w:marRight w:val="0"/>
      <w:marTop w:val="0"/>
      <w:marBottom w:val="0"/>
      <w:divBdr>
        <w:top w:val="none" w:sz="0" w:space="0" w:color="auto"/>
        <w:left w:val="none" w:sz="0" w:space="0" w:color="auto"/>
        <w:bottom w:val="none" w:sz="0" w:space="0" w:color="auto"/>
        <w:right w:val="none" w:sz="0" w:space="0" w:color="auto"/>
      </w:divBdr>
    </w:div>
    <w:div w:id="1894273496">
      <w:bodyDiv w:val="1"/>
      <w:marLeft w:val="0"/>
      <w:marRight w:val="0"/>
      <w:marTop w:val="0"/>
      <w:marBottom w:val="0"/>
      <w:divBdr>
        <w:top w:val="none" w:sz="0" w:space="0" w:color="auto"/>
        <w:left w:val="none" w:sz="0" w:space="0" w:color="auto"/>
        <w:bottom w:val="none" w:sz="0" w:space="0" w:color="auto"/>
        <w:right w:val="none" w:sz="0" w:space="0" w:color="auto"/>
      </w:divBdr>
    </w:div>
    <w:div w:id="1911384031">
      <w:bodyDiv w:val="1"/>
      <w:marLeft w:val="0"/>
      <w:marRight w:val="0"/>
      <w:marTop w:val="0"/>
      <w:marBottom w:val="0"/>
      <w:divBdr>
        <w:top w:val="none" w:sz="0" w:space="0" w:color="auto"/>
        <w:left w:val="none" w:sz="0" w:space="0" w:color="auto"/>
        <w:bottom w:val="none" w:sz="0" w:space="0" w:color="auto"/>
        <w:right w:val="none" w:sz="0" w:space="0" w:color="auto"/>
      </w:divBdr>
    </w:div>
    <w:div w:id="1923947689">
      <w:bodyDiv w:val="1"/>
      <w:marLeft w:val="0"/>
      <w:marRight w:val="0"/>
      <w:marTop w:val="0"/>
      <w:marBottom w:val="0"/>
      <w:divBdr>
        <w:top w:val="none" w:sz="0" w:space="0" w:color="auto"/>
        <w:left w:val="none" w:sz="0" w:space="0" w:color="auto"/>
        <w:bottom w:val="none" w:sz="0" w:space="0" w:color="auto"/>
        <w:right w:val="none" w:sz="0" w:space="0" w:color="auto"/>
      </w:divBdr>
    </w:div>
    <w:div w:id="1937667447">
      <w:bodyDiv w:val="1"/>
      <w:marLeft w:val="0"/>
      <w:marRight w:val="0"/>
      <w:marTop w:val="0"/>
      <w:marBottom w:val="0"/>
      <w:divBdr>
        <w:top w:val="none" w:sz="0" w:space="0" w:color="auto"/>
        <w:left w:val="none" w:sz="0" w:space="0" w:color="auto"/>
        <w:bottom w:val="none" w:sz="0" w:space="0" w:color="auto"/>
        <w:right w:val="none" w:sz="0" w:space="0" w:color="auto"/>
      </w:divBdr>
    </w:div>
    <w:div w:id="1948613569">
      <w:bodyDiv w:val="1"/>
      <w:marLeft w:val="0"/>
      <w:marRight w:val="0"/>
      <w:marTop w:val="0"/>
      <w:marBottom w:val="0"/>
      <w:divBdr>
        <w:top w:val="none" w:sz="0" w:space="0" w:color="auto"/>
        <w:left w:val="none" w:sz="0" w:space="0" w:color="auto"/>
        <w:bottom w:val="none" w:sz="0" w:space="0" w:color="auto"/>
        <w:right w:val="none" w:sz="0" w:space="0" w:color="auto"/>
      </w:divBdr>
      <w:divsChild>
        <w:div w:id="930701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134439">
          <w:blockQuote w:val="1"/>
          <w:marLeft w:val="720"/>
          <w:marRight w:val="720"/>
          <w:marTop w:val="100"/>
          <w:marBottom w:val="100"/>
          <w:divBdr>
            <w:top w:val="none" w:sz="0" w:space="0" w:color="auto"/>
            <w:left w:val="none" w:sz="0" w:space="0" w:color="auto"/>
            <w:bottom w:val="none" w:sz="0" w:space="0" w:color="auto"/>
            <w:right w:val="none" w:sz="0" w:space="0" w:color="auto"/>
          </w:divBdr>
        </w:div>
        <w:div w:id="611203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6954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975917">
          <w:blockQuote w:val="1"/>
          <w:marLeft w:val="720"/>
          <w:marRight w:val="720"/>
          <w:marTop w:val="100"/>
          <w:marBottom w:val="100"/>
          <w:divBdr>
            <w:top w:val="none" w:sz="0" w:space="0" w:color="auto"/>
            <w:left w:val="none" w:sz="0" w:space="0" w:color="auto"/>
            <w:bottom w:val="none" w:sz="0" w:space="0" w:color="auto"/>
            <w:right w:val="none" w:sz="0" w:space="0" w:color="auto"/>
          </w:divBdr>
        </w:div>
        <w:div w:id="9008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696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9850407">
      <w:bodyDiv w:val="1"/>
      <w:marLeft w:val="0"/>
      <w:marRight w:val="0"/>
      <w:marTop w:val="0"/>
      <w:marBottom w:val="0"/>
      <w:divBdr>
        <w:top w:val="none" w:sz="0" w:space="0" w:color="auto"/>
        <w:left w:val="none" w:sz="0" w:space="0" w:color="auto"/>
        <w:bottom w:val="none" w:sz="0" w:space="0" w:color="auto"/>
        <w:right w:val="none" w:sz="0" w:space="0" w:color="auto"/>
      </w:divBdr>
    </w:div>
    <w:div w:id="1970277376">
      <w:bodyDiv w:val="1"/>
      <w:marLeft w:val="0"/>
      <w:marRight w:val="0"/>
      <w:marTop w:val="0"/>
      <w:marBottom w:val="0"/>
      <w:divBdr>
        <w:top w:val="none" w:sz="0" w:space="0" w:color="auto"/>
        <w:left w:val="none" w:sz="0" w:space="0" w:color="auto"/>
        <w:bottom w:val="none" w:sz="0" w:space="0" w:color="auto"/>
        <w:right w:val="none" w:sz="0" w:space="0" w:color="auto"/>
      </w:divBdr>
    </w:div>
    <w:div w:id="1977758121">
      <w:bodyDiv w:val="1"/>
      <w:marLeft w:val="0"/>
      <w:marRight w:val="0"/>
      <w:marTop w:val="0"/>
      <w:marBottom w:val="0"/>
      <w:divBdr>
        <w:top w:val="none" w:sz="0" w:space="0" w:color="auto"/>
        <w:left w:val="none" w:sz="0" w:space="0" w:color="auto"/>
        <w:bottom w:val="none" w:sz="0" w:space="0" w:color="auto"/>
        <w:right w:val="none" w:sz="0" w:space="0" w:color="auto"/>
      </w:divBdr>
      <w:divsChild>
        <w:div w:id="921182847">
          <w:marLeft w:val="0"/>
          <w:marRight w:val="0"/>
          <w:marTop w:val="0"/>
          <w:marBottom w:val="0"/>
          <w:divBdr>
            <w:top w:val="none" w:sz="0" w:space="0" w:color="auto"/>
            <w:left w:val="none" w:sz="0" w:space="0" w:color="auto"/>
            <w:bottom w:val="none" w:sz="0" w:space="0" w:color="auto"/>
            <w:right w:val="none" w:sz="0" w:space="0" w:color="auto"/>
          </w:divBdr>
          <w:divsChild>
            <w:div w:id="133641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72020">
      <w:bodyDiv w:val="1"/>
      <w:marLeft w:val="0"/>
      <w:marRight w:val="0"/>
      <w:marTop w:val="0"/>
      <w:marBottom w:val="0"/>
      <w:divBdr>
        <w:top w:val="none" w:sz="0" w:space="0" w:color="auto"/>
        <w:left w:val="none" w:sz="0" w:space="0" w:color="auto"/>
        <w:bottom w:val="none" w:sz="0" w:space="0" w:color="auto"/>
        <w:right w:val="none" w:sz="0" w:space="0" w:color="auto"/>
      </w:divBdr>
    </w:div>
    <w:div w:id="2000646147">
      <w:bodyDiv w:val="1"/>
      <w:marLeft w:val="0"/>
      <w:marRight w:val="0"/>
      <w:marTop w:val="0"/>
      <w:marBottom w:val="0"/>
      <w:divBdr>
        <w:top w:val="none" w:sz="0" w:space="0" w:color="auto"/>
        <w:left w:val="none" w:sz="0" w:space="0" w:color="auto"/>
        <w:bottom w:val="none" w:sz="0" w:space="0" w:color="auto"/>
        <w:right w:val="none" w:sz="0" w:space="0" w:color="auto"/>
      </w:divBdr>
    </w:div>
    <w:div w:id="2003507932">
      <w:bodyDiv w:val="1"/>
      <w:marLeft w:val="0"/>
      <w:marRight w:val="0"/>
      <w:marTop w:val="0"/>
      <w:marBottom w:val="0"/>
      <w:divBdr>
        <w:top w:val="none" w:sz="0" w:space="0" w:color="auto"/>
        <w:left w:val="none" w:sz="0" w:space="0" w:color="auto"/>
        <w:bottom w:val="none" w:sz="0" w:space="0" w:color="auto"/>
        <w:right w:val="none" w:sz="0" w:space="0" w:color="auto"/>
      </w:divBdr>
    </w:div>
    <w:div w:id="2011449202">
      <w:bodyDiv w:val="1"/>
      <w:marLeft w:val="0"/>
      <w:marRight w:val="0"/>
      <w:marTop w:val="0"/>
      <w:marBottom w:val="0"/>
      <w:divBdr>
        <w:top w:val="none" w:sz="0" w:space="0" w:color="auto"/>
        <w:left w:val="none" w:sz="0" w:space="0" w:color="auto"/>
        <w:bottom w:val="none" w:sz="0" w:space="0" w:color="auto"/>
        <w:right w:val="none" w:sz="0" w:space="0" w:color="auto"/>
      </w:divBdr>
    </w:div>
    <w:div w:id="2024555020">
      <w:bodyDiv w:val="1"/>
      <w:marLeft w:val="0"/>
      <w:marRight w:val="0"/>
      <w:marTop w:val="0"/>
      <w:marBottom w:val="0"/>
      <w:divBdr>
        <w:top w:val="none" w:sz="0" w:space="0" w:color="auto"/>
        <w:left w:val="none" w:sz="0" w:space="0" w:color="auto"/>
        <w:bottom w:val="none" w:sz="0" w:space="0" w:color="auto"/>
        <w:right w:val="none" w:sz="0" w:space="0" w:color="auto"/>
      </w:divBdr>
    </w:div>
    <w:div w:id="2052269661">
      <w:bodyDiv w:val="1"/>
      <w:marLeft w:val="0"/>
      <w:marRight w:val="0"/>
      <w:marTop w:val="0"/>
      <w:marBottom w:val="0"/>
      <w:divBdr>
        <w:top w:val="none" w:sz="0" w:space="0" w:color="auto"/>
        <w:left w:val="none" w:sz="0" w:space="0" w:color="auto"/>
        <w:bottom w:val="none" w:sz="0" w:space="0" w:color="auto"/>
        <w:right w:val="none" w:sz="0" w:space="0" w:color="auto"/>
      </w:divBdr>
    </w:div>
    <w:div w:id="2093433213">
      <w:bodyDiv w:val="1"/>
      <w:marLeft w:val="0"/>
      <w:marRight w:val="0"/>
      <w:marTop w:val="0"/>
      <w:marBottom w:val="0"/>
      <w:divBdr>
        <w:top w:val="none" w:sz="0" w:space="0" w:color="auto"/>
        <w:left w:val="none" w:sz="0" w:space="0" w:color="auto"/>
        <w:bottom w:val="none" w:sz="0" w:space="0" w:color="auto"/>
        <w:right w:val="none" w:sz="0" w:space="0" w:color="auto"/>
      </w:divBdr>
    </w:div>
    <w:div w:id="2110393929">
      <w:bodyDiv w:val="1"/>
      <w:marLeft w:val="0"/>
      <w:marRight w:val="0"/>
      <w:marTop w:val="0"/>
      <w:marBottom w:val="0"/>
      <w:divBdr>
        <w:top w:val="none" w:sz="0" w:space="0" w:color="auto"/>
        <w:left w:val="none" w:sz="0" w:space="0" w:color="auto"/>
        <w:bottom w:val="none" w:sz="0" w:space="0" w:color="auto"/>
        <w:right w:val="none" w:sz="0" w:space="0" w:color="auto"/>
      </w:divBdr>
    </w:div>
    <w:div w:id="2115782186">
      <w:bodyDiv w:val="1"/>
      <w:marLeft w:val="0"/>
      <w:marRight w:val="0"/>
      <w:marTop w:val="0"/>
      <w:marBottom w:val="0"/>
      <w:divBdr>
        <w:top w:val="none" w:sz="0" w:space="0" w:color="auto"/>
        <w:left w:val="none" w:sz="0" w:space="0" w:color="auto"/>
        <w:bottom w:val="none" w:sz="0" w:space="0" w:color="auto"/>
        <w:right w:val="none" w:sz="0" w:space="0" w:color="auto"/>
      </w:divBdr>
    </w:div>
    <w:div w:id="2123373791">
      <w:bodyDiv w:val="1"/>
      <w:marLeft w:val="0"/>
      <w:marRight w:val="0"/>
      <w:marTop w:val="0"/>
      <w:marBottom w:val="0"/>
      <w:divBdr>
        <w:top w:val="none" w:sz="0" w:space="0" w:color="auto"/>
        <w:left w:val="none" w:sz="0" w:space="0" w:color="auto"/>
        <w:bottom w:val="none" w:sz="0" w:space="0" w:color="auto"/>
        <w:right w:val="none" w:sz="0" w:space="0" w:color="auto"/>
      </w:divBdr>
      <w:divsChild>
        <w:div w:id="1038552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5539438">
      <w:bodyDiv w:val="1"/>
      <w:marLeft w:val="0"/>
      <w:marRight w:val="0"/>
      <w:marTop w:val="0"/>
      <w:marBottom w:val="0"/>
      <w:divBdr>
        <w:top w:val="none" w:sz="0" w:space="0" w:color="auto"/>
        <w:left w:val="none" w:sz="0" w:space="0" w:color="auto"/>
        <w:bottom w:val="none" w:sz="0" w:space="0" w:color="auto"/>
        <w:right w:val="none" w:sz="0" w:space="0" w:color="auto"/>
      </w:divBdr>
    </w:div>
    <w:div w:id="213787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mstudies.org/" TargetMode="External"/><Relationship Id="rId21" Type="http://schemas.openxmlformats.org/officeDocument/2006/relationships/footer" Target="footer3.xml"/><Relationship Id="rId42" Type="http://schemas.openxmlformats.org/officeDocument/2006/relationships/hyperlink" Target="tel:9498246635" TargetMode="External"/><Relationship Id="rId63" Type="http://schemas.openxmlformats.org/officeDocument/2006/relationships/hyperlink" Target="https://grad.uci.edu/graduate-division-wellness-and-inclusion-services/" TargetMode="External"/><Relationship Id="rId84" Type="http://schemas.openxmlformats.org/officeDocument/2006/relationships/hyperlink" Target="https://hq.humanities.uci.edu/graduate/current/courses.php" TargetMode="External"/><Relationship Id="rId138" Type="http://schemas.openxmlformats.org/officeDocument/2006/relationships/hyperlink" Target="https://www.ofas.uci.edu/index.php" TargetMode="External"/><Relationship Id="rId159" Type="http://schemas.openxmlformats.org/officeDocument/2006/relationships/hyperlink" Target="https://guides.lib.uci.edu/citation-styles-and-tools/software-comparison" TargetMode="External"/><Relationship Id="rId170" Type="http://schemas.openxmlformats.org/officeDocument/2006/relationships/hyperlink" Target="https://dtei.uci.edu/opportunities/grads-postdocs/ta-professional-development-program/" TargetMode="External"/><Relationship Id="rId191" Type="http://schemas.openxmlformats.org/officeDocument/2006/relationships/hyperlink" Target="https://grad.uci.edu/current-students/academic-policies/" TargetMode="External"/><Relationship Id="rId205" Type="http://schemas.openxmlformats.org/officeDocument/2006/relationships/hyperlink" Target="https://www.humanities.uci.edu/filmandmediastudiesphd/bibliography-lists" TargetMode="External"/><Relationship Id="rId107" Type="http://schemas.openxmlformats.org/officeDocument/2006/relationships/hyperlink" Target="https://reg.uci.edu/access/student/welcome/" TargetMode="External"/><Relationship Id="rId11" Type="http://schemas.openxmlformats.org/officeDocument/2006/relationships/hyperlink" Target="https://www.humanities.uci.edu/genderandsexualitystudies/about-graduate-emphasis-gfe-program" TargetMode="External"/><Relationship Id="rId32" Type="http://schemas.openxmlformats.org/officeDocument/2006/relationships/hyperlink" Target="mailto:lucas.h@uci.edu" TargetMode="External"/><Relationship Id="rId53" Type="http://schemas.openxmlformats.org/officeDocument/2006/relationships/hyperlink" Target="mailto:ajswain@uci.edu" TargetMode="External"/><Relationship Id="rId74" Type="http://schemas.openxmlformats.org/officeDocument/2006/relationships/hyperlink" Target="https://grad.uci.edu/wp-content/uploads/2021/10/In_Absentia_FAQs-1.17.23.pdf" TargetMode="External"/><Relationship Id="rId128" Type="http://schemas.openxmlformats.org/officeDocument/2006/relationships/hyperlink" Target="https://grad.uci.edu/funding/current-fellowships/" TargetMode="External"/><Relationship Id="rId149" Type="http://schemas.openxmlformats.org/officeDocument/2006/relationships/hyperlink" Target="https://zotaccount.uci.edu/" TargetMode="External"/><Relationship Id="rId5" Type="http://schemas.openxmlformats.org/officeDocument/2006/relationships/webSettings" Target="webSettings.xml"/><Relationship Id="rId95" Type="http://schemas.openxmlformats.org/officeDocument/2006/relationships/hyperlink" Target="https://apps.docusign.com/webforms/us/d224ee6cbe9d99b6aa91192e61d57d6e" TargetMode="External"/><Relationship Id="rId160" Type="http://schemas.openxmlformats.org/officeDocument/2006/relationships/hyperlink" Target="https://grad.uci.edu/well-being/well-being/" TargetMode="External"/><Relationship Id="rId181" Type="http://schemas.openxmlformats.org/officeDocument/2006/relationships/hyperlink" Target="https://counseling.uci.edu/" TargetMode="External"/><Relationship Id="rId216" Type="http://schemas.openxmlformats.org/officeDocument/2006/relationships/hyperlink" Target="https://apps.docusign.com/webforms/us/6850897399587d512433a69e37557bc4" TargetMode="External"/><Relationship Id="rId22" Type="http://schemas.openxmlformats.org/officeDocument/2006/relationships/hyperlink" Target="mailto:asoderma@uci.edu" TargetMode="External"/><Relationship Id="rId43" Type="http://schemas.openxmlformats.org/officeDocument/2006/relationships/hyperlink" Target="https://www.humanities.uci.edu/" TargetMode="External"/><Relationship Id="rId64" Type="http://schemas.openxmlformats.org/officeDocument/2006/relationships/hyperlink" Target="mailto:pbluong@uci.edu" TargetMode="External"/><Relationship Id="rId118" Type="http://schemas.openxmlformats.org/officeDocument/2006/relationships/hyperlink" Target="https://www.theasa.net/" TargetMode="External"/><Relationship Id="rId139" Type="http://schemas.openxmlformats.org/officeDocument/2006/relationships/hyperlink" Target="https://www.accounting.uci.edu/tax/non-resident/index.php" TargetMode="External"/><Relationship Id="rId85" Type="http://schemas.openxmlformats.org/officeDocument/2006/relationships/hyperlink" Target="https://www.reg.uci.edu/perl/WebSoc" TargetMode="External"/><Relationship Id="rId150" Type="http://schemas.openxmlformats.org/officeDocument/2006/relationships/hyperlink" Target="https://ucpath.universityofcalifornia.edu/" TargetMode="External"/><Relationship Id="rId171" Type="http://schemas.openxmlformats.org/officeDocument/2006/relationships/hyperlink" Target="https://dtei.uci.edu/opportunities/grads-postdocs/pedagogical-scholars-program/" TargetMode="External"/><Relationship Id="rId192" Type="http://schemas.openxmlformats.org/officeDocument/2006/relationships/hyperlink" Target="https://grad.uci.edu/current-students/academic-policies/" TargetMode="External"/><Relationship Id="rId206" Type="http://schemas.openxmlformats.org/officeDocument/2006/relationships/hyperlink" Target="https://apps.docusign.com/webforms/us/a7297bd147532e11772d13ca7f355a14" TargetMode="External"/><Relationship Id="rId12" Type="http://schemas.openxmlformats.org/officeDocument/2006/relationships/hyperlink" Target="https://www.humanities.uci.edu/ancientiran" TargetMode="External"/><Relationship Id="rId33" Type="http://schemas.openxmlformats.org/officeDocument/2006/relationships/hyperlink" Target="mailto:amy.fujitani@uci.edu" TargetMode="External"/><Relationship Id="rId108" Type="http://schemas.openxmlformats.org/officeDocument/2006/relationships/hyperlink" Target="https://apps.docusign.com/webforms/us/5ea6dc8ff17b4159029a80d9916b35cd" TargetMode="External"/><Relationship Id="rId129" Type="http://schemas.openxmlformats.org/officeDocument/2006/relationships/hyperlink" Target="https://www.humanities.uci.edu/graduate/funding" TargetMode="External"/><Relationship Id="rId54" Type="http://schemas.openxmlformats.org/officeDocument/2006/relationships/hyperlink" Target="mailto:rgajawee@uci.edu" TargetMode="External"/><Relationship Id="rId75" Type="http://schemas.openxmlformats.org/officeDocument/2006/relationships/hyperlink" Target="https://grad.uci.edu/wp-content/uploads/2023/04/Academic_Leave_of_Absence_Policy-1.pdf" TargetMode="External"/><Relationship Id="rId96" Type="http://schemas.openxmlformats.org/officeDocument/2006/relationships/hyperlink" Target="https://www.ucop.edu/residency/establishing-residency.html" TargetMode="External"/><Relationship Id="rId140" Type="http://schemas.openxmlformats.org/officeDocument/2006/relationships/hyperlink" Target="https://fs.uci.edu/student-billing/direct-deposit.php" TargetMode="External"/><Relationship Id="rId161" Type="http://schemas.openxmlformats.org/officeDocument/2006/relationships/hyperlink" Target="https://grad.uci.edu/graduate-division-wellness-and-inclusion-services/" TargetMode="External"/><Relationship Id="rId182" Type="http://schemas.openxmlformats.org/officeDocument/2006/relationships/hyperlink" Target="tel:9498246457" TargetMode="External"/><Relationship Id="rId217" Type="http://schemas.openxmlformats.org/officeDocument/2006/relationships/hyperlink" Target="https://grad.uci.edu/current-students/thesisdissertationelectronicsubmission/" TargetMode="External"/><Relationship Id="rId6" Type="http://schemas.openxmlformats.org/officeDocument/2006/relationships/footnotes" Target="footnotes.xml"/><Relationship Id="rId23" Type="http://schemas.openxmlformats.org/officeDocument/2006/relationships/hyperlink" Target="mailto:aperlman@uci.edu" TargetMode="External"/><Relationship Id="rId119" Type="http://schemas.openxmlformats.org/officeDocument/2006/relationships/hyperlink" Target="https://aoir.org/" TargetMode="External"/><Relationship Id="rId44" Type="http://schemas.openxmlformats.org/officeDocument/2006/relationships/hyperlink" Target="https://www.humanities.uci.edu/graduate/contact-us" TargetMode="External"/><Relationship Id="rId65" Type="http://schemas.openxmlformats.org/officeDocument/2006/relationships/hyperlink" Target="tel:9498240246" TargetMode="External"/><Relationship Id="rId86" Type="http://schemas.openxmlformats.org/officeDocument/2006/relationships/hyperlink" Target="http://www.reg.uci.edu/navigation/residency.html" TargetMode="External"/><Relationship Id="rId130" Type="http://schemas.openxmlformats.org/officeDocument/2006/relationships/hyperlink" Target="https://www.humanities.uci.edu/humanitiescenter/graduate-student-grants" TargetMode="External"/><Relationship Id="rId151" Type="http://schemas.openxmlformats.org/officeDocument/2006/relationships/hyperlink" Target="https://apps.docusign.com/webforms/us/485805830967792e47d7d382646b1b8f" TargetMode="External"/><Relationship Id="rId172" Type="http://schemas.openxmlformats.org/officeDocument/2006/relationships/hyperlink" Target="https://www.humanities.uci.edu/glc/graduate" TargetMode="External"/><Relationship Id="rId193" Type="http://schemas.openxmlformats.org/officeDocument/2006/relationships/hyperlink" Target="https://apps.docusign.com/webforms/us/485805830967792e47d7d382646b1b8f" TargetMode="External"/><Relationship Id="rId207" Type="http://schemas.openxmlformats.org/officeDocument/2006/relationships/hyperlink" Target="https://apps.docusign.com/webforms/us/a7297bd147532e11772d13ca7f355a14" TargetMode="External"/><Relationship Id="rId13" Type="http://schemas.openxmlformats.org/officeDocument/2006/relationships/hyperlink" Target="https://www.humanities.uci.edu/las/graduate-emphasis-latin-american-studies" TargetMode="External"/><Relationship Id="rId109" Type="http://schemas.openxmlformats.org/officeDocument/2006/relationships/hyperlink" Target="https://grad.uci.edu/services/gpsrc/writing-support.php" TargetMode="External"/><Relationship Id="rId34" Type="http://schemas.openxmlformats.org/officeDocument/2006/relationships/hyperlink" Target="tel:9498248596" TargetMode="External"/><Relationship Id="rId55" Type="http://schemas.openxmlformats.org/officeDocument/2006/relationships/hyperlink" Target="mailto:sk.koh@uci.edu" TargetMode="External"/><Relationship Id="rId76" Type="http://schemas.openxmlformats.org/officeDocument/2006/relationships/hyperlink" Target="https://www.grad.uci.edu/wp-content/uploads/2021/10/Graduate-Policies-and-Procedures.pdf" TargetMode="External"/><Relationship Id="rId97" Type="http://schemas.openxmlformats.org/officeDocument/2006/relationships/hyperlink" Target="https://www.reg.uci.edu/residency/classification.html" TargetMode="External"/><Relationship Id="rId120" Type="http://schemas.openxmlformats.org/officeDocument/2006/relationships/hyperlink" Target="http://www.console-ingpassions.org/" TargetMode="External"/><Relationship Id="rId141" Type="http://schemas.openxmlformats.org/officeDocument/2006/relationships/hyperlink" Target="https://grad.uci.edu/funding/tax-information/" TargetMode="External"/><Relationship Id="rId7" Type="http://schemas.openxmlformats.org/officeDocument/2006/relationships/endnotes" Target="endnotes.xml"/><Relationship Id="rId162" Type="http://schemas.openxmlformats.org/officeDocument/2006/relationships/hyperlink" Target="https://uci.mywconline.com/" TargetMode="External"/><Relationship Id="rId183" Type="http://schemas.openxmlformats.org/officeDocument/2006/relationships/hyperlink" Target="https://www.police.uci.edu/" TargetMode="External"/><Relationship Id="rId218" Type="http://schemas.openxmlformats.org/officeDocument/2006/relationships/hyperlink" Target="https://www.humanities.uci.edu/sites/default/files/2026/documents/FMS%20Concern%20Reporting%20Workflow-September%202026.docx" TargetMode="External"/><Relationship Id="rId24" Type="http://schemas.openxmlformats.org/officeDocument/2006/relationships/hyperlink" Target="mailto:sohail.d@uci.edu" TargetMode="External"/><Relationship Id="rId45" Type="http://schemas.openxmlformats.org/officeDocument/2006/relationships/hyperlink" Target="mailto:lopezg@uci.edu" TargetMode="External"/><Relationship Id="rId66" Type="http://schemas.openxmlformats.org/officeDocument/2006/relationships/hyperlink" Target="https://grad.uci.edu/current-students/academic-policies/" TargetMode="External"/><Relationship Id="rId87" Type="http://schemas.openxmlformats.org/officeDocument/2006/relationships/hyperlink" Target="https://www.ucop.edu/residency/10-things-grads.html" TargetMode="External"/><Relationship Id="rId110" Type="http://schemas.openxmlformats.org/officeDocument/2006/relationships/hyperlink" Target="https://apps.docusign.com/webforms/us/6850897399587d512433a69e37557bc4" TargetMode="External"/><Relationship Id="rId131" Type="http://schemas.openxmlformats.org/officeDocument/2006/relationships/hyperlink" Target="https://ags.uci.edu/" TargetMode="External"/><Relationship Id="rId152" Type="http://schemas.openxmlformats.org/officeDocument/2006/relationships/hyperlink" Target="https://www.humanities.uci.edu/graduate/current/courses.php" TargetMode="External"/><Relationship Id="rId173" Type="http://schemas.openxmlformats.org/officeDocument/2006/relationships/hyperlink" Target="https://www.oeod.uci.edu/responsible-employee/index.php" TargetMode="External"/><Relationship Id="rId194" Type="http://schemas.openxmlformats.org/officeDocument/2006/relationships/hyperlink" Target="https://testingcenter.uci.edu/" TargetMode="External"/><Relationship Id="rId208" Type="http://schemas.openxmlformats.org/officeDocument/2006/relationships/hyperlink" Target="https://grad.uci.edu/current-students/academic-policies/" TargetMode="External"/><Relationship Id="rId14" Type="http://schemas.openxmlformats.org/officeDocument/2006/relationships/hyperlink" Target="https://catalogue.uci.edu/schoolofhumanities/specialprograms/medicalhumanities_emphasis/" TargetMode="External"/><Relationship Id="rId30" Type="http://schemas.openxmlformats.org/officeDocument/2006/relationships/hyperlink" Target="mailto:dufourj@uci.edu" TargetMode="External"/><Relationship Id="rId35" Type="http://schemas.openxmlformats.org/officeDocument/2006/relationships/hyperlink" Target="mailto:gmimura@uci.edu" TargetMode="External"/><Relationship Id="rId56" Type="http://schemas.openxmlformats.org/officeDocument/2006/relationships/hyperlink" Target="mailto:andrewsc@uci.edu" TargetMode="External"/><Relationship Id="rId77" Type="http://schemas.openxmlformats.org/officeDocument/2006/relationships/hyperlink" Target="https://grad.uci.edu/funding/nrst-remission-program/" TargetMode="External"/><Relationship Id="rId100" Type="http://schemas.openxmlformats.org/officeDocument/2006/relationships/hyperlink" Target="https://apps.docusign.com/webforms/us/d224ee6cbe9d99b6aa91192e61d57d6e" TargetMode="External"/><Relationship Id="rId105" Type="http://schemas.openxmlformats.org/officeDocument/2006/relationships/hyperlink" Target="https://apps.docusign.com/webforms/us/a7297bd147532e11772d13ca7f355a14" TargetMode="External"/><Relationship Id="rId126" Type="http://schemas.openxmlformats.org/officeDocument/2006/relationships/hyperlink" Target="https://www.historyoftechnology.org/" TargetMode="External"/><Relationship Id="rId147" Type="http://schemas.openxmlformats.org/officeDocument/2006/relationships/hyperlink" Target="https://zotaccount.uci.edu/" TargetMode="External"/><Relationship Id="rId168" Type="http://schemas.openxmlformats.org/officeDocument/2006/relationships/hyperlink" Target="http://ucnet.universityofcalifornia.edu/labor/bargaining-units/bx/contract.html" TargetMode="External"/><Relationship Id="rId8" Type="http://schemas.openxmlformats.org/officeDocument/2006/relationships/hyperlink" Target="https://www.humanities.uci.edu/aas/graduate-emphasis-program" TargetMode="External"/><Relationship Id="rId51" Type="http://schemas.openxmlformats.org/officeDocument/2006/relationships/hyperlink" Target="https://www.humanities.uci.edu/humanitiescenter" TargetMode="External"/><Relationship Id="rId72" Type="http://schemas.openxmlformats.org/officeDocument/2006/relationships/hyperlink" Target="https://docs.google.com/document/d/16w0EicH2R7TAHT-Na66HhsPWMsh0XwNX5sdxalyYIrQ/edit?tab=t.0" TargetMode="External"/><Relationship Id="rId93" Type="http://schemas.openxmlformats.org/officeDocument/2006/relationships/hyperlink" Target="https://na3.docusign.net/Member/PowerFormSigning.aspx?PowerFormId=e9b186b6-73c0-403a-aeda-8a5dcb0316f1&amp;env=na3&amp;acct=4b33ae02-c82d-4084-9017-b3a11bbf00b6&amp;v=2" TargetMode="External"/><Relationship Id="rId98" Type="http://schemas.openxmlformats.org/officeDocument/2006/relationships/hyperlink" Target="https://dtei.uci.edu/opportunities/grads-postdocs/ta-professional-development-program/" TargetMode="External"/><Relationship Id="rId121" Type="http://schemas.openxmlformats.org/officeDocument/2006/relationships/hyperlink" Target="http://www.digra.org/" TargetMode="External"/><Relationship Id="rId142" Type="http://schemas.openxmlformats.org/officeDocument/2006/relationships/hyperlink" Target="https://www.reg.uci.edu/navigation/residency.html" TargetMode="External"/><Relationship Id="rId163" Type="http://schemas.openxmlformats.org/officeDocument/2006/relationships/hyperlink" Target="https://aisc.uci.edu/students/academic-integrity/" TargetMode="External"/><Relationship Id="rId184" Type="http://schemas.openxmlformats.org/officeDocument/2006/relationships/hyperlink" Target="https://conduct.uci.edu/addressing-disruptive-and-distressed-students/" TargetMode="External"/><Relationship Id="rId189" Type="http://schemas.openxmlformats.org/officeDocument/2006/relationships/hyperlink" Target="https://apps.docusign.com/webforms/us/485805830967792e47d7d382646b1b8f" TargetMode="External"/><Relationship Id="rId219" Type="http://schemas.openxmlformats.org/officeDocument/2006/relationships/fontTable" Target="fontTable.xml"/><Relationship Id="rId3" Type="http://schemas.openxmlformats.org/officeDocument/2006/relationships/styles" Target="styles.xml"/><Relationship Id="rId214" Type="http://schemas.openxmlformats.org/officeDocument/2006/relationships/hyperlink" Target="https://grad.uci.edu/current-students/academic-policies/" TargetMode="External"/><Relationship Id="rId25" Type="http://schemas.openxmlformats.org/officeDocument/2006/relationships/hyperlink" Target="mailto:amy.fujitani@uci.edu" TargetMode="External"/><Relationship Id="rId46" Type="http://schemas.openxmlformats.org/officeDocument/2006/relationships/hyperlink" Target="tel:9498244303" TargetMode="External"/><Relationship Id="rId67" Type="http://schemas.openxmlformats.org/officeDocument/2006/relationships/hyperlink" Target="https://grad.uci.edu/current-students/academic-policies/" TargetMode="External"/><Relationship Id="rId116" Type="http://schemas.openxmlformats.org/officeDocument/2006/relationships/hyperlink" Target="https://etd.lib.uci.edu/" TargetMode="External"/><Relationship Id="rId137" Type="http://schemas.openxmlformats.org/officeDocument/2006/relationships/hyperlink" Target="https://ap.uci.edu/gsr-2/" TargetMode="External"/><Relationship Id="rId158" Type="http://schemas.openxmlformats.org/officeDocument/2006/relationships/hyperlink" Target="https://pne.people.si.umich.edu/PDF/howtoread.pdf" TargetMode="External"/><Relationship Id="rId20" Type="http://schemas.openxmlformats.org/officeDocument/2006/relationships/footer" Target="footer2.xml"/><Relationship Id="rId41" Type="http://schemas.openxmlformats.org/officeDocument/2006/relationships/hyperlink" Target="mailto:jjchoy@uci.edu" TargetMode="External"/><Relationship Id="rId62" Type="http://schemas.openxmlformats.org/officeDocument/2006/relationships/hyperlink" Target="tel:9498249415" TargetMode="External"/><Relationship Id="rId83" Type="http://schemas.openxmlformats.org/officeDocument/2006/relationships/hyperlink" Target="https://www.reg.uci.edu/access/student/welcome/" TargetMode="External"/><Relationship Id="rId88" Type="http://schemas.openxmlformats.org/officeDocument/2006/relationships/hyperlink" Target="https://www.fs.uci.edu/student-billing/direct-deposit.php" TargetMode="External"/><Relationship Id="rId111" Type="http://schemas.openxmlformats.org/officeDocument/2006/relationships/hyperlink" Target="https://dtei.uci.edu/opportunities/grads-postdocs/pedagogical-scholars-program/" TargetMode="External"/><Relationship Id="rId132" Type="http://schemas.openxmlformats.org/officeDocument/2006/relationships/hyperlink" Target="https://ppfp.ucop.edu/info/" TargetMode="External"/><Relationship Id="rId153" Type="http://schemas.openxmlformats.org/officeDocument/2006/relationships/hyperlink" Target="https://www.reg.uci.edu/perl/WebSoc" TargetMode="External"/><Relationship Id="rId174" Type="http://schemas.openxmlformats.org/officeDocument/2006/relationships/hyperlink" Target="https://www.oeod.uci.edu/" TargetMode="External"/><Relationship Id="rId179" Type="http://schemas.openxmlformats.org/officeDocument/2006/relationships/hyperlink" Target="tel:9498240101" TargetMode="External"/><Relationship Id="rId195" Type="http://schemas.openxmlformats.org/officeDocument/2006/relationships/hyperlink" Target="https://www.humanities.uci.edu/graduate/funding" TargetMode="External"/><Relationship Id="rId209" Type="http://schemas.openxmlformats.org/officeDocument/2006/relationships/hyperlink" Target="https://grad.uci.edu/current-students/academic-policies/" TargetMode="External"/><Relationship Id="rId190" Type="http://schemas.openxmlformats.org/officeDocument/2006/relationships/hyperlink" Target="https://apps.docusign.com/webforms/us/d224ee6cbe9d99b6aa91192e61d57d6e" TargetMode="External"/><Relationship Id="rId204" Type="http://schemas.openxmlformats.org/officeDocument/2006/relationships/hyperlink" Target="https://www.humanities.uci.edu/filmandmediastudiesphd/bibliography-lists" TargetMode="External"/><Relationship Id="rId220" Type="http://schemas.openxmlformats.org/officeDocument/2006/relationships/theme" Target="theme/theme1.xml"/><Relationship Id="rId15" Type="http://schemas.openxmlformats.org/officeDocument/2006/relationships/hyperlink" Target="https://www.humanities.uci.edu/visualstudies/graduate-emphasis" TargetMode="External"/><Relationship Id="rId36" Type="http://schemas.openxmlformats.org/officeDocument/2006/relationships/hyperlink" Target="mailto:smezatal@uci.edu" TargetMode="External"/><Relationship Id="rId57" Type="http://schemas.openxmlformats.org/officeDocument/2006/relationships/hyperlink" Target="tel:9498242493" TargetMode="External"/><Relationship Id="rId106" Type="http://schemas.openxmlformats.org/officeDocument/2006/relationships/hyperlink" Target="https://apps.docusign.com/webforms/us/a7297bd147532e11772d13ca7f355a14" TargetMode="External"/><Relationship Id="rId127" Type="http://schemas.openxmlformats.org/officeDocument/2006/relationships/hyperlink" Target="https://www.humanities.uci.edu/graduate/funding" TargetMode="External"/><Relationship Id="rId10" Type="http://schemas.openxmlformats.org/officeDocument/2006/relationships/hyperlink" Target="https://www.humanities.uci.edu/critical/critical-theory-emphasis" TargetMode="External"/><Relationship Id="rId31" Type="http://schemas.openxmlformats.org/officeDocument/2006/relationships/hyperlink" Target="tel:9498246672" TargetMode="External"/><Relationship Id="rId52" Type="http://schemas.openxmlformats.org/officeDocument/2006/relationships/hyperlink" Target="mailto:j.wu@uci.edu" TargetMode="External"/><Relationship Id="rId73" Type="http://schemas.openxmlformats.org/officeDocument/2006/relationships/hyperlink" Target="https://www.humanities.uci.edu/sites/default/files/2025/documents/FMS%20PhD%20Committee%20and%20Exam%20Declaration%20Form.pdf" TargetMode="External"/><Relationship Id="rId78" Type="http://schemas.openxmlformats.org/officeDocument/2006/relationships/hyperlink" Target="https://ic.uci.edu/" TargetMode="External"/><Relationship Id="rId94" Type="http://schemas.openxmlformats.org/officeDocument/2006/relationships/hyperlink" Target="https://www.humanities.uci.edu/sites/default/files/2026/documents/FMS%20TA%20Guidelines.docx" TargetMode="External"/><Relationship Id="rId99" Type="http://schemas.openxmlformats.org/officeDocument/2006/relationships/hyperlink" Target="https://idpproxy-ucpath.universityofcalifornia.edu/simplesaml/module.php/ucpathdiscovery/disco.php?entityID=https%3A%2F%2Fucpath.universityofcalifornia.edu&amp;return=https%3A%2F%2Fidpproxy-ucpath.universityofcalifornia.edu%2Fsimplesaml%2Fmodule.php%2Fsaml%2Fsp%2Fdiscoresp.php%3FAuthID%3D_8ee8324d7a22ad60fd86717bd54a6de7c850546cd4%253Ahttps%253A%252F%252Fidpproxy-ucpath.universityofcalifornia.edu%252Fsimplesaml%252Fsaml2%252Fidp%252FSSOService.php%253Fspentityid%253Dhttps%25253A%25252F%25252Fucpath.universityofcalifornia.edu%25252Fsimplesaml%25252Fmodule.php%25252Fsaml%25252Fsp%25252Fmetadata.php%25252Fdefault-sp%2526RelayState%253Dhttps%25253A%25252F%25252Fucpath.universityofcalifornia.edu%25252Fsaml_login%2526cookieTime%253D1752100806&amp;returnIDParam=idpentityid" TargetMode="External"/><Relationship Id="rId101" Type="http://schemas.openxmlformats.org/officeDocument/2006/relationships/hyperlink" Target="https://apps.docusign.com/webforms/us/a7297bd147532e11772d13ca7f355a14" TargetMode="External"/><Relationship Id="rId122" Type="http://schemas.openxmlformats.org/officeDocument/2006/relationships/hyperlink" Target="https://www.easst.net/" TargetMode="External"/><Relationship Id="rId143" Type="http://schemas.openxmlformats.org/officeDocument/2006/relationships/hyperlink" Target="https://grad.uci.edu/funding/nrst-remission-program/" TargetMode="External"/><Relationship Id="rId148" Type="http://schemas.openxmlformats.org/officeDocument/2006/relationships/hyperlink" Target="https://fs.uci.edu/student-billing/direct-deposit.php" TargetMode="External"/><Relationship Id="rId164" Type="http://schemas.openxmlformats.org/officeDocument/2006/relationships/hyperlink" Target="https://aisc.uci.edu/students/academic-integrity/definitions.php" TargetMode="External"/><Relationship Id="rId169" Type="http://schemas.openxmlformats.org/officeDocument/2006/relationships/hyperlink" Target="https://www.humanities.uci.edu/graduate/gsportal.php" TargetMode="External"/><Relationship Id="rId185" Type="http://schemas.openxmlformats.org/officeDocument/2006/relationships/hyperlink" Target="https://www.oeod.uci.edu/" TargetMode="External"/><Relationship Id="rId4" Type="http://schemas.openxmlformats.org/officeDocument/2006/relationships/settings" Target="settings.xml"/><Relationship Id="rId9" Type="http://schemas.openxmlformats.org/officeDocument/2006/relationships/hyperlink" Target="https://www.chicanolatinostudies.uci.edu/grad/emphasis.php" TargetMode="External"/><Relationship Id="rId180" Type="http://schemas.openxmlformats.org/officeDocument/2006/relationships/hyperlink" Target="mailto:campussocialworker@uci.edu" TargetMode="External"/><Relationship Id="rId210" Type="http://schemas.openxmlformats.org/officeDocument/2006/relationships/hyperlink" Target="https://www.proquest.com/pqdtglobal/dissertations/fromDatabasesLayer?accountid=14509&amp;parentSessionId=UfZIFoj6RNa%2FSV4JwQwv79lH6aBgHmYcPELwPpkNzhI%3D" TargetMode="External"/><Relationship Id="rId215" Type="http://schemas.openxmlformats.org/officeDocument/2006/relationships/hyperlink" Target="https://grad.uci.edu/current-students/advancement-to-candidacy/" TargetMode="External"/><Relationship Id="rId26" Type="http://schemas.openxmlformats.org/officeDocument/2006/relationships/hyperlink" Target="tel:9498248596" TargetMode="External"/><Relationship Id="rId47" Type="http://schemas.openxmlformats.org/officeDocument/2006/relationships/hyperlink" Target="mailto:y3chen@uci.edu" TargetMode="External"/><Relationship Id="rId68" Type="http://schemas.openxmlformats.org/officeDocument/2006/relationships/hyperlink" Target="https://grad.uci.edu/current-students/academic-policies/" TargetMode="External"/><Relationship Id="rId89" Type="http://schemas.openxmlformats.org/officeDocument/2006/relationships/hyperlink" Target="https://na3.docusign.net/Member/PowerFormSigning.aspx?PowerFormId=e9b186b6-73c0-403a-aeda-8a5dcb0316f1&amp;env=na3&amp;acct=4b33ae02-c82d-4084-9017-b3a11bbf00b6&amp;v=2" TargetMode="External"/><Relationship Id="rId112" Type="http://schemas.openxmlformats.org/officeDocument/2006/relationships/hyperlink" Target="https://apps.docusign.com/webforms/us/6850897399587d512433a69e37557bc4" TargetMode="External"/><Relationship Id="rId133" Type="http://schemas.openxmlformats.org/officeDocument/2006/relationships/hyperlink" Target="https://www.mellon.org/resources" TargetMode="External"/><Relationship Id="rId154" Type="http://schemas.openxmlformats.org/officeDocument/2006/relationships/hyperlink" Target="https://apps.docusign.com/webforms/us/d224ee6cbe9d99b6aa91192e61d57d6e" TargetMode="External"/><Relationship Id="rId175" Type="http://schemas.openxmlformats.org/officeDocument/2006/relationships/hyperlink" Target="http://www.oeod.uci.edu/" TargetMode="External"/><Relationship Id="rId196" Type="http://schemas.openxmlformats.org/officeDocument/2006/relationships/hyperlink" Target="https://www.humanities.uci.edu/filmandmediastudies/core-faculty" TargetMode="External"/><Relationship Id="rId200" Type="http://schemas.openxmlformats.org/officeDocument/2006/relationships/hyperlink" Target="https://www.humanities.uci.edu/filmandmediastudiesphd/bibliography-lists" TargetMode="External"/><Relationship Id="rId16" Type="http://schemas.openxmlformats.org/officeDocument/2006/relationships/hyperlink" Target="mailto:asoderma@uci.edu" TargetMode="External"/><Relationship Id="rId37" Type="http://schemas.openxmlformats.org/officeDocument/2006/relationships/hyperlink" Target="tel:9498243532" TargetMode="External"/><Relationship Id="rId58" Type="http://schemas.openxmlformats.org/officeDocument/2006/relationships/hyperlink" Target="http://www.grad.uci.edu/" TargetMode="External"/><Relationship Id="rId79" Type="http://schemas.openxmlformats.org/officeDocument/2006/relationships/hyperlink" Target="https://ucinetid.service.uci.edu/activate/cgi-bin/activate.cgi" TargetMode="External"/><Relationship Id="rId102" Type="http://schemas.openxmlformats.org/officeDocument/2006/relationships/hyperlink" Target="https://www.humanities.uci.edu/filmandmediastudiesphd/faculty" TargetMode="External"/><Relationship Id="rId123" Type="http://schemas.openxmlformats.org/officeDocument/2006/relationships/hyperlink" Target="https://necs.org/" TargetMode="External"/><Relationship Id="rId144" Type="http://schemas.openxmlformats.org/officeDocument/2006/relationships/hyperlink" Target="https://ucpath.uci.edu/" TargetMode="External"/><Relationship Id="rId90" Type="http://schemas.openxmlformats.org/officeDocument/2006/relationships/hyperlink" Target="https://apps.docusign.com/webforms/us/485805830967792e47d7d382646b1b8f" TargetMode="External"/><Relationship Id="rId165" Type="http://schemas.openxmlformats.org/officeDocument/2006/relationships/hyperlink" Target="https://www.humanities.uci.edu/sites/default/files/2026/documents/FMS%20TA%20Guidelines.docx" TargetMode="External"/><Relationship Id="rId186" Type="http://schemas.openxmlformats.org/officeDocument/2006/relationships/hyperlink" Target="tel:9498245594" TargetMode="External"/><Relationship Id="rId211" Type="http://schemas.openxmlformats.org/officeDocument/2006/relationships/hyperlink" Target="https://apps.docusign.com/webforms/us/5ea6dc8ff17b4159029a80d9916b35cd" TargetMode="External"/><Relationship Id="rId27" Type="http://schemas.openxmlformats.org/officeDocument/2006/relationships/hyperlink" Target="mailto:polgara@uci.edu" TargetMode="External"/><Relationship Id="rId48" Type="http://schemas.openxmlformats.org/officeDocument/2006/relationships/hyperlink" Target="mailto:kimbenp1@uci.edu" TargetMode="External"/><Relationship Id="rId69" Type="http://schemas.openxmlformats.org/officeDocument/2006/relationships/hyperlink" Target="https://next.catalogue.uci.edu/search/?P=FLM%26MDA%20296" TargetMode="External"/><Relationship Id="rId113" Type="http://schemas.openxmlformats.org/officeDocument/2006/relationships/hyperlink" Target="https://apps.docusign.com/webforms/us/6850897399587d512433a69e37557bc4" TargetMode="External"/><Relationship Id="rId134" Type="http://schemas.openxmlformats.org/officeDocument/2006/relationships/hyperlink" Target="https://www.neh.gov/grants/research/fellowships" TargetMode="External"/><Relationship Id="rId80" Type="http://schemas.openxmlformats.org/officeDocument/2006/relationships/hyperlink" Target="https://www.oit.uci.edu/services/communication-collaboration/email/" TargetMode="External"/><Relationship Id="rId155" Type="http://schemas.openxmlformats.org/officeDocument/2006/relationships/hyperlink" Target="http://dsc.uci.edu/register/" TargetMode="External"/><Relationship Id="rId176" Type="http://schemas.openxmlformats.org/officeDocument/2006/relationships/hyperlink" Target="https://www.care.uci.edu/" TargetMode="External"/><Relationship Id="rId197" Type="http://schemas.openxmlformats.org/officeDocument/2006/relationships/hyperlink" Target="https://na3.docusign.net/Member/PowerFormSigning.aspx?PowerFormId=ce9b2fb6-f933-412e-a8f7-fc701d3db934&amp;env=na3&amp;acct=4b33ae02-c82d-4084-9017-b3a11bbf00b6&amp;v=2" TargetMode="External"/><Relationship Id="rId201" Type="http://schemas.openxmlformats.org/officeDocument/2006/relationships/hyperlink" Target="https://www.humanities.uci.edu/filmandmediastudies/core-faculty" TargetMode="External"/><Relationship Id="rId17" Type="http://schemas.openxmlformats.org/officeDocument/2006/relationships/hyperlink" Target="mailto:amy.fujitani@uci.edu" TargetMode="External"/><Relationship Id="rId38" Type="http://schemas.openxmlformats.org/officeDocument/2006/relationships/hyperlink" Target="mailto:nikkinor@uci.edu" TargetMode="External"/><Relationship Id="rId59" Type="http://schemas.openxmlformats.org/officeDocument/2006/relationships/hyperlink" Target="mailto:peter.biehl@uci.edu" TargetMode="External"/><Relationship Id="rId103" Type="http://schemas.openxmlformats.org/officeDocument/2006/relationships/hyperlink" Target="https://www.proquest.com/pqdtglobal/dissertations/fromDatabasesLayer?accountid=14509&amp;parentSessionId=UfZIFoj6RNa%2FSV4JwQwv79lH6aBgHmYcPELwPpkNzhI%3D" TargetMode="External"/><Relationship Id="rId124" Type="http://schemas.openxmlformats.org/officeDocument/2006/relationships/hyperlink" Target="https://www.icahdq.org/" TargetMode="External"/><Relationship Id="rId70" Type="http://schemas.openxmlformats.org/officeDocument/2006/relationships/hyperlink" Target="https://next.catalogue.uci.edu/search/?P=FLM%26MDA%20296" TargetMode="External"/><Relationship Id="rId91" Type="http://schemas.openxmlformats.org/officeDocument/2006/relationships/hyperlink" Target="https://theprofessorisin.com/2016/08/19/dr-karens-rules-of-the-academic-cv/" TargetMode="External"/><Relationship Id="rId145" Type="http://schemas.openxmlformats.org/officeDocument/2006/relationships/hyperlink" Target="https://idpproxy-ucpath.universityofcalifornia.edu/simplesaml/module.php/ucpathdiscovery/disco.php?entityID=https%3A%2F%2Fucpath.universityofcalifornia.edu&amp;return=https%3A%2F%2Fidpproxy-ucpath.universityofcalifornia.edu%2Fsimplesaml%2Fmodule.php%2Fsaml%2Fsp%2Fdiscoresp.php%3FAuthID%3D_49729dce490ea67196072062682a94a7cf43eef5bc%253Ahttps%253A%252F%252Fidpproxy-ucpath.universityofcalifornia.edu%252Fsimplesaml%252Fsaml2%252Fidp%252FSSOService.php%253Fspentityid%253Dhttps%25253A%25252F%25252Fucpath.universityofcalifornia.edu%25252Fsimplesaml%25252Fmodule.php%25252Fsaml%25252Fsp%25252Fmetadata.php%25252Fdefault-sp%2526RelayState%253Dhttps%25253A%25252F%25252Fucpath.universityofcalifornia.edu%25252Fsaml_login%2526cookieTime%253D1689221438&amp;returnIDParam=idpentityid" TargetMode="External"/><Relationship Id="rId166" Type="http://schemas.openxmlformats.org/officeDocument/2006/relationships/hyperlink" Target="https://www.reg.uci.edu/perl/WebSoc" TargetMode="External"/><Relationship Id="rId187" Type="http://schemas.openxmlformats.org/officeDocument/2006/relationships/hyperlink" Target="https://www.police.uci.edu/" TargetMode="External"/><Relationship Id="rId1" Type="http://schemas.openxmlformats.org/officeDocument/2006/relationships/customXml" Target="../customXml/item1.xml"/><Relationship Id="rId212" Type="http://schemas.openxmlformats.org/officeDocument/2006/relationships/hyperlink" Target="https://research.uci.edu/human-research-protections/do-you-need-irb-review/" TargetMode="External"/><Relationship Id="rId28" Type="http://schemas.openxmlformats.org/officeDocument/2006/relationships/hyperlink" Target="mailto:%20yilia.qu@uci.edu" TargetMode="External"/><Relationship Id="rId49" Type="http://schemas.openxmlformats.org/officeDocument/2006/relationships/hyperlink" Target="tel:9498246441" TargetMode="External"/><Relationship Id="rId114" Type="http://schemas.openxmlformats.org/officeDocument/2006/relationships/hyperlink" Target="https://guides.lib.uci.edu/gradmanual/templates" TargetMode="External"/><Relationship Id="rId60" Type="http://schemas.openxmlformats.org/officeDocument/2006/relationships/hyperlink" Target="https://studenthealth.uci.edu/graduate-insurance/" TargetMode="External"/><Relationship Id="rId81" Type="http://schemas.openxmlformats.org/officeDocument/2006/relationships/hyperlink" Target="https://grad.uci.edu/current-students/admitted-student-checklists/" TargetMode="External"/><Relationship Id="rId135" Type="http://schemas.openxmlformats.org/officeDocument/2006/relationships/hyperlink" Target="https://grad.uci.edu/funding/current-fellowships/" TargetMode="External"/><Relationship Id="rId156" Type="http://schemas.openxmlformats.org/officeDocument/2006/relationships/hyperlink" Target="https://apps.docusign.com/webforms/us/485805830967792e47d7d382646b1b8f" TargetMode="External"/><Relationship Id="rId177" Type="http://schemas.openxmlformats.org/officeDocument/2006/relationships/hyperlink" Target="tel:9498247273" TargetMode="External"/><Relationship Id="rId198" Type="http://schemas.openxmlformats.org/officeDocument/2006/relationships/hyperlink" Target="https://grad.uci.edu/current-students/academic-policies/" TargetMode="External"/><Relationship Id="rId202" Type="http://schemas.openxmlformats.org/officeDocument/2006/relationships/hyperlink" Target="https://powerforms.docusign.net/ce9b2fb6-f933-412e-a8f7-fc701d3db934?env=na3&amp;acct=4b33ae02-c82d-4084-9017-b3a11bbf00b6&amp;accountId=4b33ae02-c82d-4084-9017-b3a11bbf00b6" TargetMode="External"/><Relationship Id="rId18" Type="http://schemas.openxmlformats.org/officeDocument/2006/relationships/header" Target="header1.xml"/><Relationship Id="rId39" Type="http://schemas.openxmlformats.org/officeDocument/2006/relationships/hyperlink" Target="tel:9498246450" TargetMode="External"/><Relationship Id="rId50" Type="http://schemas.openxmlformats.org/officeDocument/2006/relationships/hyperlink" Target="mailto:soh-grad@uci.edu" TargetMode="External"/><Relationship Id="rId104" Type="http://schemas.openxmlformats.org/officeDocument/2006/relationships/hyperlink" Target="https://na3.docusign.net/Member/PowerFormSigning.aspx?PowerFormId=ce9b2fb6-f933-412e-a8f7-fc701d3db934&amp;env=na3&amp;acct=4b33ae02-c82d-4084-9017-b3a11bbf00b6&amp;v=2" TargetMode="External"/><Relationship Id="rId125" Type="http://schemas.openxmlformats.org/officeDocument/2006/relationships/hyperlink" Target="https://lasaweb.org/en/" TargetMode="External"/><Relationship Id="rId146" Type="http://schemas.openxmlformats.org/officeDocument/2006/relationships/hyperlink" Target="https://www.reg.uci.edu/navigation/calendars.html" TargetMode="External"/><Relationship Id="rId167" Type="http://schemas.openxmlformats.org/officeDocument/2006/relationships/hyperlink" Target="https://ucnet.universityofcalifornia.edu/labor/bargaining-units/bx/contract.html" TargetMode="External"/><Relationship Id="rId188" Type="http://schemas.openxmlformats.org/officeDocument/2006/relationships/hyperlink" Target="tel:9498245223" TargetMode="External"/><Relationship Id="rId71" Type="http://schemas.openxmlformats.org/officeDocument/2006/relationships/hyperlink" Target="https://catalogue.uci.edu/search/?P=FLM%26MDA%20298" TargetMode="External"/><Relationship Id="rId92" Type="http://schemas.openxmlformats.org/officeDocument/2006/relationships/hyperlink" Target="https://reg.uci.edu/access/student/welcome/" TargetMode="External"/><Relationship Id="rId213" Type="http://schemas.openxmlformats.org/officeDocument/2006/relationships/hyperlink" Target="https://uci.primo.exlibrisgroup.com/permalink/01CDL_IRV_INST/1gpb62p/alma991001287459704701" TargetMode="External"/><Relationship Id="rId2" Type="http://schemas.openxmlformats.org/officeDocument/2006/relationships/numbering" Target="numbering.xml"/><Relationship Id="rId29" Type="http://schemas.openxmlformats.org/officeDocument/2006/relationships/hyperlink" Target="mailto:changiec@uci.edu" TargetMode="External"/><Relationship Id="rId40" Type="http://schemas.openxmlformats.org/officeDocument/2006/relationships/hyperlink" Target="mailto:tjjue@uci.edu" TargetMode="External"/><Relationship Id="rId115" Type="http://schemas.openxmlformats.org/officeDocument/2006/relationships/hyperlink" Target="https://grad.uci.edu/current-students/registrar-and-degree-completion/" TargetMode="External"/><Relationship Id="rId136" Type="http://schemas.openxmlformats.org/officeDocument/2006/relationships/hyperlink" Target="https://ap.uci.edu/ase/" TargetMode="External"/><Relationship Id="rId157" Type="http://schemas.openxmlformats.org/officeDocument/2006/relationships/hyperlink" Target="https://grad.uci.edu/current-students/academic-policies/" TargetMode="External"/><Relationship Id="rId178" Type="http://schemas.openxmlformats.org/officeDocument/2006/relationships/hyperlink" Target="https://whcs.uci.edu/csw/" TargetMode="External"/><Relationship Id="rId61" Type="http://schemas.openxmlformats.org/officeDocument/2006/relationships/hyperlink" Target="mailto:jburdic1@uci.edu" TargetMode="External"/><Relationship Id="rId82" Type="http://schemas.openxmlformats.org/officeDocument/2006/relationships/hyperlink" Target="https://www.accounting.uci.edu/tax/non-resident/index.php" TargetMode="External"/><Relationship Id="rId199" Type="http://schemas.openxmlformats.org/officeDocument/2006/relationships/hyperlink" Target="https://www.humanities.uci.edu/filmandmediastudies/core-faculty" TargetMode="External"/><Relationship Id="rId203" Type="http://schemas.openxmlformats.org/officeDocument/2006/relationships/hyperlink" Target="https://apps.docusign.com/webforms/us/a7297bd147532e11772d13ca7f355a14" TargetMode="External"/><Relationship Id="rId1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A0721-42D2-894C-AFE1-34142C2E0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58</Pages>
  <Words>18846</Words>
  <Characters>107423</Characters>
  <Application>Microsoft Office Word</Application>
  <DocSecurity>2</DocSecurity>
  <Lines>895</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Hatch</dc:creator>
  <cp:keywords/>
  <dc:description/>
  <cp:lastModifiedBy>Amy S Fujitani</cp:lastModifiedBy>
  <cp:revision>2</cp:revision>
  <cp:lastPrinted>2025-09-15T20:48:00Z</cp:lastPrinted>
  <dcterms:created xsi:type="dcterms:W3CDTF">2026-09-23T17:02:00Z</dcterms:created>
  <dcterms:modified xsi:type="dcterms:W3CDTF">2026-09-23T17:02:00Z</dcterms:modified>
</cp:coreProperties>
</file>